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6B" w:rsidRDefault="002A6079">
      <w:pPr>
        <w:pStyle w:val="a3"/>
        <w:spacing w:before="67"/>
        <w:ind w:left="5123"/>
      </w:pPr>
      <w:r>
        <w:t>Утверждены</w:t>
      </w:r>
    </w:p>
    <w:p w:rsidR="00DE4B6B" w:rsidRDefault="00D800BE">
      <w:pPr>
        <w:pStyle w:val="a3"/>
        <w:spacing w:before="2"/>
        <w:ind w:left="5123" w:right="1118"/>
      </w:pPr>
      <w:r>
        <w:t xml:space="preserve">на </w:t>
      </w:r>
      <w:r w:rsidR="002A6079">
        <w:t xml:space="preserve"> заседании</w:t>
      </w:r>
      <w:r w:rsidR="002A6079">
        <w:rPr>
          <w:spacing w:val="-67"/>
        </w:rPr>
        <w:t xml:space="preserve"> </w:t>
      </w:r>
      <w:r w:rsidR="002A6079">
        <w:t>Совета</w:t>
      </w:r>
      <w:r w:rsidR="002A6079">
        <w:rPr>
          <w:spacing w:val="-5"/>
        </w:rPr>
        <w:t xml:space="preserve"> </w:t>
      </w:r>
      <w:r w:rsidR="002A6079">
        <w:t>руководителей</w:t>
      </w:r>
    </w:p>
    <w:p w:rsidR="00DE4B6B" w:rsidRDefault="002A6079">
      <w:pPr>
        <w:pStyle w:val="a3"/>
        <w:ind w:left="5123" w:right="665"/>
      </w:pPr>
      <w:r>
        <w:t>образовательных учреждений</w:t>
      </w:r>
      <w:r>
        <w:rPr>
          <w:spacing w:val="1"/>
        </w:rPr>
        <w:t xml:space="preserve"> </w:t>
      </w:r>
      <w:proofErr w:type="spellStart"/>
      <w:r w:rsidR="00D800BE">
        <w:t>Ремонтненского</w:t>
      </w:r>
      <w:proofErr w:type="spellEnd"/>
      <w:r w:rsidR="00D800BE">
        <w:t xml:space="preserve"> </w:t>
      </w:r>
      <w:r>
        <w:t xml:space="preserve"> района,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E15748">
        <w:t>21.07</w:t>
      </w:r>
      <w:r w:rsidR="00D800BE">
        <w:t>.2022</w:t>
      </w:r>
      <w:r>
        <w:t xml:space="preserve"> г.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E15748">
        <w:t>07</w:t>
      </w:r>
    </w:p>
    <w:p w:rsidR="00DE4B6B" w:rsidRDefault="00DE4B6B">
      <w:pPr>
        <w:pStyle w:val="a3"/>
        <w:spacing w:before="4"/>
        <w:rPr>
          <w:sz w:val="34"/>
        </w:rPr>
      </w:pPr>
    </w:p>
    <w:p w:rsidR="00DE4B6B" w:rsidRDefault="002A6079">
      <w:pPr>
        <w:pStyle w:val="a3"/>
        <w:spacing w:line="322" w:lineRule="exact"/>
        <w:ind w:left="353" w:right="298"/>
        <w:jc w:val="center"/>
      </w:pPr>
      <w:r>
        <w:t>Адресные</w:t>
      </w:r>
      <w:r>
        <w:rPr>
          <w:spacing w:val="-2"/>
        </w:rPr>
        <w:t xml:space="preserve"> </w:t>
      </w:r>
      <w:r>
        <w:t>рекомендации,</w:t>
      </w:r>
      <w:r>
        <w:rPr>
          <w:spacing w:val="-4"/>
        </w:rPr>
        <w:t xml:space="preserve"> </w:t>
      </w:r>
      <w:r>
        <w:t>разработанные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</w:p>
    <w:p w:rsidR="00DE4B6B" w:rsidRDefault="002A6079">
      <w:pPr>
        <w:pStyle w:val="a3"/>
        <w:ind w:left="353" w:right="456"/>
        <w:jc w:val="center"/>
      </w:pPr>
      <w:r>
        <w:t>анализа</w:t>
      </w:r>
      <w:r>
        <w:rPr>
          <w:spacing w:val="1"/>
        </w:rPr>
        <w:t xml:space="preserve"> </w:t>
      </w:r>
      <w:proofErr w:type="gramStart"/>
      <w:r>
        <w:t>результатов мониторинга показателей системы оценки качества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 w:rsidR="004B0743">
        <w:t>Ремонтненском</w:t>
      </w:r>
      <w:proofErr w:type="spellEnd"/>
      <w:r>
        <w:rPr>
          <w:spacing w:val="-1"/>
        </w:rPr>
        <w:t xml:space="preserve"> </w:t>
      </w:r>
      <w:r>
        <w:t>районе</w:t>
      </w:r>
    </w:p>
    <w:p w:rsidR="00DE4B6B" w:rsidRDefault="00DE4B6B">
      <w:pPr>
        <w:pStyle w:val="a3"/>
        <w:rPr>
          <w:sz w:val="20"/>
        </w:rPr>
      </w:pPr>
    </w:p>
    <w:p w:rsidR="00DE4B6B" w:rsidRDefault="00DE4B6B">
      <w:pPr>
        <w:pStyle w:val="a3"/>
        <w:rPr>
          <w:sz w:val="20"/>
        </w:rPr>
      </w:pPr>
    </w:p>
    <w:p w:rsidR="00DE4B6B" w:rsidRDefault="00DE4B6B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2638"/>
        <w:gridCol w:w="5811"/>
      </w:tblGrid>
      <w:tr w:rsidR="00DE4B6B">
        <w:trPr>
          <w:trHeight w:val="645"/>
        </w:trPr>
        <w:tc>
          <w:tcPr>
            <w:tcW w:w="655" w:type="dxa"/>
          </w:tcPr>
          <w:p w:rsidR="00DE4B6B" w:rsidRDefault="002A6079">
            <w:pPr>
              <w:pStyle w:val="TableParagraph"/>
              <w:spacing w:line="317" w:lineRule="exact"/>
              <w:ind w:left="191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E4B6B" w:rsidRDefault="002A607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п.п.</w:t>
            </w:r>
          </w:p>
        </w:tc>
        <w:tc>
          <w:tcPr>
            <w:tcW w:w="2638" w:type="dxa"/>
          </w:tcPr>
          <w:p w:rsidR="00DE4B6B" w:rsidRDefault="002A6079">
            <w:pPr>
              <w:pStyle w:val="TableParagraph"/>
              <w:spacing w:line="317" w:lineRule="exact"/>
              <w:ind w:left="280" w:right="275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  <w:p w:rsidR="00DE4B6B" w:rsidRDefault="002A6079">
            <w:pPr>
              <w:pStyle w:val="TableParagraph"/>
              <w:spacing w:line="309" w:lineRule="exact"/>
              <w:ind w:left="280" w:right="273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5811" w:type="dxa"/>
          </w:tcPr>
          <w:p w:rsidR="00DE4B6B" w:rsidRDefault="002A6079">
            <w:pPr>
              <w:pStyle w:val="TableParagraph"/>
              <w:spacing w:line="317" w:lineRule="exact"/>
              <w:ind w:left="588" w:right="582"/>
              <w:jc w:val="center"/>
              <w:rPr>
                <w:sz w:val="28"/>
              </w:rPr>
            </w:pPr>
            <w:r>
              <w:rPr>
                <w:sz w:val="28"/>
              </w:rPr>
              <w:t>Адресные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 w:rsidR="004B0743">
              <w:rPr>
                <w:sz w:val="28"/>
              </w:rPr>
              <w:t>2022-2023</w:t>
            </w:r>
          </w:p>
          <w:p w:rsidR="00DE4B6B" w:rsidRDefault="002A6079">
            <w:pPr>
              <w:pStyle w:val="TableParagraph"/>
              <w:spacing w:line="309" w:lineRule="exact"/>
              <w:ind w:left="588" w:right="579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DE4B6B">
        <w:trPr>
          <w:trHeight w:val="3806"/>
        </w:trPr>
        <w:tc>
          <w:tcPr>
            <w:tcW w:w="655" w:type="dxa"/>
          </w:tcPr>
          <w:p w:rsidR="00DE4B6B" w:rsidRDefault="002A6079">
            <w:pPr>
              <w:pStyle w:val="TableParagraph"/>
              <w:spacing w:line="315" w:lineRule="exact"/>
              <w:ind w:left="0" w:right="32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8" w:type="dxa"/>
          </w:tcPr>
          <w:p w:rsidR="00DE4B6B" w:rsidRDefault="004B07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МБОУ </w:t>
            </w:r>
            <w:proofErr w:type="spellStart"/>
            <w:r>
              <w:rPr>
                <w:sz w:val="28"/>
              </w:rPr>
              <w:t>Ремонтненская</w:t>
            </w:r>
            <w:proofErr w:type="spellEnd"/>
            <w:r>
              <w:rPr>
                <w:sz w:val="28"/>
              </w:rPr>
              <w:t xml:space="preserve"> гимназия №1</w:t>
            </w:r>
          </w:p>
        </w:tc>
        <w:tc>
          <w:tcPr>
            <w:tcW w:w="5811" w:type="dxa"/>
          </w:tcPr>
          <w:p w:rsidR="00DE4B6B" w:rsidRDefault="002A6079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"/>
              <w:ind w:left="302"/>
              <w:rPr>
                <w:sz w:val="28"/>
              </w:rPr>
            </w:pPr>
            <w:r>
              <w:rPr>
                <w:sz w:val="28"/>
              </w:rPr>
              <w:t>презентовать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DE4B6B" w:rsidRDefault="002A6079">
            <w:pPr>
              <w:pStyle w:val="TableParagraph"/>
              <w:spacing w:before="24" w:line="256" w:lineRule="auto"/>
              <w:ind w:left="139" w:right="92"/>
              <w:rPr>
                <w:sz w:val="28"/>
              </w:rPr>
            </w:pPr>
            <w:r>
              <w:rPr>
                <w:sz w:val="28"/>
              </w:rPr>
              <w:t>формирования высокого уровня предметной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метапредметной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  <w:p w:rsidR="00DE4B6B" w:rsidRDefault="002A6079">
            <w:pPr>
              <w:pStyle w:val="TableParagraph"/>
              <w:spacing w:before="4"/>
              <w:ind w:left="139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E15748" w:rsidRDefault="00E15748">
            <w:pPr>
              <w:pStyle w:val="TableParagraph"/>
              <w:spacing w:before="4"/>
              <w:ind w:left="139"/>
              <w:rPr>
                <w:sz w:val="28"/>
              </w:rPr>
            </w:pPr>
            <w:r>
              <w:rPr>
                <w:sz w:val="28"/>
              </w:rPr>
              <w:t>Руководителям центра развития образования включить в план работы на новый учебный год мероприятия, направленные на методическую поддержку школ с низкими показателями качества образования.</w:t>
            </w:r>
          </w:p>
        </w:tc>
      </w:tr>
      <w:tr w:rsidR="00DE4B6B" w:rsidTr="00E15748">
        <w:trPr>
          <w:trHeight w:val="1427"/>
        </w:trPr>
        <w:tc>
          <w:tcPr>
            <w:tcW w:w="655" w:type="dxa"/>
          </w:tcPr>
          <w:p w:rsidR="00DE4B6B" w:rsidRDefault="002A6079">
            <w:pPr>
              <w:pStyle w:val="TableParagraph"/>
              <w:spacing w:line="315" w:lineRule="exact"/>
              <w:ind w:left="0" w:right="3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8" w:type="dxa"/>
          </w:tcPr>
          <w:p w:rsidR="00DE4B6B" w:rsidRDefault="002A60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</w:p>
        </w:tc>
        <w:tc>
          <w:tcPr>
            <w:tcW w:w="5811" w:type="dxa"/>
          </w:tcPr>
          <w:p w:rsidR="00DE4B6B" w:rsidRDefault="002A6079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17"/>
              <w:ind w:left="302"/>
              <w:rPr>
                <w:sz w:val="28"/>
              </w:rPr>
            </w:pPr>
            <w:r>
              <w:rPr>
                <w:sz w:val="28"/>
              </w:rPr>
              <w:t>презентовать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DE4B6B" w:rsidRDefault="00E15748" w:rsidP="00E15748">
            <w:pPr>
              <w:pStyle w:val="TableParagraph"/>
              <w:spacing w:before="2"/>
              <w:ind w:left="139"/>
              <w:rPr>
                <w:sz w:val="28"/>
              </w:rPr>
            </w:pPr>
            <w:r>
              <w:rPr>
                <w:sz w:val="28"/>
              </w:rPr>
              <w:t>сдачи ГИА. Подготовить методический семинар по качественной подготовке к ГИА.</w:t>
            </w:r>
          </w:p>
        </w:tc>
      </w:tr>
      <w:tr w:rsidR="00DE4B6B">
        <w:trPr>
          <w:trHeight w:val="1153"/>
        </w:trPr>
        <w:tc>
          <w:tcPr>
            <w:tcW w:w="655" w:type="dxa"/>
          </w:tcPr>
          <w:p w:rsidR="00DE4B6B" w:rsidRDefault="00E15748">
            <w:pPr>
              <w:pStyle w:val="TableParagraph"/>
              <w:spacing w:line="309" w:lineRule="exact"/>
              <w:ind w:left="0" w:right="14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8" w:type="dxa"/>
          </w:tcPr>
          <w:p w:rsidR="00DE4B6B" w:rsidRDefault="00E15748">
            <w:pPr>
              <w:pStyle w:val="TableParagraph"/>
              <w:ind w:left="107" w:right="108"/>
              <w:rPr>
                <w:sz w:val="28"/>
              </w:rPr>
            </w:pPr>
            <w:r>
              <w:rPr>
                <w:sz w:val="28"/>
              </w:rPr>
              <w:t xml:space="preserve">МБОУ </w:t>
            </w:r>
            <w:proofErr w:type="spellStart"/>
            <w:r>
              <w:rPr>
                <w:sz w:val="28"/>
              </w:rPr>
              <w:t>Валуевская</w:t>
            </w:r>
            <w:proofErr w:type="spellEnd"/>
            <w:r>
              <w:rPr>
                <w:sz w:val="28"/>
              </w:rPr>
              <w:t xml:space="preserve"> СШ</w:t>
            </w:r>
          </w:p>
        </w:tc>
        <w:tc>
          <w:tcPr>
            <w:tcW w:w="5811" w:type="dxa"/>
          </w:tcPr>
          <w:p w:rsidR="00DE4B6B" w:rsidRDefault="002A6079">
            <w:pPr>
              <w:pStyle w:val="TableParagraph"/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>- организовать индивидуальные консультации</w:t>
            </w:r>
            <w:r>
              <w:rPr>
                <w:spacing w:val="-67"/>
                <w:sz w:val="28"/>
              </w:rPr>
              <w:t xml:space="preserve"> </w:t>
            </w:r>
            <w:r w:rsidR="00E15748">
              <w:rPr>
                <w:sz w:val="28"/>
              </w:rPr>
              <w:t>для обучающихся 11</w:t>
            </w:r>
            <w:r>
              <w:rPr>
                <w:sz w:val="28"/>
              </w:rPr>
              <w:t>-х классов</w:t>
            </w:r>
            <w:r w:rsidR="00E15748">
              <w:rPr>
                <w:sz w:val="28"/>
              </w:rPr>
              <w:t xml:space="preserve"> по подготовке к ГИА. Обратить внимание на преподавание математики в ОО. Организовать на базе школы принятие </w:t>
            </w:r>
            <w:proofErr w:type="spellStart"/>
            <w:r w:rsidR="00E15748">
              <w:rPr>
                <w:sz w:val="28"/>
              </w:rPr>
              <w:t>педдесанта</w:t>
            </w:r>
            <w:proofErr w:type="spellEnd"/>
            <w:r w:rsidR="00E15748">
              <w:rPr>
                <w:sz w:val="28"/>
              </w:rPr>
              <w:t xml:space="preserve"> ЦРО. Активнее использовать современные формы</w:t>
            </w:r>
            <w:r w:rsidR="00E15748">
              <w:rPr>
                <w:spacing w:val="-67"/>
                <w:sz w:val="28"/>
              </w:rPr>
              <w:t xml:space="preserve"> </w:t>
            </w:r>
            <w:r w:rsidR="00E15748">
              <w:rPr>
                <w:sz w:val="28"/>
              </w:rPr>
              <w:t>и</w:t>
            </w:r>
            <w:r w:rsidR="00E15748">
              <w:rPr>
                <w:spacing w:val="-1"/>
                <w:sz w:val="28"/>
              </w:rPr>
              <w:t xml:space="preserve"> </w:t>
            </w:r>
            <w:r w:rsidR="00E15748">
              <w:rPr>
                <w:sz w:val="28"/>
              </w:rPr>
              <w:t>методы</w:t>
            </w:r>
            <w:r w:rsidR="00E15748">
              <w:rPr>
                <w:spacing w:val="1"/>
                <w:sz w:val="28"/>
              </w:rPr>
              <w:t xml:space="preserve"> </w:t>
            </w:r>
            <w:r w:rsidR="00E15748">
              <w:rPr>
                <w:sz w:val="28"/>
              </w:rPr>
              <w:t>обучения.</w:t>
            </w:r>
          </w:p>
        </w:tc>
      </w:tr>
      <w:tr w:rsidR="00DE4B6B">
        <w:trPr>
          <w:trHeight w:val="1293"/>
        </w:trPr>
        <w:tc>
          <w:tcPr>
            <w:tcW w:w="655" w:type="dxa"/>
          </w:tcPr>
          <w:p w:rsidR="00DE4B6B" w:rsidRDefault="00F6459F">
            <w:pPr>
              <w:pStyle w:val="TableParagraph"/>
              <w:spacing w:line="309" w:lineRule="exact"/>
              <w:ind w:left="0" w:right="14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8" w:type="dxa"/>
          </w:tcPr>
          <w:p w:rsidR="00DE4B6B" w:rsidRDefault="00F6459F" w:rsidP="00F6459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МБОУ </w:t>
            </w:r>
            <w:proofErr w:type="spellStart"/>
            <w:r>
              <w:rPr>
                <w:sz w:val="28"/>
              </w:rPr>
              <w:t>Кормовская</w:t>
            </w:r>
            <w:proofErr w:type="spellEnd"/>
            <w:r>
              <w:rPr>
                <w:sz w:val="28"/>
              </w:rPr>
              <w:t xml:space="preserve"> СШ</w:t>
            </w:r>
          </w:p>
        </w:tc>
        <w:tc>
          <w:tcPr>
            <w:tcW w:w="5811" w:type="dxa"/>
          </w:tcPr>
          <w:p w:rsidR="00DE4B6B" w:rsidRDefault="002A6079">
            <w:pPr>
              <w:pStyle w:val="TableParagraph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- организовать индивидуальные консультации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обучающихся 9-х классов, не получивших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F6459F"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4B6B">
        <w:trPr>
          <w:trHeight w:val="3316"/>
        </w:trPr>
        <w:tc>
          <w:tcPr>
            <w:tcW w:w="655" w:type="dxa"/>
          </w:tcPr>
          <w:p w:rsidR="00DE4B6B" w:rsidRDefault="00DE4B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8" w:type="dxa"/>
          </w:tcPr>
          <w:p w:rsidR="00DE4B6B" w:rsidRDefault="00DE4B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1" w:type="dxa"/>
          </w:tcPr>
          <w:p w:rsidR="00DE4B6B" w:rsidRDefault="002A607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67" w:firstLine="0"/>
              <w:rPr>
                <w:sz w:val="28"/>
              </w:rPr>
            </w:pPr>
            <w:r>
              <w:rPr>
                <w:sz w:val="28"/>
              </w:rPr>
              <w:t>активнее использовать современные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методы обучения,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DE4B6B" w:rsidRDefault="002A60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дистанционные,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DE4B6B" w:rsidRDefault="002A6079">
            <w:pPr>
              <w:pStyle w:val="TableParagraph"/>
              <w:ind w:right="223"/>
              <w:rPr>
                <w:sz w:val="28"/>
              </w:rPr>
            </w:pP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 школы;</w:t>
            </w:r>
          </w:p>
          <w:p w:rsidR="00DE4B6B" w:rsidRDefault="002A6079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line="340" w:lineRule="atLeas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обучающихся, в том числе через вовлечение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олимпиадное движение.</w:t>
            </w:r>
          </w:p>
        </w:tc>
      </w:tr>
    </w:tbl>
    <w:p w:rsidR="002A6079" w:rsidRDefault="002A6079"/>
    <w:sectPr w:rsidR="002A6079" w:rsidSect="00DE4B6B">
      <w:pgSz w:w="11910" w:h="16840"/>
      <w:pgMar w:top="1120" w:right="7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15F"/>
    <w:multiLevelType w:val="hybridMultilevel"/>
    <w:tmpl w:val="FC18C3C0"/>
    <w:lvl w:ilvl="0" w:tplc="40B6163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2055BC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7EC828C0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B5EEF6E6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4" w:tplc="70643C90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5" w:tplc="C49645BA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6" w:tplc="6D48E406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 w:tplc="50F65650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8" w:tplc="B668258A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</w:abstractNum>
  <w:abstractNum w:abstractNumId="1">
    <w:nsid w:val="2F97667F"/>
    <w:multiLevelType w:val="hybridMultilevel"/>
    <w:tmpl w:val="E2AA386A"/>
    <w:lvl w:ilvl="0" w:tplc="CB42606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6A742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064275C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647A139E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4" w:tplc="182C9440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5" w:tplc="D08AE460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6" w:tplc="D5B06F84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 w:tplc="B1E63CB0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8" w:tplc="BD4821EC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</w:abstractNum>
  <w:abstractNum w:abstractNumId="2">
    <w:nsid w:val="4BCD455B"/>
    <w:multiLevelType w:val="hybridMultilevel"/>
    <w:tmpl w:val="1402FD5E"/>
    <w:lvl w:ilvl="0" w:tplc="BFAE0868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3EA0B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D7E87896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9DEE5366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DAB62110">
      <w:numFmt w:val="bullet"/>
      <w:lvlText w:val="•"/>
      <w:lvlJc w:val="left"/>
      <w:pPr>
        <w:ind w:left="2429" w:hanging="164"/>
      </w:pPr>
      <w:rPr>
        <w:rFonts w:hint="default"/>
        <w:lang w:val="ru-RU" w:eastAsia="en-US" w:bidi="ar-SA"/>
      </w:rPr>
    </w:lvl>
    <w:lvl w:ilvl="5" w:tplc="BFF24E72">
      <w:numFmt w:val="bullet"/>
      <w:lvlText w:val="•"/>
      <w:lvlJc w:val="left"/>
      <w:pPr>
        <w:ind w:left="2995" w:hanging="164"/>
      </w:pPr>
      <w:rPr>
        <w:rFonts w:hint="default"/>
        <w:lang w:val="ru-RU" w:eastAsia="en-US" w:bidi="ar-SA"/>
      </w:rPr>
    </w:lvl>
    <w:lvl w:ilvl="6" w:tplc="ED58099E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7" w:tplc="60EE06F2">
      <w:numFmt w:val="bullet"/>
      <w:lvlText w:val="•"/>
      <w:lvlJc w:val="left"/>
      <w:pPr>
        <w:ind w:left="4127" w:hanging="164"/>
      </w:pPr>
      <w:rPr>
        <w:rFonts w:hint="default"/>
        <w:lang w:val="ru-RU" w:eastAsia="en-US" w:bidi="ar-SA"/>
      </w:rPr>
    </w:lvl>
    <w:lvl w:ilvl="8" w:tplc="DB0E3268">
      <w:numFmt w:val="bullet"/>
      <w:lvlText w:val="•"/>
      <w:lvlJc w:val="left"/>
      <w:pPr>
        <w:ind w:left="4693" w:hanging="164"/>
      </w:pPr>
      <w:rPr>
        <w:rFonts w:hint="default"/>
        <w:lang w:val="ru-RU" w:eastAsia="en-US" w:bidi="ar-SA"/>
      </w:rPr>
    </w:lvl>
  </w:abstractNum>
  <w:abstractNum w:abstractNumId="3">
    <w:nsid w:val="4D1D0402"/>
    <w:multiLevelType w:val="hybridMultilevel"/>
    <w:tmpl w:val="C48CC50C"/>
    <w:lvl w:ilvl="0" w:tplc="196A472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824386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DF08CB0E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84D0C7A0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4" w:tplc="CABAB950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5" w:tplc="E7568F88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6" w:tplc="C2805CE4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 w:tplc="1E84F27E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8" w:tplc="4C34F73C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</w:abstractNum>
  <w:abstractNum w:abstractNumId="4">
    <w:nsid w:val="51F9012D"/>
    <w:multiLevelType w:val="hybridMultilevel"/>
    <w:tmpl w:val="B9660E7A"/>
    <w:lvl w:ilvl="0" w:tplc="DD103E6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160E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7E76147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CCEC0ABC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4" w:tplc="1DBE4868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5" w:tplc="1018E23E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6" w:tplc="0FC66934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 w:tplc="54C0E2E4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8" w:tplc="D54A0540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</w:abstractNum>
  <w:abstractNum w:abstractNumId="5">
    <w:nsid w:val="5F091EE4"/>
    <w:multiLevelType w:val="hybridMultilevel"/>
    <w:tmpl w:val="77B6FC5C"/>
    <w:lvl w:ilvl="0" w:tplc="EA625E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EA2EE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132C025E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37005EC8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4" w:tplc="AB044A70">
      <w:numFmt w:val="bullet"/>
      <w:lvlText w:val="•"/>
      <w:lvlJc w:val="left"/>
      <w:pPr>
        <w:ind w:left="2380" w:hanging="164"/>
      </w:pPr>
      <w:rPr>
        <w:rFonts w:hint="default"/>
        <w:lang w:val="ru-RU" w:eastAsia="en-US" w:bidi="ar-SA"/>
      </w:rPr>
    </w:lvl>
    <w:lvl w:ilvl="5" w:tplc="12349EC2">
      <w:numFmt w:val="bullet"/>
      <w:lvlText w:val="•"/>
      <w:lvlJc w:val="left"/>
      <w:pPr>
        <w:ind w:left="2950" w:hanging="164"/>
      </w:pPr>
      <w:rPr>
        <w:rFonts w:hint="default"/>
        <w:lang w:val="ru-RU" w:eastAsia="en-US" w:bidi="ar-SA"/>
      </w:rPr>
    </w:lvl>
    <w:lvl w:ilvl="6" w:tplc="F1887802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 w:tplc="80D29850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8" w:tplc="D396985C">
      <w:numFmt w:val="bullet"/>
      <w:lvlText w:val="•"/>
      <w:lvlJc w:val="left"/>
      <w:pPr>
        <w:ind w:left="4660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4B6B"/>
    <w:rsid w:val="000C1783"/>
    <w:rsid w:val="001B3851"/>
    <w:rsid w:val="00263C9D"/>
    <w:rsid w:val="002A6079"/>
    <w:rsid w:val="004B0743"/>
    <w:rsid w:val="00633BCA"/>
    <w:rsid w:val="007729CC"/>
    <w:rsid w:val="00B32A8F"/>
    <w:rsid w:val="00D554AC"/>
    <w:rsid w:val="00D800BE"/>
    <w:rsid w:val="00DE4B6B"/>
    <w:rsid w:val="00E15748"/>
    <w:rsid w:val="00F6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B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B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4B6B"/>
    <w:rPr>
      <w:sz w:val="28"/>
      <w:szCs w:val="28"/>
    </w:rPr>
  </w:style>
  <w:style w:type="paragraph" w:styleId="a4">
    <w:name w:val="List Paragraph"/>
    <w:basedOn w:val="a"/>
    <w:uiPriority w:val="1"/>
    <w:qFormat/>
    <w:rsid w:val="00DE4B6B"/>
  </w:style>
  <w:style w:type="paragraph" w:customStyle="1" w:styleId="TableParagraph">
    <w:name w:val="Table Paragraph"/>
    <w:basedOn w:val="a"/>
    <w:uiPriority w:val="1"/>
    <w:qFormat/>
    <w:rsid w:val="00DE4B6B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</cp:revision>
  <dcterms:created xsi:type="dcterms:W3CDTF">2022-08-11T08:05:00Z</dcterms:created>
  <dcterms:modified xsi:type="dcterms:W3CDTF">2022-08-15T11:10:00Z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2022-08-11T00:00:00Z</vt:filetime>
  </property>
</Properties>
</file>