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72" w:rsidRDefault="00705972" w:rsidP="00705972">
      <w:pPr>
        <w:pStyle w:val="1"/>
        <w:shd w:val="clear" w:color="auto" w:fill="auto"/>
        <w:spacing w:line="233" w:lineRule="auto"/>
        <w:jc w:val="center"/>
      </w:pPr>
      <w:proofErr w:type="spellStart"/>
      <w:r>
        <w:t>Ремонтненский</w:t>
      </w:r>
      <w:proofErr w:type="spellEnd"/>
      <w:r>
        <w:t xml:space="preserve"> отдел образования</w:t>
      </w:r>
    </w:p>
    <w:p w:rsidR="003C1EBF" w:rsidRDefault="00705972" w:rsidP="00705972">
      <w:pPr>
        <w:pStyle w:val="1"/>
        <w:shd w:val="clear" w:color="auto" w:fill="auto"/>
        <w:spacing w:line="233" w:lineRule="auto"/>
        <w:jc w:val="center"/>
      </w:pPr>
      <w:r>
        <w:t xml:space="preserve">Администрации </w:t>
      </w:r>
      <w:proofErr w:type="spellStart"/>
      <w:r>
        <w:t>Ремонтненского</w:t>
      </w:r>
      <w:proofErr w:type="spellEnd"/>
      <w:r>
        <w:t xml:space="preserve"> района</w:t>
      </w:r>
    </w:p>
    <w:p w:rsidR="003C1EBF" w:rsidRDefault="00705972">
      <w:pPr>
        <w:pStyle w:val="1"/>
        <w:shd w:val="clear" w:color="auto" w:fill="auto"/>
        <w:spacing w:after="540"/>
        <w:jc w:val="center"/>
      </w:pPr>
      <w:r>
        <w:t xml:space="preserve">Выписка из </w:t>
      </w:r>
      <w:r w:rsidR="00A44EC5">
        <w:t>ПРОТОКОЛ</w:t>
      </w:r>
      <w:r>
        <w:t>А</w:t>
      </w:r>
      <w:r>
        <w:br/>
      </w:r>
      <w:r w:rsidR="00A44EC5">
        <w:t xml:space="preserve"> заседания Совета руководителей</w:t>
      </w:r>
      <w:r w:rsidR="00A44EC5">
        <w:br/>
        <w:t>образовательны</w:t>
      </w:r>
      <w:r>
        <w:t xml:space="preserve">х организаций </w:t>
      </w:r>
      <w:proofErr w:type="spellStart"/>
      <w:r>
        <w:t>Ремонтненского</w:t>
      </w:r>
      <w:proofErr w:type="spellEnd"/>
      <w:r>
        <w:t xml:space="preserve"> района</w:t>
      </w:r>
    </w:p>
    <w:p w:rsidR="003C1EBF" w:rsidRDefault="0095436A">
      <w:pPr>
        <w:pStyle w:val="1"/>
        <w:shd w:val="clear" w:color="auto" w:fill="auto"/>
        <w:spacing w:after="6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3.95pt;margin-top:1pt;width:34.1pt;height:18pt;z-index:-251658752;mso-wrap-distance-left:9pt;mso-wrap-distance-right:9pt;mso-position-horizontal-relative:page" filled="f" stroked="f">
            <v:textbox inset="0,0,0,0">
              <w:txbxContent>
                <w:p w:rsidR="003C1EBF" w:rsidRDefault="00705972">
                  <w:pPr>
                    <w:pStyle w:val="1"/>
                    <w:shd w:val="clear" w:color="auto" w:fill="auto"/>
                    <w:jc w:val="right"/>
                  </w:pPr>
                  <w:r>
                    <w:t>№07</w:t>
                  </w:r>
                </w:p>
              </w:txbxContent>
            </v:textbox>
            <w10:wrap type="square" side="left" anchorx="page"/>
          </v:shape>
        </w:pict>
      </w:r>
      <w:r w:rsidR="00705972">
        <w:t>21 июля 2022 г</w:t>
      </w:r>
    </w:p>
    <w:p w:rsidR="003C1EBF" w:rsidRDefault="00705972">
      <w:pPr>
        <w:pStyle w:val="1"/>
        <w:shd w:val="clear" w:color="auto" w:fill="auto"/>
        <w:spacing w:after="300"/>
        <w:ind w:firstLine="820"/>
        <w:jc w:val="both"/>
      </w:pPr>
      <w:r>
        <w:t>На заседание присутствуют руководители ОО, специалисты отдела образования</w:t>
      </w:r>
    </w:p>
    <w:p w:rsidR="00705972" w:rsidRDefault="00705972">
      <w:pPr>
        <w:pStyle w:val="1"/>
        <w:shd w:val="clear" w:color="auto" w:fill="auto"/>
        <w:spacing w:after="300"/>
        <w:ind w:firstLine="820"/>
        <w:jc w:val="both"/>
      </w:pPr>
    </w:p>
    <w:p w:rsidR="003C1EBF" w:rsidRDefault="00A44EC5">
      <w:pPr>
        <w:pStyle w:val="a7"/>
        <w:shd w:val="clear" w:color="auto" w:fill="auto"/>
        <w:ind w:left="82"/>
      </w:pPr>
      <w:r>
        <w:t>Общая информация о заседании</w:t>
      </w:r>
    </w:p>
    <w:p w:rsidR="00705972" w:rsidRDefault="00705972">
      <w:pPr>
        <w:pStyle w:val="a7"/>
        <w:shd w:val="clear" w:color="auto" w:fill="auto"/>
        <w:ind w:left="8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91"/>
        <w:gridCol w:w="2875"/>
        <w:gridCol w:w="4224"/>
      </w:tblGrid>
      <w:tr w:rsidR="003C1EBF" w:rsidTr="00705972">
        <w:trPr>
          <w:trHeight w:hRule="exact" w:val="1762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1EBF" w:rsidRDefault="00A44EC5">
            <w:pPr>
              <w:pStyle w:val="a9"/>
              <w:shd w:val="clear" w:color="auto" w:fill="auto"/>
              <w:spacing w:before="340"/>
            </w:pPr>
            <w:r>
              <w:rPr>
                <w:b/>
                <w:bCs/>
              </w:rPr>
              <w:t>Цель: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1EBF" w:rsidRDefault="00A44EC5">
            <w:pPr>
              <w:pStyle w:val="a9"/>
              <w:shd w:val="clear" w:color="auto" w:fill="auto"/>
            </w:pPr>
            <w:r>
              <w:rPr>
                <w:b/>
                <w:bCs/>
              </w:rPr>
              <w:t>Обсуждение анализа результатов</w:t>
            </w:r>
            <w:r w:rsidR="00705972">
              <w:rPr>
                <w:b/>
                <w:bCs/>
              </w:rPr>
              <w:t xml:space="preserve"> показателей муниципальных управленческих механизмов.</w:t>
            </w:r>
          </w:p>
          <w:p w:rsidR="003C1EBF" w:rsidRDefault="003C1EBF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</w:pPr>
          </w:p>
        </w:tc>
      </w:tr>
      <w:tr w:rsidR="003C1EBF">
        <w:trPr>
          <w:trHeight w:hRule="exact" w:val="648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EBF" w:rsidRDefault="00A44EC5">
            <w:pPr>
              <w:pStyle w:val="a9"/>
              <w:shd w:val="clear" w:color="auto" w:fill="auto"/>
            </w:pPr>
            <w:r>
              <w:rPr>
                <w:b/>
                <w:bCs/>
              </w:rPr>
              <w:t>Место проведения: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BF" w:rsidRDefault="003C1EBF">
            <w:pPr>
              <w:pStyle w:val="a9"/>
              <w:shd w:val="clear" w:color="auto" w:fill="auto"/>
            </w:pPr>
          </w:p>
          <w:p w:rsidR="00705972" w:rsidRDefault="00705972">
            <w:pPr>
              <w:pStyle w:val="a9"/>
              <w:shd w:val="clear" w:color="auto" w:fill="auto"/>
            </w:pPr>
            <w:r>
              <w:t>Актовый зал отдела образования</w:t>
            </w:r>
          </w:p>
        </w:tc>
      </w:tr>
      <w:tr w:rsidR="003C1EBF">
        <w:trPr>
          <w:trHeight w:hRule="exact" w:val="667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BF" w:rsidRDefault="00A44EC5">
            <w:pPr>
              <w:pStyle w:val="a9"/>
              <w:shd w:val="clear" w:color="auto" w:fill="auto"/>
            </w:pPr>
            <w:r>
              <w:rPr>
                <w:b/>
                <w:bCs/>
              </w:rPr>
              <w:t>2. Присутствовавшие</w:t>
            </w:r>
          </w:p>
        </w:tc>
      </w:tr>
      <w:tr w:rsidR="003C1EBF">
        <w:trPr>
          <w:trHeight w:hRule="exact" w:val="648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1EBF" w:rsidRDefault="00A44EC5">
            <w:pPr>
              <w:pStyle w:val="a9"/>
              <w:shd w:val="clear" w:color="auto" w:fill="auto"/>
            </w:pPr>
            <w:r>
              <w:rPr>
                <w:b/>
                <w:bCs/>
              </w:rPr>
              <w:t>Председатель Совета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EBF" w:rsidRDefault="00705972">
            <w:pPr>
              <w:pStyle w:val="a9"/>
              <w:shd w:val="clear" w:color="auto" w:fill="auto"/>
            </w:pPr>
            <w:r>
              <w:t>Арцыбашев П.И.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EBF" w:rsidRDefault="00A44EC5">
            <w:pPr>
              <w:pStyle w:val="a9"/>
              <w:shd w:val="clear" w:color="auto" w:fill="auto"/>
            </w:pPr>
            <w:r>
              <w:t xml:space="preserve">директор МБОУ </w:t>
            </w:r>
            <w:proofErr w:type="spellStart"/>
            <w:r w:rsidR="00705972">
              <w:t>Валуевской</w:t>
            </w:r>
            <w:proofErr w:type="spellEnd"/>
            <w:r w:rsidR="00705972">
              <w:t xml:space="preserve"> СШ</w:t>
            </w:r>
          </w:p>
        </w:tc>
      </w:tr>
      <w:tr w:rsidR="003C1EBF">
        <w:trPr>
          <w:trHeight w:hRule="exact" w:val="898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1EBF" w:rsidRDefault="00A44EC5">
            <w:pPr>
              <w:pStyle w:val="a9"/>
              <w:shd w:val="clear" w:color="auto" w:fill="auto"/>
            </w:pPr>
            <w:r>
              <w:rPr>
                <w:b/>
                <w:bCs/>
              </w:rPr>
              <w:t>Секретарь, член Совета: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1EBF" w:rsidRDefault="00705972">
            <w:pPr>
              <w:pStyle w:val="a9"/>
              <w:shd w:val="clear" w:color="auto" w:fill="auto"/>
            </w:pPr>
            <w:proofErr w:type="spellStart"/>
            <w:r>
              <w:t>Плужникова</w:t>
            </w:r>
            <w:proofErr w:type="spellEnd"/>
            <w:r>
              <w:t xml:space="preserve"> Н.В.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BF" w:rsidRDefault="00705972">
            <w:pPr>
              <w:pStyle w:val="a9"/>
              <w:shd w:val="clear" w:color="auto" w:fill="auto"/>
            </w:pPr>
            <w:r>
              <w:t>З</w:t>
            </w:r>
            <w:r w:rsidR="00A44EC5">
              <w:t>амести</w:t>
            </w:r>
            <w:r>
              <w:t>тель заведующего РОО</w:t>
            </w:r>
          </w:p>
        </w:tc>
      </w:tr>
    </w:tbl>
    <w:p w:rsidR="003C1EBF" w:rsidRDefault="00A44EC5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-705"/>
        <w:tblOverlap w:val="never"/>
        <w:tblW w:w="97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3792"/>
        <w:gridCol w:w="5328"/>
      </w:tblGrid>
      <w:tr w:rsidR="00705972" w:rsidTr="00705972">
        <w:trPr>
          <w:trHeight w:hRule="exact" w:val="509"/>
        </w:trPr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</w:pPr>
            <w:r>
              <w:rPr>
                <w:b/>
                <w:bCs/>
              </w:rPr>
              <w:lastRenderedPageBreak/>
              <w:t>3. Повестка заседания</w:t>
            </w:r>
          </w:p>
        </w:tc>
      </w:tr>
      <w:tr w:rsidR="00705972" w:rsidTr="00705972">
        <w:trPr>
          <w:trHeight w:hRule="exact" w:val="12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ind w:firstLine="200"/>
            </w:pPr>
            <w:r>
              <w:rPr>
                <w:b/>
                <w:bCs/>
              </w:rPr>
              <w:t>№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jc w:val="center"/>
            </w:pPr>
            <w:r>
              <w:rPr>
                <w:b/>
                <w:bCs/>
              </w:rPr>
              <w:t>Вопрос повестки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972" w:rsidRDefault="00705972" w:rsidP="00705972">
            <w:pPr>
              <w:pStyle w:val="a9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Материалы для рассмотрения и принятия решения </w:t>
            </w:r>
          </w:p>
        </w:tc>
      </w:tr>
      <w:tr w:rsidR="00705972" w:rsidTr="00705972">
        <w:trPr>
          <w:trHeight w:hRule="exact" w:val="21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</w:pPr>
            <w:r>
              <w:t xml:space="preserve">Мониторинг </w:t>
            </w:r>
            <w:proofErr w:type="gramStart"/>
            <w:r>
              <w:t>показателей системы оценки качества подготовки обучающихся</w:t>
            </w:r>
            <w:proofErr w:type="gramEnd"/>
            <w:r>
              <w:t xml:space="preserve"> в </w:t>
            </w:r>
            <w:proofErr w:type="spellStart"/>
            <w:r>
              <w:t>Ремонтненском</w:t>
            </w:r>
            <w:proofErr w:type="spellEnd"/>
            <w:r>
              <w:t xml:space="preserve">  районе за 2021-2022 учебный год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spacing w:before="80"/>
            </w:pPr>
            <w:r>
              <w:t xml:space="preserve">Аналитический отчет о результатах муниципального </w:t>
            </w:r>
            <w:proofErr w:type="gramStart"/>
            <w:r>
              <w:t>мониторинга показателей системы оценки качества подготовки обучающихся</w:t>
            </w:r>
            <w:proofErr w:type="gramEnd"/>
            <w:r>
              <w:t xml:space="preserve"> </w:t>
            </w:r>
          </w:p>
        </w:tc>
      </w:tr>
      <w:tr w:rsidR="00705972" w:rsidTr="00705972">
        <w:trPr>
          <w:trHeight w:hRule="exact" w:val="26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</w:pPr>
            <w:r>
              <w:t>Мониторинг показателей системы работы со школами, функционирующими в неблагоприятных социальных условиях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972" w:rsidRDefault="00705972" w:rsidP="00872080">
            <w:pPr>
              <w:pStyle w:val="a9"/>
              <w:shd w:val="clear" w:color="auto" w:fill="auto"/>
            </w:pPr>
            <w:r>
              <w:t xml:space="preserve">Аналитический отчет о результатах муниципального мониторинга показателей системы работы со школами, функционирующими в неблагоприятных социальных условиях </w:t>
            </w:r>
          </w:p>
        </w:tc>
      </w:tr>
      <w:tr w:rsidR="00705972" w:rsidTr="00705972">
        <w:trPr>
          <w:trHeight w:hRule="exact" w:val="24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  <w:jc w:val="center"/>
            </w:pPr>
            <w:r>
              <w:rPr>
                <w:rFonts w:ascii="Arial" w:eastAsia="Arial" w:hAnsi="Arial" w:cs="Arial"/>
                <w:i/>
                <w:iCs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</w:pPr>
            <w:r>
              <w:t>Мониторинг показателей системы выявления, поддержки и развития способностей и талантов у детей и молодежи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5972" w:rsidRDefault="00705972" w:rsidP="00872080">
            <w:pPr>
              <w:pStyle w:val="a9"/>
              <w:shd w:val="clear" w:color="auto" w:fill="auto"/>
            </w:pPr>
            <w:r>
              <w:t>Аналитический отчет о результатах муниципального мониторинга показателей системы оценки выявления, поддержки и развития способностей и талантов у детей и молодежи од</w:t>
            </w:r>
          </w:p>
        </w:tc>
      </w:tr>
      <w:tr w:rsidR="00705972" w:rsidTr="00705972">
        <w:trPr>
          <w:trHeight w:hRule="exact" w:val="22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972" w:rsidRDefault="00872080" w:rsidP="00705972">
            <w:pPr>
              <w:pStyle w:val="a9"/>
              <w:shd w:val="clear" w:color="auto" w:fill="auto"/>
              <w:ind w:firstLine="200"/>
              <w:jc w:val="both"/>
            </w:pPr>
            <w: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972" w:rsidRDefault="00705972" w:rsidP="00705972">
            <w:pPr>
              <w:pStyle w:val="a9"/>
              <w:shd w:val="clear" w:color="auto" w:fill="auto"/>
            </w:pPr>
            <w:r>
              <w:t>Мониторинг показателей эффективности руководителей образовательных организаций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972" w:rsidRDefault="00705972" w:rsidP="00872080">
            <w:pPr>
              <w:pStyle w:val="a9"/>
              <w:shd w:val="clear" w:color="auto" w:fill="auto"/>
            </w:pPr>
            <w:r>
              <w:t xml:space="preserve">Аналитический отчет о результатах муниципального </w:t>
            </w:r>
            <w:proofErr w:type="gramStart"/>
            <w:r>
              <w:t>мониторинга показателей эффективности руководителей образовательных организаций</w:t>
            </w:r>
            <w:proofErr w:type="gramEnd"/>
            <w:r>
              <w:t xml:space="preserve"> </w:t>
            </w:r>
          </w:p>
        </w:tc>
      </w:tr>
      <w:tr w:rsidR="00872080" w:rsidTr="008B4474">
        <w:trPr>
          <w:trHeight w:hRule="exact" w:val="22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080" w:rsidRDefault="00872080" w:rsidP="00705972">
            <w:pPr>
              <w:pStyle w:val="a9"/>
              <w:shd w:val="clear" w:color="auto" w:fill="auto"/>
              <w:ind w:firstLine="200"/>
              <w:jc w:val="both"/>
            </w:pPr>
            <w: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080" w:rsidRDefault="00872080" w:rsidP="000F526C">
            <w:pPr>
              <w:pStyle w:val="a9"/>
              <w:shd w:val="clear" w:color="auto" w:fill="auto"/>
            </w:pPr>
            <w:r>
              <w:t>Мониторинг показателей качества дошкольного образования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80" w:rsidRDefault="00872080" w:rsidP="000F526C">
            <w:pPr>
              <w:pStyle w:val="a9"/>
              <w:shd w:val="clear" w:color="auto" w:fill="auto"/>
            </w:pPr>
            <w:r>
              <w:t>Аналитический отчет о результатах муниципального мониторинга показателей качества дошкольного образования в Даниловском районе за 2020 год</w:t>
            </w:r>
          </w:p>
        </w:tc>
      </w:tr>
    </w:tbl>
    <w:p w:rsidR="003C1EBF" w:rsidRDefault="00A44EC5">
      <w:pPr>
        <w:spacing w:line="1" w:lineRule="exact"/>
      </w:pPr>
      <w:r>
        <w:br w:type="page"/>
      </w:r>
    </w:p>
    <w:p w:rsidR="003C1EBF" w:rsidRDefault="003C1EBF">
      <w:pPr>
        <w:spacing w:line="1" w:lineRule="exact"/>
      </w:pPr>
    </w:p>
    <w:p w:rsidR="003C1EBF" w:rsidRDefault="003C1EBF">
      <w:pPr>
        <w:spacing w:after="299" w:line="1" w:lineRule="exact"/>
      </w:pPr>
    </w:p>
    <w:p w:rsidR="003C1EBF" w:rsidRDefault="00A44EC5">
      <w:pPr>
        <w:pStyle w:val="1"/>
        <w:shd w:val="clear" w:color="auto" w:fill="auto"/>
        <w:spacing w:after="220"/>
      </w:pPr>
      <w:r>
        <w:rPr>
          <w:b/>
          <w:bCs/>
        </w:rPr>
        <w:t>4. Основные результаты заседания</w:t>
      </w:r>
    </w:p>
    <w:p w:rsidR="003C1EBF" w:rsidRDefault="00A44EC5">
      <w:pPr>
        <w:pStyle w:val="1"/>
        <w:shd w:val="clear" w:color="auto" w:fill="auto"/>
      </w:pPr>
      <w:r>
        <w:t>Решили:</w:t>
      </w:r>
    </w:p>
    <w:p w:rsidR="00872080" w:rsidRDefault="00A44EC5" w:rsidP="00872080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Принять к сведению информацию о результатах мониторинга показателей</w:t>
      </w:r>
      <w:r w:rsidR="00872080">
        <w:t>.</w:t>
      </w:r>
    </w:p>
    <w:p w:rsidR="003C1EBF" w:rsidRDefault="00A44EC5" w:rsidP="00872080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 Утвердить адресные рекомендации, разработанные с учетом анализа результатов мониторинга показателей </w:t>
      </w:r>
      <w:r w:rsidR="00872080">
        <w:t>за 2022г.</w:t>
      </w:r>
    </w:p>
    <w:p w:rsidR="00872080" w:rsidRDefault="00A44EC5" w:rsidP="00872080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after="300"/>
        <w:ind w:left="740" w:hanging="360"/>
        <w:jc w:val="both"/>
      </w:pPr>
      <w:r>
        <w:t>Реко</w:t>
      </w:r>
      <w:r w:rsidR="00872080">
        <w:t>мендовать отделу образования</w:t>
      </w:r>
      <w:r>
        <w:t xml:space="preserve"> разработать Комплекс мер и мероприятий по устранению выявленных в ходе проведения ан</w:t>
      </w:r>
      <w:r w:rsidR="00872080">
        <w:t>ализа недостатков по направлениям.</w:t>
      </w:r>
      <w:r>
        <w:t xml:space="preserve"> </w:t>
      </w:r>
    </w:p>
    <w:p w:rsidR="003C1EBF" w:rsidRDefault="00A44EC5" w:rsidP="00962E2D">
      <w:pPr>
        <w:pStyle w:val="1"/>
        <w:shd w:val="clear" w:color="auto" w:fill="auto"/>
        <w:tabs>
          <w:tab w:val="left" w:pos="728"/>
        </w:tabs>
        <w:ind w:left="380"/>
      </w:pPr>
      <w:r>
        <w:br w:type="page"/>
      </w:r>
      <w:r w:rsidR="00962E2D">
        <w:lastRenderedPageBreak/>
        <w:t xml:space="preserve"> </w:t>
      </w:r>
    </w:p>
    <w:sectPr w:rsidR="003C1EBF" w:rsidSect="00705972">
      <w:type w:val="continuous"/>
      <w:pgSz w:w="11900" w:h="16840"/>
      <w:pgMar w:top="822" w:right="1087" w:bottom="426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BF" w:rsidRDefault="003C1EBF" w:rsidP="003C1EBF">
      <w:r>
        <w:separator/>
      </w:r>
    </w:p>
  </w:endnote>
  <w:endnote w:type="continuationSeparator" w:id="0">
    <w:p w:rsidR="003C1EBF" w:rsidRDefault="003C1EBF" w:rsidP="003C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BF" w:rsidRDefault="003C1EBF"/>
  </w:footnote>
  <w:footnote w:type="continuationSeparator" w:id="0">
    <w:p w:rsidR="003C1EBF" w:rsidRDefault="003C1E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6D2"/>
    <w:multiLevelType w:val="multilevel"/>
    <w:tmpl w:val="97FAC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66498"/>
    <w:multiLevelType w:val="multilevel"/>
    <w:tmpl w:val="F5600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23FFD"/>
    <w:multiLevelType w:val="multilevel"/>
    <w:tmpl w:val="FB3E3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242DB"/>
    <w:multiLevelType w:val="multilevel"/>
    <w:tmpl w:val="406A9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E731D8"/>
    <w:multiLevelType w:val="multilevel"/>
    <w:tmpl w:val="CA8E5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93661D"/>
    <w:multiLevelType w:val="multilevel"/>
    <w:tmpl w:val="A9F81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AC2335"/>
    <w:multiLevelType w:val="multilevel"/>
    <w:tmpl w:val="C9348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1F3D4E"/>
    <w:multiLevelType w:val="multilevel"/>
    <w:tmpl w:val="1252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9670F4"/>
    <w:multiLevelType w:val="multilevel"/>
    <w:tmpl w:val="1C5A3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1EBF"/>
    <w:rsid w:val="00392F1C"/>
    <w:rsid w:val="003C1EBF"/>
    <w:rsid w:val="005E6A2F"/>
    <w:rsid w:val="00705972"/>
    <w:rsid w:val="007C7613"/>
    <w:rsid w:val="00872080"/>
    <w:rsid w:val="0095436A"/>
    <w:rsid w:val="00962E2D"/>
    <w:rsid w:val="00A4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E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3C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3C1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3C1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3C1EBF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3C1EBF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3C1EBF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rsid w:val="003C1EBF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2022-08-11T09:38:00Z</dcterms:created>
  <dcterms:modified xsi:type="dcterms:W3CDTF">2022-08-16T12:37:00Z</dcterms:modified>
</cp:coreProperties>
</file>