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9E" w:rsidRPr="0087329E" w:rsidRDefault="0087329E" w:rsidP="0087329E">
      <w:pPr>
        <w:pStyle w:val="16"/>
        <w:keepNext/>
        <w:keepLines/>
        <w:shd w:val="clear" w:color="auto" w:fill="auto"/>
        <w:rPr>
          <w:sz w:val="24"/>
          <w:szCs w:val="24"/>
        </w:rPr>
      </w:pPr>
      <w:bookmarkStart w:id="0" w:name="_GoBack"/>
      <w:bookmarkEnd w:id="0"/>
      <w:r w:rsidRPr="0087329E">
        <w:rPr>
          <w:sz w:val="24"/>
          <w:szCs w:val="24"/>
        </w:rPr>
        <w:t>Ремонтненский отдел образования</w:t>
      </w:r>
    </w:p>
    <w:p w:rsidR="0087329E" w:rsidRPr="0087329E" w:rsidRDefault="0087329E" w:rsidP="0087329E">
      <w:pPr>
        <w:pStyle w:val="16"/>
        <w:keepNext/>
        <w:keepLines/>
        <w:shd w:val="clear" w:color="auto" w:fill="auto"/>
        <w:rPr>
          <w:sz w:val="24"/>
          <w:szCs w:val="24"/>
        </w:rPr>
      </w:pPr>
      <w:r w:rsidRPr="0087329E">
        <w:rPr>
          <w:sz w:val="24"/>
          <w:szCs w:val="24"/>
        </w:rPr>
        <w:t>Администрации Ремонтненского района</w:t>
      </w:r>
    </w:p>
    <w:p w:rsidR="0087329E" w:rsidRPr="0087329E" w:rsidRDefault="0087329E" w:rsidP="0087329E">
      <w:pPr>
        <w:pStyle w:val="16"/>
        <w:keepNext/>
        <w:keepLines/>
        <w:shd w:val="clear" w:color="auto" w:fill="auto"/>
        <w:spacing w:after="0" w:line="240" w:lineRule="auto"/>
        <w:rPr>
          <w:sz w:val="24"/>
          <w:szCs w:val="24"/>
        </w:rPr>
      </w:pPr>
      <w:bookmarkStart w:id="1" w:name="bookmark2"/>
      <w:bookmarkStart w:id="2" w:name="bookmark3"/>
      <w:r w:rsidRPr="0087329E">
        <w:rPr>
          <w:sz w:val="24"/>
          <w:szCs w:val="24"/>
        </w:rPr>
        <w:t>ПРИКАЗ</w:t>
      </w:r>
      <w:bookmarkEnd w:id="1"/>
      <w:bookmarkEnd w:id="2"/>
    </w:p>
    <w:p w:rsidR="0087329E" w:rsidRPr="0087329E" w:rsidRDefault="00934D88" w:rsidP="0087329E">
      <w:pPr>
        <w:pStyle w:val="11"/>
        <w:shd w:val="clear" w:color="auto" w:fill="auto"/>
        <w:spacing w:after="260"/>
        <w:ind w:firstLine="240"/>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page">
                  <wp:posOffset>5845810</wp:posOffset>
                </wp:positionH>
                <wp:positionV relativeFrom="paragraph">
                  <wp:posOffset>12700</wp:posOffset>
                </wp:positionV>
                <wp:extent cx="735330" cy="168910"/>
                <wp:effectExtent l="0" t="0" r="0" b="0"/>
                <wp:wrapSquare wrapText="left"/>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 cy="168910"/>
                        </a:xfrm>
                        <a:prstGeom prst="rect">
                          <a:avLst/>
                        </a:prstGeom>
                        <a:noFill/>
                      </wps:spPr>
                      <wps:txbx>
                        <w:txbxContent>
                          <w:p w:rsidR="00915D89" w:rsidRPr="00785069" w:rsidRDefault="00915D89" w:rsidP="0087329E">
                            <w:pPr>
                              <w:pStyle w:val="11"/>
                              <w:shd w:val="clear" w:color="auto" w:fill="auto"/>
                            </w:pPr>
                            <w:r w:rsidRPr="00785069">
                              <w:t>№</w:t>
                            </w:r>
                            <w:r>
                              <w:t xml:space="preserve"> 328</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460.3pt;margin-top:1pt;width:57.9pt;height:13.3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" filled="f" stroked="f">
                <v:path arrowok="t"/>
                <v:textbox inset="0,0,0,0">
                  <w:txbxContent>
                    <w:p w:rsidR="00915D89" w:rsidRPr="00785069" w:rsidRDefault="00915D89" w:rsidP="0087329E">
                      <w:pPr>
                        <w:pStyle w:val="11"/>
                        <w:shd w:val="clear" w:color="auto" w:fill="auto"/>
                      </w:pPr>
                      <w:r w:rsidRPr="00785069">
                        <w:t>№</w:t>
                      </w:r>
                      <w:r>
                        <w:t xml:space="preserve"> 328</w:t>
                      </w:r>
                    </w:p>
                  </w:txbxContent>
                </v:textbox>
                <w10:wrap type="square" side="left" anchorx="page"/>
              </v:shape>
            </w:pict>
          </mc:Fallback>
        </mc:AlternateContent>
      </w:r>
      <w:r w:rsidR="0087329E" w:rsidRPr="0087329E">
        <w:rPr>
          <w:sz w:val="24"/>
          <w:szCs w:val="24"/>
        </w:rPr>
        <w:t>24 декабря 2021</w:t>
      </w:r>
    </w:p>
    <w:p w:rsidR="00ED330E" w:rsidRDefault="0087329E" w:rsidP="007A5AE0">
      <w:pPr>
        <w:pStyle w:val="11"/>
        <w:shd w:val="clear" w:color="auto" w:fill="auto"/>
        <w:spacing w:after="260"/>
        <w:ind w:firstLine="240"/>
        <w:rPr>
          <w:bCs/>
          <w:sz w:val="24"/>
          <w:szCs w:val="24"/>
        </w:rPr>
      </w:pPr>
      <w:r w:rsidRPr="0087329E">
        <w:rPr>
          <w:bCs/>
          <w:sz w:val="24"/>
          <w:szCs w:val="24"/>
        </w:rPr>
        <w:t>О проведении регионального этапа Всер</w:t>
      </w:r>
      <w:r w:rsidR="00325E9D">
        <w:rPr>
          <w:bCs/>
          <w:sz w:val="24"/>
          <w:szCs w:val="24"/>
        </w:rPr>
        <w:t xml:space="preserve">оссийской олимпиады школьников </w:t>
      </w:r>
    </w:p>
    <w:p w:rsidR="00E81777" w:rsidRPr="007A5AE0" w:rsidRDefault="0087329E" w:rsidP="007A5AE0">
      <w:pPr>
        <w:pStyle w:val="11"/>
        <w:shd w:val="clear" w:color="auto" w:fill="auto"/>
        <w:spacing w:after="260"/>
        <w:ind w:firstLine="240"/>
        <w:rPr>
          <w:sz w:val="24"/>
          <w:szCs w:val="24"/>
        </w:rPr>
      </w:pPr>
      <w:r w:rsidRPr="0087329E">
        <w:rPr>
          <w:bCs/>
          <w:sz w:val="24"/>
          <w:szCs w:val="24"/>
        </w:rPr>
        <w:t>Ремонтненского района по общео</w:t>
      </w:r>
      <w:r w:rsidR="00325E9D">
        <w:rPr>
          <w:bCs/>
          <w:sz w:val="24"/>
          <w:szCs w:val="24"/>
        </w:rPr>
        <w:t>бразовательным предметам в 2021/</w:t>
      </w:r>
      <w:r w:rsidRPr="0087329E">
        <w:rPr>
          <w:bCs/>
          <w:sz w:val="24"/>
          <w:szCs w:val="24"/>
        </w:rPr>
        <w:t>2022 учебном году.</w:t>
      </w:r>
    </w:p>
    <w:p w:rsidR="00C72489" w:rsidRPr="0087329E" w:rsidRDefault="00E81777" w:rsidP="007A5AE0">
      <w:pPr>
        <w:ind w:firstLine="567"/>
        <w:jc w:val="both"/>
      </w:pPr>
      <w:r w:rsidRPr="0087329E">
        <w:t xml:space="preserve">        </w:t>
      </w:r>
      <w:r w:rsidR="008954E8" w:rsidRPr="0087329E">
        <w:rPr>
          <w:color w:val="000000"/>
          <w:lang w:bidi="ru-RU"/>
        </w:rPr>
        <w:t>В соответствии с приказом Министерства образования и</w:t>
      </w:r>
      <w:r w:rsidR="009C79E8" w:rsidRPr="0087329E">
        <w:rPr>
          <w:color w:val="000000"/>
          <w:lang w:bidi="ru-RU"/>
        </w:rPr>
        <w:t xml:space="preserve"> </w:t>
      </w:r>
      <w:r w:rsidR="0087329E">
        <w:rPr>
          <w:color w:val="000000"/>
          <w:lang w:bidi="ru-RU"/>
        </w:rPr>
        <w:t>науки Российской Федерации от 29.10.2021 №754</w:t>
      </w:r>
      <w:r w:rsidR="008954E8" w:rsidRPr="0087329E">
        <w:rPr>
          <w:color w:val="000000"/>
          <w:lang w:bidi="ru-RU"/>
        </w:rPr>
        <w:t xml:space="preserve"> «Об </w:t>
      </w:r>
      <w:r w:rsidR="009C79E8" w:rsidRPr="0087329E">
        <w:rPr>
          <w:color w:val="000000"/>
          <w:lang w:bidi="ru-RU"/>
        </w:rPr>
        <w:t>установлении сроков проведения регионального этапа всероссий</w:t>
      </w:r>
      <w:r w:rsidR="0087329E">
        <w:rPr>
          <w:color w:val="000000"/>
          <w:lang w:bidi="ru-RU"/>
        </w:rPr>
        <w:t>ской олимпиады школьников в 2021/</w:t>
      </w:r>
      <w:r w:rsidR="009C79E8" w:rsidRPr="0087329E">
        <w:rPr>
          <w:color w:val="000000"/>
          <w:lang w:bidi="ru-RU"/>
        </w:rPr>
        <w:t>2</w:t>
      </w:r>
      <w:r w:rsidR="0087329E">
        <w:rPr>
          <w:color w:val="000000"/>
          <w:lang w:bidi="ru-RU"/>
        </w:rPr>
        <w:t>2</w:t>
      </w:r>
      <w:r w:rsidR="009C79E8" w:rsidRPr="0087329E">
        <w:rPr>
          <w:color w:val="000000"/>
          <w:lang w:bidi="ru-RU"/>
        </w:rPr>
        <w:t xml:space="preserve"> учебном году</w:t>
      </w:r>
      <w:r w:rsidR="008954E8" w:rsidRPr="0087329E">
        <w:rPr>
          <w:color w:val="000000"/>
          <w:lang w:bidi="ru-RU"/>
        </w:rPr>
        <w:t xml:space="preserve">», приказом Минобразования Ростовской области </w:t>
      </w:r>
      <w:r w:rsidR="008954E8" w:rsidRPr="00E074D1">
        <w:rPr>
          <w:lang w:bidi="ru-RU"/>
        </w:rPr>
        <w:t>от 1</w:t>
      </w:r>
      <w:r w:rsidR="00E074D1" w:rsidRPr="00E074D1">
        <w:rPr>
          <w:lang w:bidi="ru-RU"/>
        </w:rPr>
        <w:t>0.12.2021</w:t>
      </w:r>
      <w:r w:rsidR="009C79E8" w:rsidRPr="00E074D1">
        <w:rPr>
          <w:lang w:bidi="ru-RU"/>
        </w:rPr>
        <w:t xml:space="preserve"> № 1</w:t>
      </w:r>
      <w:r w:rsidR="00E074D1" w:rsidRPr="00E074D1">
        <w:rPr>
          <w:lang w:bidi="ru-RU"/>
        </w:rPr>
        <w:t>1</w:t>
      </w:r>
      <w:r w:rsidR="009C79E8" w:rsidRPr="00E074D1">
        <w:rPr>
          <w:lang w:bidi="ru-RU"/>
        </w:rPr>
        <w:t>03</w:t>
      </w:r>
      <w:r w:rsidR="008954E8" w:rsidRPr="00E074D1">
        <w:rPr>
          <w:lang w:bidi="ru-RU"/>
        </w:rPr>
        <w:t xml:space="preserve"> «Об</w:t>
      </w:r>
      <w:r w:rsidR="008954E8" w:rsidRPr="0087329E">
        <w:rPr>
          <w:color w:val="000000"/>
          <w:lang w:bidi="ru-RU"/>
        </w:rPr>
        <w:t xml:space="preserve"> </w:t>
      </w:r>
      <w:r w:rsidR="009C79E8" w:rsidRPr="0087329E">
        <w:rPr>
          <w:color w:val="000000"/>
          <w:lang w:bidi="ru-RU"/>
        </w:rPr>
        <w:t>организации регионального этапа всероссийской олимпиады школьн</w:t>
      </w:r>
      <w:r w:rsidR="0087329E">
        <w:rPr>
          <w:color w:val="000000"/>
          <w:lang w:bidi="ru-RU"/>
        </w:rPr>
        <w:t>иков в Ростовской области в 2021</w:t>
      </w:r>
      <w:r w:rsidR="00325E9D">
        <w:rPr>
          <w:color w:val="000000"/>
          <w:lang w:bidi="ru-RU"/>
        </w:rPr>
        <w:t>/</w:t>
      </w:r>
      <w:r w:rsidR="009C79E8" w:rsidRPr="0087329E">
        <w:rPr>
          <w:color w:val="000000"/>
          <w:lang w:bidi="ru-RU"/>
        </w:rPr>
        <w:t>2</w:t>
      </w:r>
      <w:r w:rsidR="0087329E">
        <w:rPr>
          <w:color w:val="000000"/>
          <w:lang w:bidi="ru-RU"/>
        </w:rPr>
        <w:t>022</w:t>
      </w:r>
      <w:r w:rsidR="009C79E8" w:rsidRPr="0087329E">
        <w:rPr>
          <w:color w:val="000000"/>
          <w:lang w:bidi="ru-RU"/>
        </w:rPr>
        <w:t xml:space="preserve"> учебном году</w:t>
      </w:r>
      <w:r w:rsidR="008954E8" w:rsidRPr="0087329E">
        <w:rPr>
          <w:color w:val="000000"/>
          <w:lang w:bidi="ru-RU"/>
        </w:rPr>
        <w:t>, в целях выявления и поддержки одаренных детей</w:t>
      </w:r>
      <w:r w:rsidR="00F0648F" w:rsidRPr="0087329E">
        <w:rPr>
          <w:color w:val="000000"/>
          <w:lang w:bidi="ru-RU"/>
        </w:rPr>
        <w:t>,</w:t>
      </w:r>
      <w:r w:rsidR="0087329E">
        <w:rPr>
          <w:color w:val="000000"/>
          <w:lang w:bidi="ru-RU"/>
        </w:rPr>
        <w:t xml:space="preserve"> </w:t>
      </w:r>
      <w:r w:rsidR="00EA2CFE">
        <w:t>приказа РОО от 06.12.2021  № 29</w:t>
      </w:r>
      <w:r w:rsidR="00C72489" w:rsidRPr="0087329E">
        <w:t>2 «Об итогах муниципального этапа  всероссий</w:t>
      </w:r>
      <w:r w:rsidR="00EA2CFE">
        <w:t>ской олимпиады школьников в 2021/</w:t>
      </w:r>
      <w:r w:rsidR="00325E9D">
        <w:t>20</w:t>
      </w:r>
      <w:r w:rsidR="00EA2CFE">
        <w:t>2</w:t>
      </w:r>
      <w:r w:rsidR="00C72489" w:rsidRPr="0087329E">
        <w:t>2 учебном году», в связи с проведением регионального  этапа Всероссийской олимпиады школьнико</w:t>
      </w:r>
      <w:r w:rsidR="00EA2CFE">
        <w:t>в с 11 января по 25 февраля 2022</w:t>
      </w:r>
      <w:r w:rsidR="00C72489" w:rsidRPr="0087329E">
        <w:t xml:space="preserve"> года в ОО, где обучаются участники</w:t>
      </w:r>
      <w:r w:rsidR="00EA2CFE">
        <w:t>,</w:t>
      </w:r>
    </w:p>
    <w:p w:rsidR="007B5D27" w:rsidRPr="0087329E" w:rsidRDefault="007B5D27" w:rsidP="007A5AE0">
      <w:pPr>
        <w:jc w:val="both"/>
        <w:rPr>
          <w:b/>
        </w:rPr>
      </w:pPr>
      <w:r w:rsidRPr="0087329E">
        <w:rPr>
          <w:b/>
        </w:rPr>
        <w:t xml:space="preserve">ПРИКАЗЫВАЮ: </w:t>
      </w:r>
    </w:p>
    <w:p w:rsidR="00841840" w:rsidRPr="0087329E" w:rsidRDefault="00841840" w:rsidP="00C72489">
      <w:pPr>
        <w:pStyle w:val="11"/>
        <w:numPr>
          <w:ilvl w:val="0"/>
          <w:numId w:val="1"/>
        </w:numPr>
        <w:shd w:val="clear" w:color="auto" w:fill="auto"/>
        <w:tabs>
          <w:tab w:val="left" w:pos="1144"/>
        </w:tabs>
        <w:ind w:firstLine="567"/>
        <w:jc w:val="both"/>
        <w:rPr>
          <w:sz w:val="24"/>
          <w:szCs w:val="24"/>
        </w:rPr>
      </w:pPr>
      <w:r w:rsidRPr="0087329E">
        <w:rPr>
          <w:color w:val="000000"/>
          <w:sz w:val="24"/>
          <w:szCs w:val="24"/>
          <w:lang w:bidi="ru-RU"/>
        </w:rPr>
        <w:t>Провести региональный этап всероссий</w:t>
      </w:r>
      <w:r w:rsidR="00EA2CFE">
        <w:rPr>
          <w:color w:val="000000"/>
          <w:sz w:val="24"/>
          <w:szCs w:val="24"/>
          <w:lang w:bidi="ru-RU"/>
        </w:rPr>
        <w:t>ской олимпиады школьников в 2021/2022</w:t>
      </w:r>
      <w:r w:rsidRPr="0087329E">
        <w:rPr>
          <w:color w:val="000000"/>
          <w:sz w:val="24"/>
          <w:szCs w:val="24"/>
          <w:lang w:bidi="ru-RU"/>
        </w:rPr>
        <w:t xml:space="preserve"> учебном году по следующим общеобразовательным предметам: </w:t>
      </w:r>
      <w:r w:rsidR="00EA2CFE">
        <w:rPr>
          <w:color w:val="000000"/>
          <w:sz w:val="24"/>
          <w:szCs w:val="24"/>
          <w:lang w:bidi="ru-RU"/>
        </w:rPr>
        <w:t>русский язык, физика, астрономия</w:t>
      </w:r>
      <w:r w:rsidRPr="0087329E">
        <w:rPr>
          <w:color w:val="000000"/>
          <w:sz w:val="24"/>
          <w:szCs w:val="24"/>
          <w:lang w:bidi="ru-RU"/>
        </w:rPr>
        <w:t xml:space="preserve">, история, </w:t>
      </w:r>
      <w:r w:rsidR="00EA2CFE">
        <w:rPr>
          <w:color w:val="000000"/>
          <w:sz w:val="24"/>
          <w:szCs w:val="24"/>
          <w:lang w:bidi="ru-RU"/>
        </w:rPr>
        <w:t>английский язык</w:t>
      </w:r>
      <w:r w:rsidRPr="0087329E">
        <w:rPr>
          <w:color w:val="000000"/>
          <w:sz w:val="24"/>
          <w:szCs w:val="24"/>
          <w:lang w:bidi="ru-RU"/>
        </w:rPr>
        <w:t>, право,</w:t>
      </w:r>
      <w:r w:rsidR="00872173" w:rsidRPr="0087329E">
        <w:rPr>
          <w:color w:val="000000"/>
          <w:sz w:val="24"/>
          <w:szCs w:val="24"/>
          <w:lang w:bidi="ru-RU"/>
        </w:rPr>
        <w:t xml:space="preserve"> </w:t>
      </w:r>
      <w:r w:rsidR="00280BF4" w:rsidRPr="0087329E">
        <w:rPr>
          <w:color w:val="000000"/>
          <w:sz w:val="24"/>
          <w:szCs w:val="24"/>
          <w:lang w:bidi="ru-RU"/>
        </w:rPr>
        <w:t>обществознание,</w:t>
      </w:r>
      <w:r w:rsidRPr="0087329E">
        <w:rPr>
          <w:color w:val="000000"/>
          <w:sz w:val="24"/>
          <w:szCs w:val="24"/>
          <w:lang w:bidi="ru-RU"/>
        </w:rPr>
        <w:t xml:space="preserve"> </w:t>
      </w:r>
      <w:r w:rsidR="00272DDB" w:rsidRPr="0087329E">
        <w:rPr>
          <w:color w:val="000000"/>
          <w:sz w:val="24"/>
          <w:szCs w:val="24"/>
          <w:lang w:bidi="ru-RU"/>
        </w:rPr>
        <w:t>физическая культура</w:t>
      </w:r>
      <w:r w:rsidRPr="0087329E">
        <w:rPr>
          <w:color w:val="000000"/>
          <w:sz w:val="24"/>
          <w:szCs w:val="24"/>
          <w:lang w:bidi="ru-RU"/>
        </w:rPr>
        <w:t>.</w:t>
      </w:r>
    </w:p>
    <w:p w:rsidR="009A0222" w:rsidRPr="00EA2CFE" w:rsidRDefault="00841840" w:rsidP="00C72489">
      <w:pPr>
        <w:pStyle w:val="11"/>
        <w:numPr>
          <w:ilvl w:val="0"/>
          <w:numId w:val="1"/>
        </w:numPr>
        <w:shd w:val="clear" w:color="auto" w:fill="auto"/>
        <w:tabs>
          <w:tab w:val="left" w:pos="1144"/>
        </w:tabs>
        <w:ind w:firstLine="567"/>
        <w:jc w:val="both"/>
        <w:rPr>
          <w:sz w:val="24"/>
          <w:szCs w:val="24"/>
        </w:rPr>
      </w:pPr>
      <w:r w:rsidRPr="0087329E">
        <w:rPr>
          <w:color w:val="000000"/>
          <w:sz w:val="24"/>
          <w:szCs w:val="24"/>
          <w:lang w:bidi="ru-RU"/>
        </w:rPr>
        <w:t>Утвердить состав оргкомитета по проведению регионального этапа всероссий</w:t>
      </w:r>
      <w:r w:rsidR="00EA2CFE">
        <w:rPr>
          <w:color w:val="000000"/>
          <w:sz w:val="24"/>
          <w:szCs w:val="24"/>
          <w:lang w:bidi="ru-RU"/>
        </w:rPr>
        <w:t>ской олимпиады школьников в 2021/2022</w:t>
      </w:r>
      <w:r w:rsidRPr="0087329E">
        <w:rPr>
          <w:color w:val="000000"/>
          <w:sz w:val="24"/>
          <w:szCs w:val="24"/>
          <w:lang w:bidi="ru-RU"/>
        </w:rPr>
        <w:t xml:space="preserve"> учебном году в Ремонтненском районе</w:t>
      </w:r>
      <w:r w:rsidR="00313862">
        <w:rPr>
          <w:color w:val="000000"/>
          <w:sz w:val="24"/>
          <w:szCs w:val="24"/>
          <w:lang w:bidi="ru-RU"/>
        </w:rPr>
        <w:t xml:space="preserve"> (</w:t>
      </w:r>
      <w:r w:rsidR="009A0222" w:rsidRPr="0087329E">
        <w:rPr>
          <w:color w:val="000000"/>
          <w:sz w:val="24"/>
          <w:szCs w:val="24"/>
          <w:lang w:bidi="ru-RU"/>
        </w:rPr>
        <w:t>Приложение №1).</w:t>
      </w:r>
    </w:p>
    <w:p w:rsidR="009A0222" w:rsidRPr="00EA2CFE" w:rsidRDefault="009A0222" w:rsidP="00EA2CFE">
      <w:pPr>
        <w:pStyle w:val="11"/>
        <w:numPr>
          <w:ilvl w:val="0"/>
          <w:numId w:val="1"/>
        </w:numPr>
        <w:shd w:val="clear" w:color="auto" w:fill="auto"/>
        <w:tabs>
          <w:tab w:val="left" w:pos="1144"/>
        </w:tabs>
        <w:ind w:firstLine="567"/>
        <w:jc w:val="both"/>
        <w:rPr>
          <w:sz w:val="24"/>
          <w:szCs w:val="24"/>
        </w:rPr>
      </w:pPr>
      <w:r w:rsidRPr="00EA2CFE">
        <w:rPr>
          <w:color w:val="0D0D0D" w:themeColor="text1" w:themeTint="F2"/>
          <w:sz w:val="24"/>
          <w:szCs w:val="24"/>
        </w:rPr>
        <w:t>Местами проведения</w:t>
      </w:r>
      <w:r w:rsidR="00E074D1">
        <w:rPr>
          <w:color w:val="0D0D0D" w:themeColor="text1" w:themeTint="F2"/>
          <w:sz w:val="24"/>
          <w:szCs w:val="24"/>
        </w:rPr>
        <w:t xml:space="preserve"> </w:t>
      </w:r>
      <w:r w:rsidR="00325E9D">
        <w:rPr>
          <w:color w:val="0D0D0D" w:themeColor="text1" w:themeTint="F2"/>
          <w:sz w:val="24"/>
          <w:szCs w:val="24"/>
        </w:rPr>
        <w:t>регионального этапа ВсОШ в 2021/</w:t>
      </w:r>
      <w:r w:rsidR="00E074D1">
        <w:rPr>
          <w:color w:val="0D0D0D" w:themeColor="text1" w:themeTint="F2"/>
          <w:sz w:val="24"/>
          <w:szCs w:val="24"/>
        </w:rPr>
        <w:t>2022</w:t>
      </w:r>
      <w:r w:rsidRPr="00EA2CFE">
        <w:rPr>
          <w:color w:val="0D0D0D" w:themeColor="text1" w:themeTint="F2"/>
          <w:sz w:val="24"/>
          <w:szCs w:val="24"/>
        </w:rPr>
        <w:t xml:space="preserve"> учебном году определ</w:t>
      </w:r>
      <w:r w:rsidR="00272DDB" w:rsidRPr="00EA2CFE">
        <w:rPr>
          <w:color w:val="0D0D0D" w:themeColor="text1" w:themeTint="F2"/>
          <w:sz w:val="24"/>
          <w:szCs w:val="24"/>
        </w:rPr>
        <w:t>и</w:t>
      </w:r>
      <w:r w:rsidRPr="00EA2CFE">
        <w:rPr>
          <w:color w:val="0D0D0D" w:themeColor="text1" w:themeTint="F2"/>
          <w:sz w:val="24"/>
          <w:szCs w:val="24"/>
        </w:rPr>
        <w:t>т</w:t>
      </w:r>
      <w:r w:rsidR="00272DDB" w:rsidRPr="00EA2CFE">
        <w:rPr>
          <w:color w:val="0D0D0D" w:themeColor="text1" w:themeTint="F2"/>
          <w:sz w:val="24"/>
          <w:szCs w:val="24"/>
        </w:rPr>
        <w:t>ь</w:t>
      </w:r>
      <w:r w:rsidRPr="00EA2CFE">
        <w:rPr>
          <w:color w:val="0D0D0D" w:themeColor="text1" w:themeTint="F2"/>
          <w:sz w:val="24"/>
          <w:szCs w:val="24"/>
        </w:rPr>
        <w:t xml:space="preserve"> образовательные организации, в которых проходят обучение участники олимпиады.</w:t>
      </w:r>
      <w:r w:rsidR="00272DDB" w:rsidRPr="00EA2CFE">
        <w:rPr>
          <w:color w:val="0D0D0D" w:themeColor="text1" w:themeTint="F2"/>
          <w:sz w:val="24"/>
          <w:szCs w:val="24"/>
        </w:rPr>
        <w:t xml:space="preserve"> </w:t>
      </w:r>
      <w:r w:rsidRPr="00EA2CFE">
        <w:rPr>
          <w:color w:val="0D0D0D" w:themeColor="text1" w:themeTint="F2"/>
          <w:sz w:val="24"/>
          <w:szCs w:val="24"/>
        </w:rPr>
        <w:t>Исключение составляют практические туры по химии, технологии, физической культуре и ОБЖ, которые пройдут на базе ЮФУ (химия и технология), ДГТУ (физическая культура и ОБЖ). Порядок допуска участников будет направлен дополнительно</w:t>
      </w:r>
      <w:r w:rsidRPr="00EA2CFE">
        <w:rPr>
          <w:color w:val="0D0D0D" w:themeColor="text1" w:themeTint="F2"/>
        </w:rPr>
        <w:t>.</w:t>
      </w:r>
    </w:p>
    <w:p w:rsidR="00A43C0C" w:rsidRPr="00EA2CFE" w:rsidRDefault="00313862" w:rsidP="00EA2CFE">
      <w:pPr>
        <w:pStyle w:val="11"/>
        <w:numPr>
          <w:ilvl w:val="0"/>
          <w:numId w:val="1"/>
        </w:numPr>
        <w:shd w:val="clear" w:color="auto" w:fill="auto"/>
        <w:tabs>
          <w:tab w:val="left" w:pos="1144"/>
        </w:tabs>
        <w:ind w:firstLine="567"/>
        <w:jc w:val="both"/>
        <w:rPr>
          <w:sz w:val="24"/>
          <w:szCs w:val="24"/>
        </w:rPr>
      </w:pPr>
      <w:r>
        <w:rPr>
          <w:color w:val="000000"/>
          <w:spacing w:val="-2"/>
          <w:sz w:val="24"/>
          <w:szCs w:val="24"/>
        </w:rPr>
        <w:t xml:space="preserve">Назначить </w:t>
      </w:r>
      <w:r w:rsidR="00EA2CFE" w:rsidRPr="00EA2CFE">
        <w:rPr>
          <w:color w:val="000000"/>
          <w:spacing w:val="-2"/>
          <w:sz w:val="24"/>
          <w:szCs w:val="24"/>
        </w:rPr>
        <w:t>Гончарову Л.Д.,</w:t>
      </w:r>
      <w:r w:rsidR="00EA2CFE">
        <w:rPr>
          <w:color w:val="000000"/>
          <w:spacing w:val="-2"/>
          <w:sz w:val="24"/>
          <w:szCs w:val="24"/>
        </w:rPr>
        <w:t xml:space="preserve"> </w:t>
      </w:r>
      <w:r>
        <w:rPr>
          <w:color w:val="000000"/>
          <w:spacing w:val="-2"/>
          <w:sz w:val="24"/>
          <w:szCs w:val="24"/>
        </w:rPr>
        <w:t xml:space="preserve">заведующего </w:t>
      </w:r>
      <w:r w:rsidR="00EA2CFE" w:rsidRPr="00EA2CFE">
        <w:rPr>
          <w:color w:val="000000"/>
          <w:spacing w:val="-2"/>
          <w:sz w:val="24"/>
          <w:szCs w:val="24"/>
        </w:rPr>
        <w:t xml:space="preserve">ИМЦ </w:t>
      </w:r>
      <w:r w:rsidR="00A43C0C" w:rsidRPr="00EA2CFE">
        <w:rPr>
          <w:color w:val="000000"/>
          <w:spacing w:val="-2"/>
          <w:sz w:val="24"/>
          <w:szCs w:val="24"/>
        </w:rPr>
        <w:t>РОО</w:t>
      </w:r>
      <w:r w:rsidR="00EA2CFE">
        <w:rPr>
          <w:color w:val="000000"/>
          <w:spacing w:val="-2"/>
          <w:sz w:val="24"/>
          <w:szCs w:val="24"/>
        </w:rPr>
        <w:t>,</w:t>
      </w:r>
      <w:r w:rsidR="00A43C0C" w:rsidRPr="00EA2CFE">
        <w:rPr>
          <w:color w:val="000000"/>
          <w:spacing w:val="-2"/>
          <w:sz w:val="24"/>
          <w:szCs w:val="24"/>
        </w:rPr>
        <w:t xml:space="preserve">  ответственным за проведение регионального этапа ВсОШ в Ремонтненском районе.</w:t>
      </w:r>
    </w:p>
    <w:p w:rsidR="00841840" w:rsidRPr="0087329E" w:rsidRDefault="00EA2CFE" w:rsidP="00806DB9">
      <w:pPr>
        <w:pStyle w:val="11"/>
        <w:numPr>
          <w:ilvl w:val="0"/>
          <w:numId w:val="1"/>
        </w:numPr>
        <w:shd w:val="clear" w:color="auto" w:fill="auto"/>
        <w:tabs>
          <w:tab w:val="left" w:pos="1144"/>
        </w:tabs>
        <w:ind w:firstLine="567"/>
        <w:jc w:val="both"/>
        <w:rPr>
          <w:sz w:val="24"/>
          <w:szCs w:val="24"/>
        </w:rPr>
      </w:pPr>
      <w:r>
        <w:rPr>
          <w:color w:val="000000"/>
          <w:sz w:val="24"/>
          <w:szCs w:val="24"/>
          <w:lang w:bidi="ru-RU"/>
        </w:rPr>
        <w:t>Гончаровой Л</w:t>
      </w:r>
      <w:r w:rsidR="00841840" w:rsidRPr="0087329E">
        <w:rPr>
          <w:color w:val="000000"/>
          <w:sz w:val="24"/>
          <w:szCs w:val="24"/>
          <w:lang w:bidi="ru-RU"/>
        </w:rPr>
        <w:t>.</w:t>
      </w:r>
      <w:r>
        <w:rPr>
          <w:color w:val="000000"/>
          <w:sz w:val="24"/>
          <w:szCs w:val="24"/>
          <w:lang w:bidi="ru-RU"/>
        </w:rPr>
        <w:t>Д.</w:t>
      </w:r>
      <w:r w:rsidR="00841840" w:rsidRPr="0087329E">
        <w:rPr>
          <w:color w:val="000000"/>
          <w:sz w:val="24"/>
          <w:szCs w:val="24"/>
          <w:lang w:bidi="ru-RU"/>
        </w:rPr>
        <w:t xml:space="preserve"> обеспечить</w:t>
      </w:r>
      <w:r w:rsidR="00806DB9" w:rsidRPr="0087329E">
        <w:rPr>
          <w:color w:val="000000"/>
          <w:sz w:val="24"/>
          <w:szCs w:val="24"/>
          <w:lang w:bidi="ru-RU"/>
        </w:rPr>
        <w:t xml:space="preserve"> </w:t>
      </w:r>
      <w:r w:rsidR="00806DB9" w:rsidRPr="0087329E">
        <w:rPr>
          <w:color w:val="0D0D0D" w:themeColor="text1" w:themeTint="F2"/>
          <w:sz w:val="24"/>
          <w:szCs w:val="24"/>
        </w:rPr>
        <w:t>получение в день олимпиады в 08:20 кода доступа к архиву с ОЗ и передачу материалов члену региональной комиссии в ОО.</w:t>
      </w:r>
    </w:p>
    <w:p w:rsidR="00841840" w:rsidRPr="0087329E" w:rsidRDefault="00841840" w:rsidP="00C72489">
      <w:pPr>
        <w:pStyle w:val="11"/>
        <w:numPr>
          <w:ilvl w:val="0"/>
          <w:numId w:val="1"/>
        </w:numPr>
        <w:shd w:val="clear" w:color="auto" w:fill="auto"/>
        <w:tabs>
          <w:tab w:val="left" w:pos="1018"/>
        </w:tabs>
        <w:ind w:firstLine="567"/>
        <w:jc w:val="both"/>
        <w:rPr>
          <w:sz w:val="24"/>
          <w:szCs w:val="24"/>
        </w:rPr>
      </w:pPr>
      <w:r w:rsidRPr="0087329E">
        <w:rPr>
          <w:color w:val="000000"/>
          <w:sz w:val="24"/>
          <w:szCs w:val="24"/>
          <w:lang w:bidi="ru-RU"/>
        </w:rPr>
        <w:t>Руководителям ОО:</w:t>
      </w:r>
    </w:p>
    <w:p w:rsidR="003E2BFD" w:rsidRPr="0087329E" w:rsidRDefault="00EA2CFE" w:rsidP="00941608">
      <w:pPr>
        <w:pStyle w:val="11"/>
        <w:numPr>
          <w:ilvl w:val="1"/>
          <w:numId w:val="1"/>
        </w:numPr>
        <w:shd w:val="clear" w:color="auto" w:fill="auto"/>
        <w:tabs>
          <w:tab w:val="left" w:pos="1273"/>
          <w:tab w:val="left" w:pos="6096"/>
        </w:tabs>
        <w:ind w:firstLine="567"/>
        <w:jc w:val="both"/>
        <w:rPr>
          <w:sz w:val="24"/>
          <w:szCs w:val="24"/>
        </w:rPr>
      </w:pPr>
      <w:r>
        <w:rPr>
          <w:color w:val="000000"/>
          <w:sz w:val="24"/>
          <w:szCs w:val="24"/>
          <w:lang w:bidi="ru-RU"/>
        </w:rPr>
        <w:t xml:space="preserve">Назначить ответственного </w:t>
      </w:r>
      <w:r w:rsidR="003E2BFD" w:rsidRPr="0087329E">
        <w:rPr>
          <w:color w:val="000000"/>
          <w:sz w:val="24"/>
          <w:szCs w:val="24"/>
          <w:lang w:bidi="ru-RU"/>
        </w:rPr>
        <w:t>за проведение регионального этапа ВсОШ в ОО.</w:t>
      </w:r>
    </w:p>
    <w:p w:rsidR="00841840" w:rsidRPr="0087329E" w:rsidRDefault="003E2BFD" w:rsidP="00C72489">
      <w:pPr>
        <w:pStyle w:val="11"/>
        <w:numPr>
          <w:ilvl w:val="1"/>
          <w:numId w:val="1"/>
        </w:numPr>
        <w:shd w:val="clear" w:color="auto" w:fill="auto"/>
        <w:tabs>
          <w:tab w:val="left" w:pos="1273"/>
        </w:tabs>
        <w:ind w:firstLine="567"/>
        <w:jc w:val="both"/>
        <w:rPr>
          <w:sz w:val="24"/>
          <w:szCs w:val="24"/>
        </w:rPr>
      </w:pPr>
      <w:r w:rsidRPr="0087329E">
        <w:rPr>
          <w:color w:val="000000"/>
          <w:sz w:val="24"/>
          <w:szCs w:val="24"/>
          <w:lang w:bidi="ru-RU"/>
        </w:rPr>
        <w:t xml:space="preserve"> </w:t>
      </w:r>
      <w:r w:rsidR="00841840" w:rsidRPr="0087329E">
        <w:rPr>
          <w:color w:val="000000"/>
          <w:sz w:val="24"/>
          <w:szCs w:val="24"/>
          <w:lang w:bidi="ru-RU"/>
        </w:rPr>
        <w:t>Сформировать команды из числа участников муниципального этапа всеросс</w:t>
      </w:r>
      <w:r w:rsidR="00EA2CFE">
        <w:rPr>
          <w:color w:val="000000"/>
          <w:sz w:val="24"/>
          <w:szCs w:val="24"/>
          <w:lang w:bidi="ru-RU"/>
        </w:rPr>
        <w:t>ийской олимпиады школьников 2021/2022</w:t>
      </w:r>
      <w:r w:rsidR="00841840" w:rsidRPr="0087329E">
        <w:rPr>
          <w:color w:val="000000"/>
          <w:sz w:val="24"/>
          <w:szCs w:val="24"/>
          <w:lang w:bidi="ru-RU"/>
        </w:rPr>
        <w:t xml:space="preserve"> учебного года, набравших необходимое количество баллов для участия в региональном этапе олимпиады, установленное Мино</w:t>
      </w:r>
      <w:r w:rsidR="00272DDB" w:rsidRPr="0087329E">
        <w:rPr>
          <w:color w:val="000000"/>
          <w:sz w:val="24"/>
          <w:szCs w:val="24"/>
          <w:lang w:bidi="ru-RU"/>
        </w:rPr>
        <w:t xml:space="preserve">бразованием Ростовской области </w:t>
      </w:r>
      <w:r w:rsidR="00841840" w:rsidRPr="0087329E">
        <w:rPr>
          <w:color w:val="000000"/>
          <w:sz w:val="24"/>
          <w:szCs w:val="24"/>
          <w:lang w:bidi="ru-RU"/>
        </w:rPr>
        <w:t>и направить для участия в региональном этапе всероссий</w:t>
      </w:r>
      <w:r w:rsidR="00EA2CFE">
        <w:rPr>
          <w:color w:val="000000"/>
          <w:sz w:val="24"/>
          <w:szCs w:val="24"/>
          <w:lang w:bidi="ru-RU"/>
        </w:rPr>
        <w:t>ской олимпиады школьников в 2021/2022</w:t>
      </w:r>
      <w:r w:rsidR="00841840" w:rsidRPr="0087329E">
        <w:rPr>
          <w:color w:val="000000"/>
          <w:sz w:val="24"/>
          <w:szCs w:val="24"/>
          <w:lang w:bidi="ru-RU"/>
        </w:rPr>
        <w:t xml:space="preserve"> учебном году</w:t>
      </w:r>
      <w:r w:rsidR="009A0222" w:rsidRPr="0087329E">
        <w:rPr>
          <w:color w:val="000000"/>
          <w:sz w:val="24"/>
          <w:szCs w:val="24"/>
          <w:lang w:bidi="ru-RU"/>
        </w:rPr>
        <w:t xml:space="preserve"> (Приложение №2)</w:t>
      </w:r>
      <w:r w:rsidR="00841840" w:rsidRPr="0087329E">
        <w:rPr>
          <w:color w:val="000000"/>
          <w:sz w:val="24"/>
          <w:szCs w:val="24"/>
          <w:lang w:bidi="ru-RU"/>
        </w:rPr>
        <w:t>.</w:t>
      </w:r>
    </w:p>
    <w:p w:rsidR="00841840" w:rsidRPr="00EA2CFE" w:rsidRDefault="00841840" w:rsidP="00C72489">
      <w:pPr>
        <w:pStyle w:val="11"/>
        <w:numPr>
          <w:ilvl w:val="1"/>
          <w:numId w:val="1"/>
        </w:numPr>
        <w:shd w:val="clear" w:color="auto" w:fill="auto"/>
        <w:tabs>
          <w:tab w:val="left" w:pos="1273"/>
        </w:tabs>
        <w:ind w:firstLine="567"/>
        <w:jc w:val="both"/>
        <w:rPr>
          <w:sz w:val="24"/>
          <w:szCs w:val="24"/>
        </w:rPr>
      </w:pPr>
      <w:r w:rsidRPr="0087329E">
        <w:rPr>
          <w:color w:val="000000"/>
          <w:sz w:val="24"/>
          <w:szCs w:val="24"/>
          <w:lang w:bidi="ru-RU"/>
        </w:rPr>
        <w:t>Провести до начала регионального этапа олимпиады организационные мероприятия по информированию участников регионального этапа всероссийской олимпиады школьников, их родителей (законных представителей) о сроках, местах и времени проведения регионального этапа олимпиады по каждому общеобразовательному предмету, о требованиях к организации и проведению регионального этапа олимпиады по каждому общеобразовательному предмету</w:t>
      </w:r>
      <w:r w:rsidR="003E2BFD" w:rsidRPr="0087329E">
        <w:rPr>
          <w:color w:val="000000"/>
          <w:sz w:val="24"/>
          <w:szCs w:val="24"/>
          <w:lang w:bidi="ru-RU"/>
        </w:rPr>
        <w:t xml:space="preserve"> под роспись</w:t>
      </w:r>
      <w:r w:rsidRPr="0087329E">
        <w:rPr>
          <w:color w:val="000000"/>
          <w:sz w:val="24"/>
          <w:szCs w:val="24"/>
          <w:lang w:bidi="ru-RU"/>
        </w:rPr>
        <w:t>.</w:t>
      </w:r>
    </w:p>
    <w:p w:rsidR="001155AC" w:rsidRPr="00EA2CFE" w:rsidRDefault="00841840" w:rsidP="00EA2CFE">
      <w:pPr>
        <w:pStyle w:val="11"/>
        <w:numPr>
          <w:ilvl w:val="1"/>
          <w:numId w:val="1"/>
        </w:numPr>
        <w:shd w:val="clear" w:color="auto" w:fill="auto"/>
        <w:tabs>
          <w:tab w:val="left" w:pos="1273"/>
        </w:tabs>
        <w:ind w:firstLine="567"/>
        <w:jc w:val="both"/>
        <w:rPr>
          <w:sz w:val="24"/>
          <w:szCs w:val="24"/>
        </w:rPr>
      </w:pPr>
      <w:r w:rsidRPr="00EA2CFE">
        <w:rPr>
          <w:color w:val="000000"/>
          <w:sz w:val="24"/>
          <w:szCs w:val="24"/>
          <w:lang w:bidi="ru-RU"/>
        </w:rPr>
        <w:t xml:space="preserve">Обеспечить участие </w:t>
      </w:r>
      <w:r w:rsidR="00EA2CFE">
        <w:rPr>
          <w:color w:val="000000"/>
          <w:sz w:val="24"/>
          <w:szCs w:val="24"/>
          <w:lang w:bidi="ru-RU"/>
        </w:rPr>
        <w:t xml:space="preserve">школьников, </w:t>
      </w:r>
      <w:r w:rsidRPr="00EA2CFE">
        <w:rPr>
          <w:color w:val="000000"/>
          <w:sz w:val="24"/>
          <w:szCs w:val="24"/>
          <w:lang w:bidi="ru-RU"/>
        </w:rPr>
        <w:t>команд школьников, сформированных в соответствии с п. 6.</w:t>
      </w:r>
      <w:r w:rsidR="003E2BFD" w:rsidRPr="00EA2CFE">
        <w:rPr>
          <w:color w:val="000000"/>
          <w:sz w:val="24"/>
          <w:szCs w:val="24"/>
          <w:lang w:bidi="ru-RU"/>
        </w:rPr>
        <w:t>2</w:t>
      </w:r>
      <w:r w:rsidRPr="00EA2CFE">
        <w:rPr>
          <w:color w:val="000000"/>
          <w:sz w:val="24"/>
          <w:szCs w:val="24"/>
          <w:lang w:bidi="ru-RU"/>
        </w:rPr>
        <w:t xml:space="preserve"> настоящего приказа, в региональном этапе всероссий</w:t>
      </w:r>
      <w:r w:rsidR="00EA2CFE">
        <w:rPr>
          <w:color w:val="000000"/>
          <w:sz w:val="24"/>
          <w:szCs w:val="24"/>
          <w:lang w:bidi="ru-RU"/>
        </w:rPr>
        <w:t>ской олимпиады школьников в 2021/2022</w:t>
      </w:r>
      <w:r w:rsidRPr="00EA2CFE">
        <w:rPr>
          <w:color w:val="000000"/>
          <w:sz w:val="24"/>
          <w:szCs w:val="24"/>
          <w:lang w:bidi="ru-RU"/>
        </w:rPr>
        <w:t xml:space="preserve"> учебном году.</w:t>
      </w:r>
    </w:p>
    <w:p w:rsidR="001155AC" w:rsidRPr="0087329E" w:rsidRDefault="001155AC" w:rsidP="001155AC">
      <w:pPr>
        <w:pStyle w:val="11"/>
        <w:numPr>
          <w:ilvl w:val="1"/>
          <w:numId w:val="1"/>
        </w:numPr>
        <w:shd w:val="clear" w:color="auto" w:fill="auto"/>
        <w:tabs>
          <w:tab w:val="left" w:pos="1273"/>
        </w:tabs>
        <w:ind w:firstLine="567"/>
        <w:jc w:val="both"/>
        <w:rPr>
          <w:sz w:val="24"/>
          <w:szCs w:val="24"/>
        </w:rPr>
      </w:pPr>
      <w:r w:rsidRPr="0087329E">
        <w:rPr>
          <w:sz w:val="24"/>
          <w:szCs w:val="24"/>
        </w:rPr>
        <w:t>Контроль    за исполнением настоящего приказа оставляю за собой.</w:t>
      </w:r>
    </w:p>
    <w:p w:rsidR="001155AC" w:rsidRPr="0087329E" w:rsidRDefault="001155AC" w:rsidP="001155AC">
      <w:pPr>
        <w:ind w:firstLine="567"/>
        <w:jc w:val="both"/>
      </w:pPr>
    </w:p>
    <w:p w:rsidR="001155AC" w:rsidRPr="0087329E" w:rsidRDefault="001155AC" w:rsidP="001155AC">
      <w:pPr>
        <w:ind w:firstLine="567"/>
        <w:jc w:val="both"/>
      </w:pPr>
    </w:p>
    <w:p w:rsidR="001155AC" w:rsidRPr="0087329E" w:rsidRDefault="007A5AE0" w:rsidP="00325E9D">
      <w:pPr>
        <w:jc w:val="center"/>
      </w:pPr>
      <w:r>
        <w:t xml:space="preserve">Заведующий </w:t>
      </w:r>
      <w:r w:rsidR="001155AC" w:rsidRPr="0087329E">
        <w:t>отделом образования                                              С.А.Пожидаев</w:t>
      </w:r>
    </w:p>
    <w:p w:rsidR="001155AC" w:rsidRPr="0087329E" w:rsidRDefault="001155AC" w:rsidP="001155AC">
      <w:pPr>
        <w:ind w:firstLine="567"/>
        <w:jc w:val="both"/>
      </w:pPr>
    </w:p>
    <w:p w:rsidR="00325E9D" w:rsidRDefault="00325E9D" w:rsidP="007A5AE0">
      <w:pPr>
        <w:pStyle w:val="11"/>
        <w:shd w:val="clear" w:color="auto" w:fill="auto"/>
        <w:tabs>
          <w:tab w:val="left" w:pos="1273"/>
        </w:tabs>
        <w:ind w:firstLine="0"/>
        <w:jc w:val="right"/>
        <w:rPr>
          <w:sz w:val="24"/>
          <w:szCs w:val="24"/>
        </w:rPr>
      </w:pPr>
    </w:p>
    <w:p w:rsidR="00325E9D" w:rsidRDefault="00325E9D" w:rsidP="007A5AE0">
      <w:pPr>
        <w:pStyle w:val="11"/>
        <w:shd w:val="clear" w:color="auto" w:fill="auto"/>
        <w:tabs>
          <w:tab w:val="left" w:pos="1273"/>
        </w:tabs>
        <w:ind w:firstLine="0"/>
        <w:jc w:val="right"/>
        <w:rPr>
          <w:sz w:val="24"/>
          <w:szCs w:val="24"/>
        </w:rPr>
      </w:pPr>
    </w:p>
    <w:p w:rsidR="00463D5E" w:rsidRPr="0087329E" w:rsidRDefault="00463D5E" w:rsidP="007A5AE0">
      <w:pPr>
        <w:pStyle w:val="11"/>
        <w:shd w:val="clear" w:color="auto" w:fill="auto"/>
        <w:tabs>
          <w:tab w:val="left" w:pos="1273"/>
        </w:tabs>
        <w:ind w:firstLine="0"/>
        <w:jc w:val="right"/>
        <w:rPr>
          <w:sz w:val="24"/>
          <w:szCs w:val="24"/>
        </w:rPr>
      </w:pPr>
      <w:r w:rsidRPr="0087329E">
        <w:rPr>
          <w:sz w:val="24"/>
          <w:szCs w:val="24"/>
        </w:rPr>
        <w:t>Приложение №1</w:t>
      </w:r>
    </w:p>
    <w:p w:rsidR="00C72489" w:rsidRPr="0087329E" w:rsidRDefault="00C72489" w:rsidP="00C72489">
      <w:pPr>
        <w:pStyle w:val="11"/>
        <w:shd w:val="clear" w:color="auto" w:fill="auto"/>
        <w:tabs>
          <w:tab w:val="left" w:pos="1273"/>
        </w:tabs>
        <w:ind w:firstLine="567"/>
        <w:jc w:val="both"/>
        <w:rPr>
          <w:sz w:val="24"/>
          <w:szCs w:val="24"/>
        </w:rPr>
      </w:pPr>
    </w:p>
    <w:tbl>
      <w:tblPr>
        <w:tblStyle w:val="af"/>
        <w:tblW w:w="9637" w:type="dxa"/>
        <w:tblLook w:val="04A0" w:firstRow="1" w:lastRow="0" w:firstColumn="1" w:lastColumn="0" w:noHBand="0" w:noVBand="1"/>
      </w:tblPr>
      <w:tblGrid>
        <w:gridCol w:w="1573"/>
        <w:gridCol w:w="1187"/>
        <w:gridCol w:w="2352"/>
        <w:gridCol w:w="2129"/>
        <w:gridCol w:w="2396"/>
      </w:tblGrid>
      <w:tr w:rsidR="001155AC" w:rsidRPr="0087329E" w:rsidTr="001155AC">
        <w:trPr>
          <w:trHeight w:val="465"/>
        </w:trPr>
        <w:tc>
          <w:tcPr>
            <w:tcW w:w="9637" w:type="dxa"/>
            <w:gridSpan w:val="5"/>
            <w:hideMark/>
          </w:tcPr>
          <w:p w:rsidR="001155AC" w:rsidRPr="00325E9D" w:rsidRDefault="001155AC" w:rsidP="00C72489">
            <w:pPr>
              <w:ind w:firstLine="567"/>
              <w:jc w:val="both"/>
              <w:rPr>
                <w:bCs/>
                <w:color w:val="000000"/>
              </w:rPr>
            </w:pPr>
            <w:r w:rsidRPr="00325E9D">
              <w:rPr>
                <w:bCs/>
                <w:color w:val="000000"/>
              </w:rPr>
              <w:t>Список членов реги</w:t>
            </w:r>
            <w:r w:rsidR="007A5AE0" w:rsidRPr="00325E9D">
              <w:rPr>
                <w:bCs/>
                <w:color w:val="000000"/>
              </w:rPr>
              <w:t xml:space="preserve">ональной комиссии РЭ ВсОШ в 2021-2022 учебном </w:t>
            </w:r>
            <w:r w:rsidRPr="00325E9D">
              <w:rPr>
                <w:bCs/>
                <w:color w:val="000000"/>
              </w:rPr>
              <w:t>году</w:t>
            </w:r>
          </w:p>
        </w:tc>
      </w:tr>
      <w:tr w:rsidR="001155AC" w:rsidRPr="0087329E" w:rsidTr="001155AC">
        <w:trPr>
          <w:trHeight w:val="335"/>
        </w:trPr>
        <w:tc>
          <w:tcPr>
            <w:tcW w:w="9637" w:type="dxa"/>
            <w:gridSpan w:val="5"/>
            <w:hideMark/>
          </w:tcPr>
          <w:p w:rsidR="001155AC" w:rsidRPr="00325E9D" w:rsidRDefault="001155AC" w:rsidP="00C72489">
            <w:pPr>
              <w:ind w:firstLine="567"/>
              <w:jc w:val="both"/>
              <w:rPr>
                <w:bCs/>
                <w:color w:val="000000"/>
              </w:rPr>
            </w:pPr>
            <w:r w:rsidRPr="00325E9D">
              <w:rPr>
                <w:bCs/>
                <w:color w:val="000000"/>
              </w:rPr>
              <w:t>Ремонтненский район</w:t>
            </w:r>
          </w:p>
        </w:tc>
      </w:tr>
      <w:tr w:rsidR="001155AC" w:rsidRPr="0087329E" w:rsidTr="001155AC">
        <w:trPr>
          <w:trHeight w:val="1215"/>
        </w:trPr>
        <w:tc>
          <w:tcPr>
            <w:tcW w:w="1509" w:type="dxa"/>
            <w:hideMark/>
          </w:tcPr>
          <w:p w:rsidR="001155AC" w:rsidRPr="00325E9D" w:rsidRDefault="001155AC" w:rsidP="001155AC">
            <w:pPr>
              <w:jc w:val="both"/>
              <w:rPr>
                <w:bCs/>
                <w:color w:val="000000"/>
              </w:rPr>
            </w:pPr>
            <w:r w:rsidRPr="00325E9D">
              <w:rPr>
                <w:bCs/>
                <w:color w:val="000000"/>
              </w:rPr>
              <w:t>Фамилия</w:t>
            </w:r>
          </w:p>
        </w:tc>
        <w:tc>
          <w:tcPr>
            <w:tcW w:w="1078" w:type="dxa"/>
            <w:hideMark/>
          </w:tcPr>
          <w:p w:rsidR="001155AC" w:rsidRPr="00325E9D" w:rsidRDefault="001155AC" w:rsidP="001155AC">
            <w:pPr>
              <w:jc w:val="both"/>
              <w:rPr>
                <w:bCs/>
                <w:color w:val="000000"/>
              </w:rPr>
            </w:pPr>
            <w:r w:rsidRPr="00325E9D">
              <w:rPr>
                <w:bCs/>
                <w:color w:val="000000"/>
              </w:rPr>
              <w:t>Имя</w:t>
            </w:r>
          </w:p>
        </w:tc>
        <w:tc>
          <w:tcPr>
            <w:tcW w:w="2410" w:type="dxa"/>
            <w:hideMark/>
          </w:tcPr>
          <w:p w:rsidR="001155AC" w:rsidRPr="00325E9D" w:rsidRDefault="001155AC" w:rsidP="001155AC">
            <w:pPr>
              <w:ind w:hanging="35"/>
              <w:jc w:val="both"/>
              <w:rPr>
                <w:bCs/>
                <w:color w:val="000000"/>
              </w:rPr>
            </w:pPr>
            <w:r w:rsidRPr="00325E9D">
              <w:rPr>
                <w:bCs/>
                <w:color w:val="000000"/>
              </w:rPr>
              <w:t>Отчество</w:t>
            </w:r>
          </w:p>
        </w:tc>
        <w:tc>
          <w:tcPr>
            <w:tcW w:w="2160" w:type="dxa"/>
            <w:hideMark/>
          </w:tcPr>
          <w:p w:rsidR="001155AC" w:rsidRPr="00325E9D" w:rsidRDefault="001155AC" w:rsidP="001155AC">
            <w:pPr>
              <w:jc w:val="both"/>
              <w:rPr>
                <w:bCs/>
                <w:color w:val="000000"/>
              </w:rPr>
            </w:pPr>
            <w:r w:rsidRPr="00325E9D">
              <w:rPr>
                <w:bCs/>
                <w:color w:val="000000"/>
              </w:rPr>
              <w:t>Основное место работы</w:t>
            </w:r>
          </w:p>
        </w:tc>
        <w:tc>
          <w:tcPr>
            <w:tcW w:w="2480" w:type="dxa"/>
            <w:hideMark/>
          </w:tcPr>
          <w:p w:rsidR="001155AC" w:rsidRPr="00325E9D" w:rsidRDefault="001155AC" w:rsidP="001155AC">
            <w:pPr>
              <w:jc w:val="both"/>
              <w:rPr>
                <w:bCs/>
                <w:color w:val="000000"/>
              </w:rPr>
            </w:pPr>
            <w:r w:rsidRPr="00325E9D">
              <w:rPr>
                <w:bCs/>
                <w:color w:val="000000"/>
              </w:rPr>
              <w:t>Должность по основному месту работы</w:t>
            </w:r>
          </w:p>
        </w:tc>
      </w:tr>
      <w:tr w:rsidR="001155AC" w:rsidRPr="0087329E" w:rsidTr="001155AC">
        <w:trPr>
          <w:trHeight w:val="565"/>
        </w:trPr>
        <w:tc>
          <w:tcPr>
            <w:tcW w:w="1509" w:type="dxa"/>
            <w:hideMark/>
          </w:tcPr>
          <w:p w:rsidR="001155AC" w:rsidRPr="0087329E" w:rsidRDefault="007A5AE0" w:rsidP="001155AC">
            <w:pPr>
              <w:jc w:val="both"/>
              <w:rPr>
                <w:color w:val="000000"/>
              </w:rPr>
            </w:pPr>
            <w:r>
              <w:rPr>
                <w:color w:val="000000"/>
              </w:rPr>
              <w:t>Гончар</w:t>
            </w:r>
            <w:r w:rsidR="001155AC" w:rsidRPr="0087329E">
              <w:rPr>
                <w:color w:val="000000"/>
              </w:rPr>
              <w:t xml:space="preserve">ова </w:t>
            </w:r>
          </w:p>
        </w:tc>
        <w:tc>
          <w:tcPr>
            <w:tcW w:w="1078" w:type="dxa"/>
            <w:hideMark/>
          </w:tcPr>
          <w:p w:rsidR="001155AC" w:rsidRPr="0087329E" w:rsidRDefault="007A5AE0" w:rsidP="001155AC">
            <w:pPr>
              <w:jc w:val="both"/>
              <w:rPr>
                <w:color w:val="000000"/>
              </w:rPr>
            </w:pPr>
            <w:r>
              <w:rPr>
                <w:color w:val="000000"/>
              </w:rPr>
              <w:t>Людмила</w:t>
            </w:r>
          </w:p>
        </w:tc>
        <w:tc>
          <w:tcPr>
            <w:tcW w:w="2410" w:type="dxa"/>
            <w:hideMark/>
          </w:tcPr>
          <w:p w:rsidR="001155AC" w:rsidRPr="0087329E" w:rsidRDefault="007A5AE0" w:rsidP="001155AC">
            <w:pPr>
              <w:ind w:hanging="35"/>
              <w:jc w:val="both"/>
              <w:rPr>
                <w:color w:val="000000"/>
              </w:rPr>
            </w:pPr>
            <w:r>
              <w:rPr>
                <w:color w:val="000000"/>
              </w:rPr>
              <w:t>Дмитриевна</w:t>
            </w:r>
          </w:p>
        </w:tc>
        <w:tc>
          <w:tcPr>
            <w:tcW w:w="2160" w:type="dxa"/>
            <w:hideMark/>
          </w:tcPr>
          <w:p w:rsidR="001155AC" w:rsidRPr="0087329E" w:rsidRDefault="001155AC" w:rsidP="001155AC">
            <w:pPr>
              <w:jc w:val="both"/>
              <w:rPr>
                <w:color w:val="000000"/>
              </w:rPr>
            </w:pPr>
            <w:r w:rsidRPr="0087329E">
              <w:rPr>
                <w:color w:val="000000"/>
              </w:rPr>
              <w:t>Ремонтненский отдел образования</w:t>
            </w:r>
          </w:p>
        </w:tc>
        <w:tc>
          <w:tcPr>
            <w:tcW w:w="2480" w:type="dxa"/>
            <w:hideMark/>
          </w:tcPr>
          <w:p w:rsidR="001155AC" w:rsidRPr="0087329E" w:rsidRDefault="007A5AE0" w:rsidP="001155AC">
            <w:pPr>
              <w:jc w:val="both"/>
              <w:rPr>
                <w:color w:val="000000"/>
              </w:rPr>
            </w:pPr>
            <w:r>
              <w:rPr>
                <w:color w:val="000000"/>
              </w:rPr>
              <w:t>заведующий ИМЦ РОО</w:t>
            </w:r>
          </w:p>
        </w:tc>
      </w:tr>
      <w:tr w:rsidR="001155AC" w:rsidRPr="0087329E" w:rsidTr="001155AC">
        <w:trPr>
          <w:trHeight w:val="561"/>
        </w:trPr>
        <w:tc>
          <w:tcPr>
            <w:tcW w:w="1509" w:type="dxa"/>
            <w:hideMark/>
          </w:tcPr>
          <w:p w:rsidR="001155AC" w:rsidRPr="0087329E" w:rsidRDefault="007A5AE0" w:rsidP="001155AC">
            <w:pPr>
              <w:jc w:val="both"/>
              <w:rPr>
                <w:color w:val="000000"/>
              </w:rPr>
            </w:pPr>
            <w:r>
              <w:rPr>
                <w:color w:val="000000"/>
              </w:rPr>
              <w:t>Семеняков</w:t>
            </w:r>
          </w:p>
        </w:tc>
        <w:tc>
          <w:tcPr>
            <w:tcW w:w="1078" w:type="dxa"/>
            <w:hideMark/>
          </w:tcPr>
          <w:p w:rsidR="001155AC" w:rsidRPr="0087329E" w:rsidRDefault="007A5AE0" w:rsidP="001155AC">
            <w:pPr>
              <w:jc w:val="both"/>
              <w:rPr>
                <w:color w:val="000000"/>
              </w:rPr>
            </w:pPr>
            <w:r>
              <w:rPr>
                <w:color w:val="000000"/>
              </w:rPr>
              <w:t>Кирилл</w:t>
            </w:r>
          </w:p>
        </w:tc>
        <w:tc>
          <w:tcPr>
            <w:tcW w:w="2410" w:type="dxa"/>
            <w:hideMark/>
          </w:tcPr>
          <w:p w:rsidR="001155AC" w:rsidRPr="0087329E" w:rsidRDefault="007A5AE0" w:rsidP="007A5AE0">
            <w:pPr>
              <w:jc w:val="both"/>
              <w:rPr>
                <w:color w:val="000000"/>
              </w:rPr>
            </w:pPr>
            <w:r>
              <w:rPr>
                <w:color w:val="000000"/>
              </w:rPr>
              <w:t>Владимирович</w:t>
            </w:r>
          </w:p>
        </w:tc>
        <w:tc>
          <w:tcPr>
            <w:tcW w:w="2160" w:type="dxa"/>
            <w:hideMark/>
          </w:tcPr>
          <w:p w:rsidR="001155AC" w:rsidRPr="0087329E" w:rsidRDefault="001155AC" w:rsidP="001155AC">
            <w:pPr>
              <w:jc w:val="both"/>
              <w:rPr>
                <w:color w:val="000000"/>
              </w:rPr>
            </w:pPr>
            <w:r w:rsidRPr="0087329E">
              <w:rPr>
                <w:color w:val="000000"/>
              </w:rPr>
              <w:t>Ремонтненский отдел образования</w:t>
            </w:r>
          </w:p>
        </w:tc>
        <w:tc>
          <w:tcPr>
            <w:tcW w:w="2480" w:type="dxa"/>
            <w:hideMark/>
          </w:tcPr>
          <w:p w:rsidR="001155AC" w:rsidRPr="0087329E" w:rsidRDefault="001155AC" w:rsidP="001155AC">
            <w:pPr>
              <w:jc w:val="both"/>
              <w:rPr>
                <w:color w:val="000000"/>
              </w:rPr>
            </w:pPr>
            <w:r w:rsidRPr="0087329E">
              <w:rPr>
                <w:color w:val="000000"/>
              </w:rPr>
              <w:t>методист</w:t>
            </w:r>
          </w:p>
        </w:tc>
      </w:tr>
      <w:tr w:rsidR="007A5AE0" w:rsidRPr="0087329E" w:rsidTr="001155AC">
        <w:trPr>
          <w:trHeight w:val="561"/>
        </w:trPr>
        <w:tc>
          <w:tcPr>
            <w:tcW w:w="1509" w:type="dxa"/>
          </w:tcPr>
          <w:p w:rsidR="007A5AE0" w:rsidRDefault="007A5AE0" w:rsidP="001155AC">
            <w:pPr>
              <w:jc w:val="both"/>
              <w:rPr>
                <w:color w:val="000000"/>
              </w:rPr>
            </w:pPr>
            <w:r>
              <w:rPr>
                <w:color w:val="000000"/>
              </w:rPr>
              <w:t xml:space="preserve">Цыбулевская </w:t>
            </w:r>
          </w:p>
        </w:tc>
        <w:tc>
          <w:tcPr>
            <w:tcW w:w="1078" w:type="dxa"/>
          </w:tcPr>
          <w:p w:rsidR="007A5AE0" w:rsidRDefault="007A5AE0" w:rsidP="001155AC">
            <w:pPr>
              <w:jc w:val="both"/>
              <w:rPr>
                <w:color w:val="000000"/>
              </w:rPr>
            </w:pPr>
            <w:r>
              <w:rPr>
                <w:color w:val="000000"/>
              </w:rPr>
              <w:t>Светлана</w:t>
            </w:r>
          </w:p>
        </w:tc>
        <w:tc>
          <w:tcPr>
            <w:tcW w:w="2410" w:type="dxa"/>
          </w:tcPr>
          <w:p w:rsidR="007A5AE0" w:rsidRDefault="007A5AE0" w:rsidP="007A5AE0">
            <w:pPr>
              <w:jc w:val="both"/>
              <w:rPr>
                <w:color w:val="000000"/>
              </w:rPr>
            </w:pPr>
            <w:r>
              <w:rPr>
                <w:color w:val="000000"/>
              </w:rPr>
              <w:t>Викторовна</w:t>
            </w:r>
          </w:p>
        </w:tc>
        <w:tc>
          <w:tcPr>
            <w:tcW w:w="2160" w:type="dxa"/>
          </w:tcPr>
          <w:p w:rsidR="007A5AE0" w:rsidRPr="0087329E" w:rsidRDefault="007A5AE0" w:rsidP="001155AC">
            <w:pPr>
              <w:jc w:val="both"/>
              <w:rPr>
                <w:color w:val="000000"/>
              </w:rPr>
            </w:pPr>
            <w:r>
              <w:rPr>
                <w:color w:val="000000"/>
              </w:rPr>
              <w:t>МБОУ РСШ №2</w:t>
            </w:r>
          </w:p>
        </w:tc>
        <w:tc>
          <w:tcPr>
            <w:tcW w:w="2480" w:type="dxa"/>
          </w:tcPr>
          <w:p w:rsidR="007A5AE0" w:rsidRPr="0087329E" w:rsidRDefault="007A5AE0" w:rsidP="001155AC">
            <w:pPr>
              <w:jc w:val="both"/>
              <w:rPr>
                <w:color w:val="000000"/>
              </w:rPr>
            </w:pPr>
            <w:r>
              <w:rPr>
                <w:color w:val="000000"/>
              </w:rPr>
              <w:t>заместитель директора</w:t>
            </w:r>
          </w:p>
        </w:tc>
      </w:tr>
      <w:tr w:rsidR="001155AC" w:rsidRPr="0087329E" w:rsidTr="007A5AE0">
        <w:trPr>
          <w:trHeight w:val="366"/>
        </w:trPr>
        <w:tc>
          <w:tcPr>
            <w:tcW w:w="1509" w:type="dxa"/>
            <w:hideMark/>
          </w:tcPr>
          <w:p w:rsidR="001155AC" w:rsidRPr="0087329E" w:rsidRDefault="007A5AE0" w:rsidP="001155AC">
            <w:pPr>
              <w:jc w:val="both"/>
              <w:rPr>
                <w:color w:val="000000"/>
              </w:rPr>
            </w:pPr>
            <w:r>
              <w:rPr>
                <w:color w:val="000000"/>
              </w:rPr>
              <w:t>Зайцева</w:t>
            </w:r>
          </w:p>
        </w:tc>
        <w:tc>
          <w:tcPr>
            <w:tcW w:w="1078" w:type="dxa"/>
            <w:hideMark/>
          </w:tcPr>
          <w:p w:rsidR="001155AC" w:rsidRPr="0087329E" w:rsidRDefault="007A5AE0" w:rsidP="001155AC">
            <w:pPr>
              <w:jc w:val="both"/>
              <w:rPr>
                <w:color w:val="000000"/>
              </w:rPr>
            </w:pPr>
            <w:r>
              <w:rPr>
                <w:color w:val="000000"/>
              </w:rPr>
              <w:t>Марина</w:t>
            </w:r>
          </w:p>
        </w:tc>
        <w:tc>
          <w:tcPr>
            <w:tcW w:w="2410" w:type="dxa"/>
            <w:hideMark/>
          </w:tcPr>
          <w:p w:rsidR="001155AC" w:rsidRPr="0087329E" w:rsidRDefault="007A5AE0" w:rsidP="001155AC">
            <w:pPr>
              <w:ind w:hanging="35"/>
              <w:jc w:val="both"/>
              <w:rPr>
                <w:color w:val="000000"/>
              </w:rPr>
            </w:pPr>
            <w:r>
              <w:rPr>
                <w:color w:val="000000"/>
              </w:rPr>
              <w:t>Фёдоровна</w:t>
            </w:r>
          </w:p>
        </w:tc>
        <w:tc>
          <w:tcPr>
            <w:tcW w:w="2160" w:type="dxa"/>
            <w:hideMark/>
          </w:tcPr>
          <w:p w:rsidR="001155AC" w:rsidRPr="0087329E" w:rsidRDefault="007A5AE0" w:rsidP="001155AC">
            <w:pPr>
              <w:jc w:val="both"/>
              <w:rPr>
                <w:color w:val="000000"/>
              </w:rPr>
            </w:pPr>
            <w:r>
              <w:rPr>
                <w:color w:val="000000"/>
              </w:rPr>
              <w:t>МБОУ Ремонтненская гимназия №1</w:t>
            </w:r>
          </w:p>
        </w:tc>
        <w:tc>
          <w:tcPr>
            <w:tcW w:w="2480" w:type="dxa"/>
            <w:hideMark/>
          </w:tcPr>
          <w:p w:rsidR="001155AC" w:rsidRPr="0087329E" w:rsidRDefault="007A5AE0" w:rsidP="001155AC">
            <w:pPr>
              <w:jc w:val="both"/>
              <w:rPr>
                <w:color w:val="000000"/>
              </w:rPr>
            </w:pPr>
            <w:r>
              <w:rPr>
                <w:color w:val="000000"/>
              </w:rPr>
              <w:t>социальный педагог</w:t>
            </w:r>
          </w:p>
        </w:tc>
      </w:tr>
    </w:tbl>
    <w:p w:rsidR="0099248E" w:rsidRPr="0087329E" w:rsidRDefault="0099248E" w:rsidP="00C72489">
      <w:pPr>
        <w:ind w:firstLine="567"/>
        <w:jc w:val="both"/>
      </w:pPr>
    </w:p>
    <w:p w:rsidR="00EB781A" w:rsidRPr="0087329E" w:rsidRDefault="00EB781A" w:rsidP="001155AC">
      <w:pPr>
        <w:ind w:firstLine="567"/>
        <w:jc w:val="right"/>
      </w:pPr>
    </w:p>
    <w:p w:rsidR="00BC2398" w:rsidRPr="0087329E" w:rsidRDefault="008954E8" w:rsidP="001155AC">
      <w:pPr>
        <w:ind w:firstLine="567"/>
        <w:jc w:val="right"/>
      </w:pPr>
      <w:r w:rsidRPr="0087329E">
        <w:t>Приложение №2</w:t>
      </w:r>
    </w:p>
    <w:p w:rsidR="008A4CF2" w:rsidRDefault="00325E9D" w:rsidP="008A4CF2">
      <w:pPr>
        <w:pStyle w:val="11"/>
        <w:shd w:val="clear" w:color="auto" w:fill="auto"/>
        <w:ind w:firstLine="567"/>
        <w:jc w:val="center"/>
        <w:rPr>
          <w:color w:val="000000"/>
          <w:sz w:val="24"/>
          <w:szCs w:val="24"/>
          <w:lang w:bidi="ru-RU"/>
        </w:rPr>
      </w:pPr>
      <w:r>
        <w:rPr>
          <w:color w:val="000000"/>
          <w:sz w:val="24"/>
          <w:szCs w:val="24"/>
          <w:lang w:bidi="ru-RU"/>
        </w:rPr>
        <w:t>Списки участников</w:t>
      </w:r>
      <w:r w:rsidR="00A64C3B" w:rsidRPr="0087329E">
        <w:rPr>
          <w:color w:val="000000"/>
          <w:sz w:val="24"/>
          <w:szCs w:val="24"/>
          <w:lang w:bidi="ru-RU"/>
        </w:rPr>
        <w:t xml:space="preserve"> регионального этапа</w:t>
      </w:r>
    </w:p>
    <w:p w:rsidR="00A64C3B" w:rsidRPr="0087329E" w:rsidRDefault="00A64C3B" w:rsidP="008A4CF2">
      <w:pPr>
        <w:pStyle w:val="11"/>
        <w:shd w:val="clear" w:color="auto" w:fill="auto"/>
        <w:ind w:firstLine="567"/>
        <w:jc w:val="center"/>
        <w:rPr>
          <w:color w:val="000000"/>
          <w:sz w:val="24"/>
          <w:szCs w:val="24"/>
          <w:lang w:bidi="ru-RU"/>
        </w:rPr>
      </w:pPr>
      <w:r w:rsidRPr="0087329E">
        <w:rPr>
          <w:color w:val="000000"/>
          <w:sz w:val="24"/>
          <w:szCs w:val="24"/>
          <w:lang w:bidi="ru-RU"/>
        </w:rPr>
        <w:t>всероссий</w:t>
      </w:r>
      <w:r w:rsidR="007A5AE0">
        <w:rPr>
          <w:color w:val="000000"/>
          <w:sz w:val="24"/>
          <w:szCs w:val="24"/>
          <w:lang w:bidi="ru-RU"/>
        </w:rPr>
        <w:t>ской олимпиады школьников в 2021</w:t>
      </w:r>
      <w:r w:rsidRPr="0087329E">
        <w:rPr>
          <w:color w:val="000000"/>
          <w:sz w:val="24"/>
          <w:szCs w:val="24"/>
          <w:lang w:bidi="ru-RU"/>
        </w:rPr>
        <w:t>/</w:t>
      </w:r>
      <w:r w:rsidR="007A5AE0">
        <w:rPr>
          <w:color w:val="000000"/>
          <w:sz w:val="24"/>
          <w:szCs w:val="24"/>
          <w:lang w:bidi="ru-RU"/>
        </w:rPr>
        <w:t>20</w:t>
      </w:r>
      <w:r w:rsidRPr="0087329E">
        <w:rPr>
          <w:color w:val="000000"/>
          <w:sz w:val="24"/>
          <w:szCs w:val="24"/>
          <w:lang w:bidi="ru-RU"/>
        </w:rPr>
        <w:t>2</w:t>
      </w:r>
      <w:r w:rsidR="007A5AE0">
        <w:rPr>
          <w:color w:val="000000"/>
          <w:sz w:val="24"/>
          <w:szCs w:val="24"/>
          <w:lang w:bidi="ru-RU"/>
        </w:rPr>
        <w:t>2</w:t>
      </w:r>
      <w:r w:rsidRPr="0087329E">
        <w:rPr>
          <w:color w:val="000000"/>
          <w:sz w:val="24"/>
          <w:szCs w:val="24"/>
          <w:lang w:bidi="ru-RU"/>
        </w:rPr>
        <w:t xml:space="preserve"> учебном году</w:t>
      </w:r>
    </w:p>
    <w:tbl>
      <w:tblPr>
        <w:tblStyle w:val="af"/>
        <w:tblW w:w="10490" w:type="dxa"/>
        <w:tblInd w:w="-459" w:type="dxa"/>
        <w:tblLayout w:type="fixed"/>
        <w:tblLook w:val="04A0" w:firstRow="1" w:lastRow="0" w:firstColumn="1" w:lastColumn="0" w:noHBand="0" w:noVBand="1"/>
      </w:tblPr>
      <w:tblGrid>
        <w:gridCol w:w="1701"/>
        <w:gridCol w:w="1701"/>
        <w:gridCol w:w="1276"/>
        <w:gridCol w:w="1843"/>
        <w:gridCol w:w="709"/>
        <w:gridCol w:w="802"/>
        <w:gridCol w:w="1466"/>
        <w:gridCol w:w="992"/>
      </w:tblGrid>
      <w:tr w:rsidR="00325E9D" w:rsidRPr="0087329E" w:rsidTr="00ED330E">
        <w:trPr>
          <w:trHeight w:val="765"/>
        </w:trPr>
        <w:tc>
          <w:tcPr>
            <w:tcW w:w="1701" w:type="dxa"/>
            <w:noWrap/>
            <w:hideMark/>
          </w:tcPr>
          <w:p w:rsidR="00325E9D" w:rsidRPr="0087329E" w:rsidRDefault="00325E9D" w:rsidP="00272DDB">
            <w:r w:rsidRPr="0087329E">
              <w:t>Предмет</w:t>
            </w:r>
          </w:p>
        </w:tc>
        <w:tc>
          <w:tcPr>
            <w:tcW w:w="1701" w:type="dxa"/>
            <w:noWrap/>
            <w:hideMark/>
          </w:tcPr>
          <w:p w:rsidR="00325E9D" w:rsidRPr="0087329E" w:rsidRDefault="00325E9D" w:rsidP="00272DDB">
            <w:pPr>
              <w:jc w:val="both"/>
            </w:pPr>
            <w:r w:rsidRPr="0087329E">
              <w:t>Фамилия</w:t>
            </w:r>
          </w:p>
        </w:tc>
        <w:tc>
          <w:tcPr>
            <w:tcW w:w="1276" w:type="dxa"/>
            <w:noWrap/>
            <w:hideMark/>
          </w:tcPr>
          <w:p w:rsidR="00325E9D" w:rsidRPr="0087329E" w:rsidRDefault="00325E9D" w:rsidP="00272DDB">
            <w:pPr>
              <w:jc w:val="both"/>
            </w:pPr>
            <w:r w:rsidRPr="0087329E">
              <w:t>Имя</w:t>
            </w:r>
          </w:p>
        </w:tc>
        <w:tc>
          <w:tcPr>
            <w:tcW w:w="1843" w:type="dxa"/>
            <w:noWrap/>
            <w:hideMark/>
          </w:tcPr>
          <w:p w:rsidR="00325E9D" w:rsidRPr="0087329E" w:rsidRDefault="00325E9D" w:rsidP="00272DDB">
            <w:pPr>
              <w:jc w:val="both"/>
            </w:pPr>
            <w:r w:rsidRPr="0087329E">
              <w:t>Отчество</w:t>
            </w:r>
          </w:p>
        </w:tc>
        <w:tc>
          <w:tcPr>
            <w:tcW w:w="709" w:type="dxa"/>
            <w:noWrap/>
            <w:hideMark/>
          </w:tcPr>
          <w:p w:rsidR="00325E9D" w:rsidRPr="0087329E" w:rsidRDefault="00325E9D" w:rsidP="00272DDB">
            <w:pPr>
              <w:ind w:firstLine="34"/>
              <w:jc w:val="both"/>
            </w:pPr>
            <w:r w:rsidRPr="0087329E">
              <w:t>Код ОО</w:t>
            </w:r>
          </w:p>
        </w:tc>
        <w:tc>
          <w:tcPr>
            <w:tcW w:w="802" w:type="dxa"/>
            <w:hideMark/>
          </w:tcPr>
          <w:p w:rsidR="00325E9D" w:rsidRPr="0087329E" w:rsidRDefault="00325E9D" w:rsidP="00272DDB">
            <w:pPr>
              <w:ind w:firstLine="34"/>
              <w:jc w:val="both"/>
            </w:pPr>
            <w:r w:rsidRPr="0087329E">
              <w:t>Уровень (класс) обучения</w:t>
            </w:r>
          </w:p>
        </w:tc>
        <w:tc>
          <w:tcPr>
            <w:tcW w:w="1466" w:type="dxa"/>
            <w:hideMark/>
          </w:tcPr>
          <w:p w:rsidR="00325E9D" w:rsidRPr="0087329E" w:rsidRDefault="00325E9D" w:rsidP="00272DDB">
            <w:pPr>
              <w:ind w:firstLine="12"/>
              <w:jc w:val="both"/>
            </w:pPr>
            <w:r w:rsidRPr="0087329E">
              <w:t>Тип диплома</w:t>
            </w:r>
          </w:p>
        </w:tc>
        <w:tc>
          <w:tcPr>
            <w:tcW w:w="992" w:type="dxa"/>
            <w:hideMark/>
          </w:tcPr>
          <w:p w:rsidR="00325E9D" w:rsidRPr="0087329E" w:rsidRDefault="00325E9D" w:rsidP="00272DDB">
            <w:pPr>
              <w:jc w:val="both"/>
            </w:pPr>
            <w:r w:rsidRPr="0087329E">
              <w:t>Результат (балл)</w:t>
            </w:r>
          </w:p>
        </w:tc>
      </w:tr>
      <w:tr w:rsidR="00325E9D" w:rsidRPr="0087329E" w:rsidTr="00ED330E">
        <w:trPr>
          <w:trHeight w:val="300"/>
        </w:trPr>
        <w:tc>
          <w:tcPr>
            <w:tcW w:w="1701" w:type="dxa"/>
            <w:noWrap/>
            <w:hideMark/>
          </w:tcPr>
          <w:p w:rsidR="00325E9D" w:rsidRPr="0087329E" w:rsidRDefault="00325E9D" w:rsidP="00272DDB">
            <w:r w:rsidRPr="0087329E">
              <w:t>История</w:t>
            </w:r>
          </w:p>
        </w:tc>
        <w:tc>
          <w:tcPr>
            <w:tcW w:w="1701" w:type="dxa"/>
            <w:noWrap/>
            <w:hideMark/>
          </w:tcPr>
          <w:p w:rsidR="00325E9D" w:rsidRPr="0087329E" w:rsidRDefault="00325E9D" w:rsidP="00272DDB">
            <w:pPr>
              <w:jc w:val="both"/>
            </w:pPr>
            <w:r>
              <w:t>Заболотняя</w:t>
            </w:r>
          </w:p>
        </w:tc>
        <w:tc>
          <w:tcPr>
            <w:tcW w:w="1276" w:type="dxa"/>
            <w:noWrap/>
            <w:hideMark/>
          </w:tcPr>
          <w:p w:rsidR="00325E9D" w:rsidRPr="0087329E" w:rsidRDefault="00325E9D" w:rsidP="00272DDB">
            <w:pPr>
              <w:jc w:val="both"/>
            </w:pPr>
            <w:r w:rsidRPr="0087329E">
              <w:t>Виолетта</w:t>
            </w:r>
          </w:p>
        </w:tc>
        <w:tc>
          <w:tcPr>
            <w:tcW w:w="1843" w:type="dxa"/>
            <w:noWrap/>
            <w:hideMark/>
          </w:tcPr>
          <w:p w:rsidR="00325E9D" w:rsidRPr="0087329E" w:rsidRDefault="00325E9D" w:rsidP="00272DDB">
            <w:pPr>
              <w:jc w:val="both"/>
            </w:pPr>
            <w:r w:rsidRPr="0087329E">
              <w:t>Александровна</w:t>
            </w:r>
          </w:p>
        </w:tc>
        <w:tc>
          <w:tcPr>
            <w:tcW w:w="709" w:type="dxa"/>
            <w:noWrap/>
            <w:hideMark/>
          </w:tcPr>
          <w:p w:rsidR="00325E9D" w:rsidRPr="0087329E" w:rsidRDefault="00325E9D" w:rsidP="00272DDB">
            <w:pPr>
              <w:ind w:firstLine="34"/>
              <w:jc w:val="both"/>
            </w:pPr>
            <w:r>
              <w:t>605</w:t>
            </w:r>
          </w:p>
        </w:tc>
        <w:tc>
          <w:tcPr>
            <w:tcW w:w="802" w:type="dxa"/>
            <w:noWrap/>
            <w:hideMark/>
          </w:tcPr>
          <w:p w:rsidR="00325E9D" w:rsidRPr="0087329E" w:rsidRDefault="00325E9D" w:rsidP="00272DDB">
            <w:pPr>
              <w:ind w:firstLine="34"/>
              <w:jc w:val="both"/>
            </w:pPr>
            <w:r>
              <w:t>9</w:t>
            </w:r>
          </w:p>
        </w:tc>
        <w:tc>
          <w:tcPr>
            <w:tcW w:w="1466" w:type="dxa"/>
            <w:noWrap/>
            <w:hideMark/>
          </w:tcPr>
          <w:p w:rsidR="00325E9D" w:rsidRPr="00993B40" w:rsidRDefault="00325E9D" w:rsidP="00272DDB">
            <w:pPr>
              <w:ind w:firstLine="12"/>
              <w:jc w:val="both"/>
            </w:pPr>
            <w:r w:rsidRPr="00993B40">
              <w:t>Призер</w:t>
            </w:r>
          </w:p>
        </w:tc>
        <w:tc>
          <w:tcPr>
            <w:tcW w:w="992" w:type="dxa"/>
            <w:noWrap/>
            <w:hideMark/>
          </w:tcPr>
          <w:p w:rsidR="00325E9D" w:rsidRPr="009B4482" w:rsidRDefault="009B4482" w:rsidP="00272DDB">
            <w:pPr>
              <w:jc w:val="both"/>
              <w:rPr>
                <w:color w:val="0D0D0D" w:themeColor="text1" w:themeTint="F2"/>
              </w:rPr>
            </w:pPr>
            <w:r w:rsidRPr="009B4482">
              <w:rPr>
                <w:color w:val="0D0D0D" w:themeColor="text1" w:themeTint="F2"/>
              </w:rPr>
              <w:t>4</w:t>
            </w:r>
            <w:r w:rsidR="00325E9D" w:rsidRPr="009B4482">
              <w:rPr>
                <w:color w:val="0D0D0D" w:themeColor="text1" w:themeTint="F2"/>
              </w:rPr>
              <w:t>5</w:t>
            </w:r>
          </w:p>
        </w:tc>
      </w:tr>
      <w:tr w:rsidR="00C36CD8" w:rsidRPr="0087329E" w:rsidTr="00ED330E">
        <w:trPr>
          <w:trHeight w:val="300"/>
        </w:trPr>
        <w:tc>
          <w:tcPr>
            <w:tcW w:w="1701" w:type="dxa"/>
            <w:noWrap/>
          </w:tcPr>
          <w:p w:rsidR="00C36CD8" w:rsidRPr="0087329E" w:rsidRDefault="00C36CD8" w:rsidP="00272DDB">
            <w:r>
              <w:t>Английский язык</w:t>
            </w:r>
          </w:p>
        </w:tc>
        <w:tc>
          <w:tcPr>
            <w:tcW w:w="1701" w:type="dxa"/>
            <w:noWrap/>
          </w:tcPr>
          <w:p w:rsidR="00C36CD8" w:rsidRDefault="00C36CD8" w:rsidP="00272DDB">
            <w:pPr>
              <w:jc w:val="both"/>
            </w:pPr>
            <w:r>
              <w:t>Заболотняя</w:t>
            </w:r>
          </w:p>
        </w:tc>
        <w:tc>
          <w:tcPr>
            <w:tcW w:w="1276" w:type="dxa"/>
            <w:noWrap/>
          </w:tcPr>
          <w:p w:rsidR="00C36CD8" w:rsidRPr="0087329E" w:rsidRDefault="00C36CD8" w:rsidP="00272DDB">
            <w:pPr>
              <w:jc w:val="both"/>
            </w:pPr>
            <w:r>
              <w:t>Виолетта</w:t>
            </w:r>
          </w:p>
        </w:tc>
        <w:tc>
          <w:tcPr>
            <w:tcW w:w="1843" w:type="dxa"/>
            <w:noWrap/>
          </w:tcPr>
          <w:p w:rsidR="00C36CD8" w:rsidRPr="0087329E" w:rsidRDefault="00C36CD8" w:rsidP="00272DDB">
            <w:pPr>
              <w:jc w:val="both"/>
            </w:pPr>
            <w:r>
              <w:t>Александровна</w:t>
            </w:r>
          </w:p>
        </w:tc>
        <w:tc>
          <w:tcPr>
            <w:tcW w:w="709" w:type="dxa"/>
            <w:noWrap/>
          </w:tcPr>
          <w:p w:rsidR="00C36CD8" w:rsidRDefault="00C36CD8" w:rsidP="00272DDB">
            <w:pPr>
              <w:ind w:firstLine="34"/>
              <w:jc w:val="both"/>
            </w:pPr>
            <w:r>
              <w:t>605</w:t>
            </w:r>
          </w:p>
        </w:tc>
        <w:tc>
          <w:tcPr>
            <w:tcW w:w="802" w:type="dxa"/>
            <w:noWrap/>
          </w:tcPr>
          <w:p w:rsidR="00C36CD8" w:rsidRDefault="00C36CD8" w:rsidP="00272DDB">
            <w:pPr>
              <w:ind w:firstLine="34"/>
              <w:jc w:val="both"/>
            </w:pPr>
            <w:r>
              <w:t>9</w:t>
            </w:r>
          </w:p>
        </w:tc>
        <w:tc>
          <w:tcPr>
            <w:tcW w:w="1466" w:type="dxa"/>
            <w:noWrap/>
          </w:tcPr>
          <w:p w:rsidR="00C36CD8" w:rsidRPr="00C36CD8" w:rsidRDefault="00993B40" w:rsidP="00272DDB">
            <w:pPr>
              <w:ind w:firstLine="12"/>
              <w:jc w:val="both"/>
              <w:rPr>
                <w:color w:val="FF0000"/>
              </w:rPr>
            </w:pPr>
            <w:r w:rsidRPr="00993B40">
              <w:t>Призер</w:t>
            </w:r>
          </w:p>
        </w:tc>
        <w:tc>
          <w:tcPr>
            <w:tcW w:w="992" w:type="dxa"/>
            <w:noWrap/>
          </w:tcPr>
          <w:p w:rsidR="00C36CD8" w:rsidRPr="0087329E" w:rsidRDefault="009B4482" w:rsidP="00272DDB">
            <w:pPr>
              <w:jc w:val="both"/>
            </w:pPr>
            <w:r>
              <w:t>76,6</w:t>
            </w:r>
          </w:p>
        </w:tc>
      </w:tr>
      <w:tr w:rsidR="00C36CD8" w:rsidRPr="0087329E" w:rsidTr="00ED330E">
        <w:trPr>
          <w:trHeight w:val="300"/>
        </w:trPr>
        <w:tc>
          <w:tcPr>
            <w:tcW w:w="1701" w:type="dxa"/>
            <w:noWrap/>
          </w:tcPr>
          <w:p w:rsidR="00C36CD8" w:rsidRDefault="00C36CD8" w:rsidP="00272DDB">
            <w:r>
              <w:t>Русский язык</w:t>
            </w:r>
          </w:p>
        </w:tc>
        <w:tc>
          <w:tcPr>
            <w:tcW w:w="1701" w:type="dxa"/>
            <w:noWrap/>
          </w:tcPr>
          <w:p w:rsidR="00C36CD8" w:rsidRDefault="00C36CD8" w:rsidP="00272DDB">
            <w:pPr>
              <w:jc w:val="both"/>
            </w:pPr>
            <w:r>
              <w:t>Заболотняя</w:t>
            </w:r>
          </w:p>
        </w:tc>
        <w:tc>
          <w:tcPr>
            <w:tcW w:w="1276" w:type="dxa"/>
            <w:noWrap/>
          </w:tcPr>
          <w:p w:rsidR="00C36CD8" w:rsidRDefault="00C36CD8" w:rsidP="00272DDB">
            <w:pPr>
              <w:jc w:val="both"/>
            </w:pPr>
            <w:r>
              <w:t>Виолетта</w:t>
            </w:r>
          </w:p>
        </w:tc>
        <w:tc>
          <w:tcPr>
            <w:tcW w:w="1843" w:type="dxa"/>
            <w:noWrap/>
          </w:tcPr>
          <w:p w:rsidR="00C36CD8" w:rsidRDefault="00C36CD8" w:rsidP="00272DDB">
            <w:pPr>
              <w:jc w:val="both"/>
            </w:pPr>
            <w:r>
              <w:t>Александровна</w:t>
            </w:r>
          </w:p>
        </w:tc>
        <w:tc>
          <w:tcPr>
            <w:tcW w:w="709" w:type="dxa"/>
            <w:noWrap/>
          </w:tcPr>
          <w:p w:rsidR="00C36CD8" w:rsidRDefault="00C36CD8" w:rsidP="00272DDB">
            <w:pPr>
              <w:ind w:firstLine="34"/>
              <w:jc w:val="both"/>
            </w:pPr>
            <w:r>
              <w:t>605</w:t>
            </w:r>
          </w:p>
        </w:tc>
        <w:tc>
          <w:tcPr>
            <w:tcW w:w="802" w:type="dxa"/>
            <w:noWrap/>
          </w:tcPr>
          <w:p w:rsidR="00C36CD8" w:rsidRDefault="00993B40" w:rsidP="00272DDB">
            <w:pPr>
              <w:ind w:firstLine="34"/>
              <w:jc w:val="both"/>
            </w:pPr>
            <w:r>
              <w:t>9</w:t>
            </w:r>
          </w:p>
        </w:tc>
        <w:tc>
          <w:tcPr>
            <w:tcW w:w="1466" w:type="dxa"/>
            <w:noWrap/>
          </w:tcPr>
          <w:p w:rsidR="00C36CD8" w:rsidRPr="00C36CD8" w:rsidRDefault="00993B40" w:rsidP="00272DDB">
            <w:pPr>
              <w:ind w:firstLine="12"/>
              <w:jc w:val="both"/>
              <w:rPr>
                <w:color w:val="FF0000"/>
              </w:rPr>
            </w:pPr>
            <w:r w:rsidRPr="00993B40">
              <w:t>Призер</w:t>
            </w:r>
          </w:p>
        </w:tc>
        <w:tc>
          <w:tcPr>
            <w:tcW w:w="992" w:type="dxa"/>
            <w:noWrap/>
          </w:tcPr>
          <w:p w:rsidR="00C36CD8" w:rsidRPr="0087329E" w:rsidRDefault="009B4482" w:rsidP="00272DDB">
            <w:pPr>
              <w:jc w:val="both"/>
            </w:pPr>
            <w:r>
              <w:t>50</w:t>
            </w:r>
          </w:p>
        </w:tc>
      </w:tr>
      <w:tr w:rsidR="00325E9D" w:rsidRPr="0087329E" w:rsidTr="00ED330E">
        <w:trPr>
          <w:trHeight w:val="300"/>
        </w:trPr>
        <w:tc>
          <w:tcPr>
            <w:tcW w:w="1701" w:type="dxa"/>
            <w:noWrap/>
            <w:hideMark/>
          </w:tcPr>
          <w:p w:rsidR="00325E9D" w:rsidRPr="0087329E" w:rsidRDefault="00C36CD8" w:rsidP="00272DDB">
            <w:r>
              <w:t>Обществознание</w:t>
            </w:r>
          </w:p>
        </w:tc>
        <w:tc>
          <w:tcPr>
            <w:tcW w:w="1701" w:type="dxa"/>
            <w:noWrap/>
            <w:hideMark/>
          </w:tcPr>
          <w:p w:rsidR="00325E9D" w:rsidRPr="0087329E" w:rsidRDefault="00325E9D" w:rsidP="00272DDB">
            <w:pPr>
              <w:jc w:val="both"/>
            </w:pPr>
            <w:r w:rsidRPr="0087329E">
              <w:t xml:space="preserve">Заболотняя </w:t>
            </w:r>
          </w:p>
        </w:tc>
        <w:tc>
          <w:tcPr>
            <w:tcW w:w="1276" w:type="dxa"/>
            <w:noWrap/>
            <w:hideMark/>
          </w:tcPr>
          <w:p w:rsidR="00325E9D" w:rsidRPr="0087329E" w:rsidRDefault="00325E9D" w:rsidP="00272DDB">
            <w:pPr>
              <w:jc w:val="both"/>
            </w:pPr>
            <w:r w:rsidRPr="0087329E">
              <w:t>Виолетта</w:t>
            </w:r>
          </w:p>
        </w:tc>
        <w:tc>
          <w:tcPr>
            <w:tcW w:w="1843" w:type="dxa"/>
            <w:noWrap/>
            <w:hideMark/>
          </w:tcPr>
          <w:p w:rsidR="00325E9D" w:rsidRPr="0087329E" w:rsidRDefault="00325E9D" w:rsidP="00272DDB">
            <w:pPr>
              <w:jc w:val="both"/>
            </w:pPr>
            <w:r w:rsidRPr="0087329E">
              <w:t>Александровна</w:t>
            </w:r>
          </w:p>
        </w:tc>
        <w:tc>
          <w:tcPr>
            <w:tcW w:w="709" w:type="dxa"/>
            <w:noWrap/>
            <w:hideMark/>
          </w:tcPr>
          <w:p w:rsidR="00325E9D" w:rsidRPr="0087329E" w:rsidRDefault="00325E9D" w:rsidP="00272DDB">
            <w:pPr>
              <w:ind w:firstLine="34"/>
              <w:jc w:val="both"/>
            </w:pPr>
            <w:r w:rsidRPr="0087329E">
              <w:t>605</w:t>
            </w:r>
          </w:p>
        </w:tc>
        <w:tc>
          <w:tcPr>
            <w:tcW w:w="802" w:type="dxa"/>
            <w:noWrap/>
            <w:hideMark/>
          </w:tcPr>
          <w:p w:rsidR="00325E9D" w:rsidRPr="0087329E" w:rsidRDefault="00C36CD8" w:rsidP="00272DDB">
            <w:pPr>
              <w:ind w:firstLine="34"/>
              <w:jc w:val="both"/>
            </w:pPr>
            <w:r>
              <w:t>9</w:t>
            </w:r>
          </w:p>
        </w:tc>
        <w:tc>
          <w:tcPr>
            <w:tcW w:w="1466" w:type="dxa"/>
            <w:noWrap/>
            <w:hideMark/>
          </w:tcPr>
          <w:p w:rsidR="00325E9D" w:rsidRPr="00993B40" w:rsidRDefault="00325E9D" w:rsidP="00272DDB">
            <w:pPr>
              <w:ind w:firstLine="12"/>
              <w:jc w:val="both"/>
            </w:pPr>
            <w:r w:rsidRPr="00993B40">
              <w:t>Победитель</w:t>
            </w:r>
          </w:p>
        </w:tc>
        <w:tc>
          <w:tcPr>
            <w:tcW w:w="992" w:type="dxa"/>
            <w:noWrap/>
            <w:hideMark/>
          </w:tcPr>
          <w:p w:rsidR="00325E9D" w:rsidRPr="0087329E" w:rsidRDefault="00993B40" w:rsidP="00272DDB">
            <w:pPr>
              <w:jc w:val="both"/>
            </w:pPr>
            <w:r>
              <w:t>71</w:t>
            </w:r>
          </w:p>
        </w:tc>
      </w:tr>
      <w:tr w:rsidR="00915D89" w:rsidRPr="0087329E" w:rsidTr="00ED330E">
        <w:trPr>
          <w:trHeight w:val="300"/>
        </w:trPr>
        <w:tc>
          <w:tcPr>
            <w:tcW w:w="1701" w:type="dxa"/>
            <w:noWrap/>
          </w:tcPr>
          <w:p w:rsidR="00915D89" w:rsidRDefault="00915D89" w:rsidP="00272DDB">
            <w:r>
              <w:t>Обществознание</w:t>
            </w:r>
          </w:p>
        </w:tc>
        <w:tc>
          <w:tcPr>
            <w:tcW w:w="1701" w:type="dxa"/>
            <w:noWrap/>
          </w:tcPr>
          <w:p w:rsidR="00915D89" w:rsidRPr="0087329E" w:rsidRDefault="00915D89" w:rsidP="00272DDB">
            <w:pPr>
              <w:jc w:val="both"/>
            </w:pPr>
            <w:r>
              <w:t>Медникова</w:t>
            </w:r>
          </w:p>
        </w:tc>
        <w:tc>
          <w:tcPr>
            <w:tcW w:w="1276" w:type="dxa"/>
            <w:noWrap/>
          </w:tcPr>
          <w:p w:rsidR="00915D89" w:rsidRPr="0087329E" w:rsidRDefault="00915D89" w:rsidP="00272DDB">
            <w:pPr>
              <w:jc w:val="both"/>
            </w:pPr>
            <w:r>
              <w:t>Валерия</w:t>
            </w:r>
          </w:p>
        </w:tc>
        <w:tc>
          <w:tcPr>
            <w:tcW w:w="1843" w:type="dxa"/>
            <w:noWrap/>
          </w:tcPr>
          <w:p w:rsidR="00915D89" w:rsidRPr="0087329E" w:rsidRDefault="00915D89" w:rsidP="00272DDB">
            <w:pPr>
              <w:jc w:val="both"/>
            </w:pPr>
            <w:r>
              <w:t>Сергеевна</w:t>
            </w:r>
          </w:p>
        </w:tc>
        <w:tc>
          <w:tcPr>
            <w:tcW w:w="709" w:type="dxa"/>
            <w:noWrap/>
          </w:tcPr>
          <w:p w:rsidR="00915D89" w:rsidRPr="0087329E" w:rsidRDefault="00915D89" w:rsidP="00272DDB">
            <w:pPr>
              <w:ind w:firstLine="34"/>
              <w:jc w:val="both"/>
            </w:pPr>
            <w:r>
              <w:t>605</w:t>
            </w:r>
          </w:p>
        </w:tc>
        <w:tc>
          <w:tcPr>
            <w:tcW w:w="802" w:type="dxa"/>
            <w:noWrap/>
          </w:tcPr>
          <w:p w:rsidR="00915D89" w:rsidRDefault="00915D89" w:rsidP="00272DDB">
            <w:pPr>
              <w:ind w:firstLine="34"/>
              <w:jc w:val="both"/>
            </w:pPr>
            <w:r>
              <w:t>9</w:t>
            </w:r>
          </w:p>
        </w:tc>
        <w:tc>
          <w:tcPr>
            <w:tcW w:w="1466" w:type="dxa"/>
            <w:noWrap/>
          </w:tcPr>
          <w:p w:rsidR="00915D89" w:rsidRPr="00993B40" w:rsidRDefault="00915D89" w:rsidP="00272DDB">
            <w:pPr>
              <w:ind w:firstLine="12"/>
              <w:jc w:val="both"/>
            </w:pPr>
            <w:r>
              <w:t>Призёр</w:t>
            </w:r>
          </w:p>
        </w:tc>
        <w:tc>
          <w:tcPr>
            <w:tcW w:w="992" w:type="dxa"/>
            <w:noWrap/>
          </w:tcPr>
          <w:p w:rsidR="00915D89" w:rsidRDefault="00915D89" w:rsidP="00272DDB">
            <w:pPr>
              <w:jc w:val="both"/>
            </w:pPr>
            <w:r>
              <w:t>44</w:t>
            </w:r>
          </w:p>
        </w:tc>
      </w:tr>
      <w:tr w:rsidR="00325E9D" w:rsidRPr="0087329E" w:rsidTr="00ED330E">
        <w:trPr>
          <w:trHeight w:val="300"/>
        </w:trPr>
        <w:tc>
          <w:tcPr>
            <w:tcW w:w="1701" w:type="dxa"/>
            <w:noWrap/>
            <w:hideMark/>
          </w:tcPr>
          <w:p w:rsidR="00325E9D" w:rsidRPr="0087329E" w:rsidRDefault="00325E9D" w:rsidP="00272DDB">
            <w:r w:rsidRPr="0087329E">
              <w:t>Обществознание</w:t>
            </w:r>
          </w:p>
        </w:tc>
        <w:tc>
          <w:tcPr>
            <w:tcW w:w="1701" w:type="dxa"/>
            <w:noWrap/>
            <w:hideMark/>
          </w:tcPr>
          <w:p w:rsidR="00325E9D" w:rsidRPr="0087329E" w:rsidRDefault="00325E9D" w:rsidP="00272DDB">
            <w:pPr>
              <w:jc w:val="both"/>
            </w:pPr>
            <w:r w:rsidRPr="0087329E">
              <w:t>Гайворонская</w:t>
            </w:r>
          </w:p>
        </w:tc>
        <w:tc>
          <w:tcPr>
            <w:tcW w:w="1276" w:type="dxa"/>
            <w:noWrap/>
            <w:hideMark/>
          </w:tcPr>
          <w:p w:rsidR="00325E9D" w:rsidRPr="0087329E" w:rsidRDefault="00325E9D" w:rsidP="00272DDB">
            <w:pPr>
              <w:jc w:val="both"/>
            </w:pPr>
            <w:r w:rsidRPr="0087329E">
              <w:t>Евгения</w:t>
            </w:r>
          </w:p>
        </w:tc>
        <w:tc>
          <w:tcPr>
            <w:tcW w:w="1843" w:type="dxa"/>
            <w:noWrap/>
            <w:hideMark/>
          </w:tcPr>
          <w:p w:rsidR="00325E9D" w:rsidRPr="0087329E" w:rsidRDefault="00325E9D" w:rsidP="00272DDB">
            <w:pPr>
              <w:jc w:val="both"/>
            </w:pPr>
            <w:r w:rsidRPr="0087329E">
              <w:t>Александровна</w:t>
            </w:r>
          </w:p>
        </w:tc>
        <w:tc>
          <w:tcPr>
            <w:tcW w:w="709" w:type="dxa"/>
            <w:noWrap/>
            <w:hideMark/>
          </w:tcPr>
          <w:p w:rsidR="00325E9D" w:rsidRPr="0087329E" w:rsidRDefault="00325E9D" w:rsidP="00272DDB">
            <w:pPr>
              <w:ind w:firstLine="34"/>
              <w:jc w:val="both"/>
            </w:pPr>
            <w:r w:rsidRPr="0087329E">
              <w:t>605</w:t>
            </w:r>
          </w:p>
        </w:tc>
        <w:tc>
          <w:tcPr>
            <w:tcW w:w="802" w:type="dxa"/>
            <w:noWrap/>
            <w:hideMark/>
          </w:tcPr>
          <w:p w:rsidR="00325E9D" w:rsidRPr="0087329E" w:rsidRDefault="00C36CD8" w:rsidP="00272DDB">
            <w:pPr>
              <w:ind w:firstLine="34"/>
              <w:jc w:val="both"/>
            </w:pPr>
            <w:r>
              <w:t>11</w:t>
            </w:r>
          </w:p>
        </w:tc>
        <w:tc>
          <w:tcPr>
            <w:tcW w:w="1466" w:type="dxa"/>
            <w:noWrap/>
            <w:hideMark/>
          </w:tcPr>
          <w:p w:rsidR="00325E9D" w:rsidRPr="00993B40" w:rsidRDefault="00993B40" w:rsidP="00272DDB">
            <w:pPr>
              <w:ind w:firstLine="12"/>
              <w:jc w:val="both"/>
            </w:pPr>
            <w:r w:rsidRPr="00993B40">
              <w:t>Победитель</w:t>
            </w:r>
          </w:p>
        </w:tc>
        <w:tc>
          <w:tcPr>
            <w:tcW w:w="992" w:type="dxa"/>
            <w:noWrap/>
            <w:hideMark/>
          </w:tcPr>
          <w:p w:rsidR="00325E9D" w:rsidRPr="0087329E" w:rsidRDefault="00993B40" w:rsidP="00272DDB">
            <w:pPr>
              <w:jc w:val="both"/>
            </w:pPr>
            <w:r>
              <w:t>59</w:t>
            </w:r>
          </w:p>
        </w:tc>
      </w:tr>
      <w:tr w:rsidR="00325E9D" w:rsidRPr="0087329E" w:rsidTr="00ED330E">
        <w:trPr>
          <w:trHeight w:val="300"/>
        </w:trPr>
        <w:tc>
          <w:tcPr>
            <w:tcW w:w="1701" w:type="dxa"/>
            <w:noWrap/>
            <w:hideMark/>
          </w:tcPr>
          <w:p w:rsidR="00325E9D" w:rsidRPr="0087329E" w:rsidRDefault="00325E9D" w:rsidP="00272DDB">
            <w:r w:rsidRPr="0087329E">
              <w:t>Право</w:t>
            </w:r>
          </w:p>
        </w:tc>
        <w:tc>
          <w:tcPr>
            <w:tcW w:w="1701" w:type="dxa"/>
            <w:noWrap/>
            <w:hideMark/>
          </w:tcPr>
          <w:p w:rsidR="00325E9D" w:rsidRPr="0087329E" w:rsidRDefault="00325E9D" w:rsidP="00272DDB">
            <w:pPr>
              <w:jc w:val="both"/>
            </w:pPr>
            <w:r w:rsidRPr="0087329E">
              <w:t>Гайворонская</w:t>
            </w:r>
          </w:p>
        </w:tc>
        <w:tc>
          <w:tcPr>
            <w:tcW w:w="1276" w:type="dxa"/>
            <w:noWrap/>
            <w:hideMark/>
          </w:tcPr>
          <w:p w:rsidR="00325E9D" w:rsidRPr="0087329E" w:rsidRDefault="00325E9D" w:rsidP="00272DDB">
            <w:pPr>
              <w:jc w:val="both"/>
            </w:pPr>
            <w:r w:rsidRPr="0087329E">
              <w:t>Евгения</w:t>
            </w:r>
          </w:p>
        </w:tc>
        <w:tc>
          <w:tcPr>
            <w:tcW w:w="1843" w:type="dxa"/>
            <w:noWrap/>
            <w:hideMark/>
          </w:tcPr>
          <w:p w:rsidR="00325E9D" w:rsidRPr="0087329E" w:rsidRDefault="00325E9D" w:rsidP="00272DDB">
            <w:pPr>
              <w:jc w:val="both"/>
            </w:pPr>
            <w:r w:rsidRPr="0087329E">
              <w:t>Александровна</w:t>
            </w:r>
          </w:p>
        </w:tc>
        <w:tc>
          <w:tcPr>
            <w:tcW w:w="709" w:type="dxa"/>
            <w:noWrap/>
            <w:hideMark/>
          </w:tcPr>
          <w:p w:rsidR="00325E9D" w:rsidRPr="0087329E" w:rsidRDefault="00325E9D" w:rsidP="00272DDB">
            <w:pPr>
              <w:ind w:firstLine="34"/>
              <w:jc w:val="both"/>
            </w:pPr>
            <w:r w:rsidRPr="0087329E">
              <w:t>605</w:t>
            </w:r>
          </w:p>
        </w:tc>
        <w:tc>
          <w:tcPr>
            <w:tcW w:w="802" w:type="dxa"/>
            <w:noWrap/>
            <w:hideMark/>
          </w:tcPr>
          <w:p w:rsidR="00325E9D" w:rsidRPr="0087329E" w:rsidRDefault="00325E9D" w:rsidP="00272DDB">
            <w:pPr>
              <w:ind w:firstLine="34"/>
              <w:jc w:val="both"/>
            </w:pPr>
            <w:r>
              <w:t>11</w:t>
            </w:r>
          </w:p>
        </w:tc>
        <w:tc>
          <w:tcPr>
            <w:tcW w:w="1466" w:type="dxa"/>
            <w:noWrap/>
            <w:hideMark/>
          </w:tcPr>
          <w:p w:rsidR="00325E9D" w:rsidRPr="00993B40" w:rsidRDefault="00325E9D" w:rsidP="00272DDB">
            <w:pPr>
              <w:ind w:firstLine="12"/>
              <w:jc w:val="both"/>
              <w:rPr>
                <w:color w:val="0D0D0D" w:themeColor="text1" w:themeTint="F2"/>
              </w:rPr>
            </w:pPr>
            <w:r w:rsidRPr="00993B40">
              <w:rPr>
                <w:color w:val="0D0D0D" w:themeColor="text1" w:themeTint="F2"/>
              </w:rPr>
              <w:t>Участник</w:t>
            </w:r>
          </w:p>
        </w:tc>
        <w:tc>
          <w:tcPr>
            <w:tcW w:w="992" w:type="dxa"/>
            <w:noWrap/>
            <w:hideMark/>
          </w:tcPr>
          <w:p w:rsidR="00325E9D" w:rsidRPr="0087329E" w:rsidRDefault="00325E9D" w:rsidP="00272DDB">
            <w:pPr>
              <w:jc w:val="both"/>
            </w:pPr>
            <w:r w:rsidRPr="0087329E">
              <w:t>41</w:t>
            </w:r>
          </w:p>
        </w:tc>
      </w:tr>
      <w:tr w:rsidR="00325E9D" w:rsidRPr="0087329E" w:rsidTr="00ED330E">
        <w:trPr>
          <w:trHeight w:val="300"/>
        </w:trPr>
        <w:tc>
          <w:tcPr>
            <w:tcW w:w="1701" w:type="dxa"/>
            <w:noWrap/>
            <w:hideMark/>
          </w:tcPr>
          <w:p w:rsidR="00325E9D" w:rsidRPr="0087329E" w:rsidRDefault="00325E9D" w:rsidP="00272DDB">
            <w:r w:rsidRPr="0087329E">
              <w:t>Право</w:t>
            </w:r>
          </w:p>
        </w:tc>
        <w:tc>
          <w:tcPr>
            <w:tcW w:w="1701" w:type="dxa"/>
            <w:noWrap/>
            <w:hideMark/>
          </w:tcPr>
          <w:p w:rsidR="00325E9D" w:rsidRPr="0087329E" w:rsidRDefault="00325E9D" w:rsidP="00272DDB">
            <w:pPr>
              <w:jc w:val="both"/>
            </w:pPr>
            <w:r w:rsidRPr="0087329E">
              <w:t xml:space="preserve">Глушко </w:t>
            </w:r>
          </w:p>
        </w:tc>
        <w:tc>
          <w:tcPr>
            <w:tcW w:w="1276" w:type="dxa"/>
            <w:noWrap/>
            <w:hideMark/>
          </w:tcPr>
          <w:p w:rsidR="00325E9D" w:rsidRPr="0087329E" w:rsidRDefault="00325E9D" w:rsidP="00272DDB">
            <w:pPr>
              <w:jc w:val="both"/>
            </w:pPr>
            <w:r w:rsidRPr="0087329E">
              <w:t>Ангелина</w:t>
            </w:r>
          </w:p>
        </w:tc>
        <w:tc>
          <w:tcPr>
            <w:tcW w:w="1843" w:type="dxa"/>
            <w:noWrap/>
            <w:hideMark/>
          </w:tcPr>
          <w:p w:rsidR="00325E9D" w:rsidRPr="0087329E" w:rsidRDefault="00325E9D" w:rsidP="00272DDB">
            <w:pPr>
              <w:jc w:val="both"/>
            </w:pPr>
            <w:r w:rsidRPr="0087329E">
              <w:t>Васильевна</w:t>
            </w:r>
          </w:p>
        </w:tc>
        <w:tc>
          <w:tcPr>
            <w:tcW w:w="709" w:type="dxa"/>
            <w:noWrap/>
            <w:hideMark/>
          </w:tcPr>
          <w:p w:rsidR="00325E9D" w:rsidRPr="0087329E" w:rsidRDefault="00325E9D" w:rsidP="00272DDB">
            <w:pPr>
              <w:ind w:firstLine="34"/>
              <w:jc w:val="both"/>
            </w:pPr>
            <w:r w:rsidRPr="0087329E">
              <w:t>605</w:t>
            </w:r>
          </w:p>
        </w:tc>
        <w:tc>
          <w:tcPr>
            <w:tcW w:w="802" w:type="dxa"/>
            <w:noWrap/>
            <w:hideMark/>
          </w:tcPr>
          <w:p w:rsidR="00325E9D" w:rsidRPr="0087329E" w:rsidRDefault="00325E9D" w:rsidP="00272DDB">
            <w:pPr>
              <w:ind w:firstLine="34"/>
              <w:jc w:val="both"/>
            </w:pPr>
            <w:r w:rsidRPr="0087329E">
              <w:t>11</w:t>
            </w:r>
          </w:p>
        </w:tc>
        <w:tc>
          <w:tcPr>
            <w:tcW w:w="1466" w:type="dxa"/>
            <w:noWrap/>
            <w:hideMark/>
          </w:tcPr>
          <w:p w:rsidR="00325E9D" w:rsidRPr="00993B40" w:rsidRDefault="00993B40" w:rsidP="00272DDB">
            <w:pPr>
              <w:ind w:firstLine="12"/>
              <w:jc w:val="both"/>
              <w:rPr>
                <w:color w:val="0D0D0D" w:themeColor="text1" w:themeTint="F2"/>
              </w:rPr>
            </w:pPr>
            <w:r w:rsidRPr="00993B40">
              <w:rPr>
                <w:color w:val="0D0D0D" w:themeColor="text1" w:themeTint="F2"/>
              </w:rPr>
              <w:t>Участник</w:t>
            </w:r>
          </w:p>
        </w:tc>
        <w:tc>
          <w:tcPr>
            <w:tcW w:w="992" w:type="dxa"/>
            <w:noWrap/>
            <w:hideMark/>
          </w:tcPr>
          <w:p w:rsidR="00325E9D" w:rsidRPr="0087329E" w:rsidRDefault="00993B40" w:rsidP="00272DDB">
            <w:pPr>
              <w:jc w:val="both"/>
            </w:pPr>
            <w:r>
              <w:t>41</w:t>
            </w:r>
          </w:p>
        </w:tc>
      </w:tr>
      <w:tr w:rsidR="00993B40" w:rsidRPr="0087329E" w:rsidTr="00ED330E">
        <w:trPr>
          <w:trHeight w:val="300"/>
        </w:trPr>
        <w:tc>
          <w:tcPr>
            <w:tcW w:w="1701" w:type="dxa"/>
            <w:noWrap/>
          </w:tcPr>
          <w:p w:rsidR="00993B40" w:rsidRPr="0087329E" w:rsidRDefault="00993B40" w:rsidP="00272DDB">
            <w:r>
              <w:t>Физика</w:t>
            </w:r>
          </w:p>
        </w:tc>
        <w:tc>
          <w:tcPr>
            <w:tcW w:w="1701" w:type="dxa"/>
            <w:noWrap/>
          </w:tcPr>
          <w:p w:rsidR="00993B40" w:rsidRPr="0087329E" w:rsidRDefault="00993B40" w:rsidP="00272DDB">
            <w:pPr>
              <w:jc w:val="both"/>
            </w:pPr>
            <w:r>
              <w:t>Стрельцова</w:t>
            </w:r>
          </w:p>
        </w:tc>
        <w:tc>
          <w:tcPr>
            <w:tcW w:w="1276" w:type="dxa"/>
            <w:noWrap/>
          </w:tcPr>
          <w:p w:rsidR="00993B40" w:rsidRPr="0087329E" w:rsidRDefault="00993B40" w:rsidP="00272DDB">
            <w:pPr>
              <w:jc w:val="both"/>
            </w:pPr>
            <w:r>
              <w:t>Виктория</w:t>
            </w:r>
          </w:p>
        </w:tc>
        <w:tc>
          <w:tcPr>
            <w:tcW w:w="1843" w:type="dxa"/>
            <w:noWrap/>
          </w:tcPr>
          <w:p w:rsidR="00993B40" w:rsidRPr="0087329E" w:rsidRDefault="00993B40" w:rsidP="00272DDB">
            <w:pPr>
              <w:jc w:val="both"/>
            </w:pPr>
            <w:r>
              <w:t>Олеговна</w:t>
            </w:r>
          </w:p>
        </w:tc>
        <w:tc>
          <w:tcPr>
            <w:tcW w:w="709" w:type="dxa"/>
            <w:noWrap/>
          </w:tcPr>
          <w:p w:rsidR="00993B40" w:rsidRPr="0087329E" w:rsidRDefault="00993B40" w:rsidP="00272DDB">
            <w:pPr>
              <w:ind w:firstLine="34"/>
              <w:jc w:val="both"/>
            </w:pPr>
            <w:r>
              <w:t>605</w:t>
            </w:r>
          </w:p>
        </w:tc>
        <w:tc>
          <w:tcPr>
            <w:tcW w:w="802" w:type="dxa"/>
            <w:noWrap/>
          </w:tcPr>
          <w:p w:rsidR="00993B40" w:rsidRPr="0087329E" w:rsidRDefault="00993B40" w:rsidP="00272DDB">
            <w:pPr>
              <w:ind w:firstLine="34"/>
              <w:jc w:val="both"/>
            </w:pPr>
            <w:r>
              <w:t>8</w:t>
            </w:r>
          </w:p>
        </w:tc>
        <w:tc>
          <w:tcPr>
            <w:tcW w:w="1466" w:type="dxa"/>
            <w:noWrap/>
          </w:tcPr>
          <w:p w:rsidR="00993B40" w:rsidRPr="00993B40" w:rsidRDefault="00993B40" w:rsidP="00272DDB">
            <w:pPr>
              <w:ind w:firstLine="12"/>
              <w:jc w:val="both"/>
            </w:pPr>
            <w:r w:rsidRPr="00993B40">
              <w:t>Призёр</w:t>
            </w:r>
          </w:p>
        </w:tc>
        <w:tc>
          <w:tcPr>
            <w:tcW w:w="992" w:type="dxa"/>
            <w:noWrap/>
          </w:tcPr>
          <w:p w:rsidR="00993B40" w:rsidRPr="0087329E" w:rsidRDefault="00993B40" w:rsidP="00272DDB">
            <w:pPr>
              <w:jc w:val="both"/>
            </w:pPr>
            <w:r>
              <w:t>20</w:t>
            </w:r>
          </w:p>
        </w:tc>
      </w:tr>
      <w:tr w:rsidR="00325E9D" w:rsidRPr="0087329E" w:rsidTr="00ED330E">
        <w:trPr>
          <w:trHeight w:val="300"/>
        </w:trPr>
        <w:tc>
          <w:tcPr>
            <w:tcW w:w="1701" w:type="dxa"/>
            <w:noWrap/>
            <w:hideMark/>
          </w:tcPr>
          <w:p w:rsidR="00325E9D" w:rsidRPr="0087329E" w:rsidRDefault="00325E9D" w:rsidP="00272DDB">
            <w:r w:rsidRPr="0087329E">
              <w:t xml:space="preserve">Физическая культура </w:t>
            </w:r>
          </w:p>
        </w:tc>
        <w:tc>
          <w:tcPr>
            <w:tcW w:w="1701" w:type="dxa"/>
            <w:noWrap/>
            <w:hideMark/>
          </w:tcPr>
          <w:p w:rsidR="00325E9D" w:rsidRPr="0087329E" w:rsidRDefault="00C36CD8" w:rsidP="00272DDB">
            <w:pPr>
              <w:jc w:val="both"/>
            </w:pPr>
            <w:r>
              <w:t>Уланов</w:t>
            </w:r>
          </w:p>
        </w:tc>
        <w:tc>
          <w:tcPr>
            <w:tcW w:w="1276" w:type="dxa"/>
            <w:noWrap/>
            <w:hideMark/>
          </w:tcPr>
          <w:p w:rsidR="00325E9D" w:rsidRPr="0087329E" w:rsidRDefault="00C36CD8" w:rsidP="00272DDB">
            <w:pPr>
              <w:jc w:val="both"/>
            </w:pPr>
            <w:r>
              <w:t>Давид</w:t>
            </w:r>
          </w:p>
        </w:tc>
        <w:tc>
          <w:tcPr>
            <w:tcW w:w="1843" w:type="dxa"/>
            <w:noWrap/>
            <w:hideMark/>
          </w:tcPr>
          <w:p w:rsidR="00325E9D" w:rsidRPr="0087329E" w:rsidRDefault="00C36CD8" w:rsidP="00272DDB">
            <w:pPr>
              <w:jc w:val="both"/>
            </w:pPr>
            <w:r>
              <w:t>Савро</w:t>
            </w:r>
            <w:r w:rsidR="00325E9D" w:rsidRPr="0087329E">
              <w:t>вич</w:t>
            </w:r>
          </w:p>
        </w:tc>
        <w:tc>
          <w:tcPr>
            <w:tcW w:w="709" w:type="dxa"/>
            <w:noWrap/>
            <w:hideMark/>
          </w:tcPr>
          <w:p w:rsidR="00325E9D" w:rsidRPr="0087329E" w:rsidRDefault="00ED330E" w:rsidP="00272DDB">
            <w:pPr>
              <w:ind w:firstLine="34"/>
              <w:jc w:val="both"/>
            </w:pPr>
            <w:r>
              <w:t>605</w:t>
            </w:r>
          </w:p>
        </w:tc>
        <w:tc>
          <w:tcPr>
            <w:tcW w:w="802" w:type="dxa"/>
            <w:noWrap/>
            <w:hideMark/>
          </w:tcPr>
          <w:p w:rsidR="00325E9D" w:rsidRPr="0087329E" w:rsidRDefault="00B7404F" w:rsidP="00272DDB">
            <w:pPr>
              <w:ind w:firstLine="34"/>
              <w:jc w:val="both"/>
            </w:pPr>
            <w:r>
              <w:t>10</w:t>
            </w:r>
          </w:p>
        </w:tc>
        <w:tc>
          <w:tcPr>
            <w:tcW w:w="1466" w:type="dxa"/>
            <w:noWrap/>
            <w:hideMark/>
          </w:tcPr>
          <w:p w:rsidR="00325E9D" w:rsidRPr="00993B40" w:rsidRDefault="00993B40" w:rsidP="00272DDB">
            <w:pPr>
              <w:ind w:firstLine="12"/>
              <w:jc w:val="both"/>
              <w:rPr>
                <w:color w:val="0D0D0D" w:themeColor="text1" w:themeTint="F2"/>
              </w:rPr>
            </w:pPr>
            <w:r w:rsidRPr="00993B40">
              <w:rPr>
                <w:color w:val="0D0D0D" w:themeColor="text1" w:themeTint="F2"/>
              </w:rPr>
              <w:t>П</w:t>
            </w:r>
            <w:r w:rsidR="00325E9D" w:rsidRPr="00993B40">
              <w:rPr>
                <w:color w:val="0D0D0D" w:themeColor="text1" w:themeTint="F2"/>
              </w:rPr>
              <w:t>обедитель</w:t>
            </w:r>
          </w:p>
        </w:tc>
        <w:tc>
          <w:tcPr>
            <w:tcW w:w="992" w:type="dxa"/>
            <w:noWrap/>
            <w:hideMark/>
          </w:tcPr>
          <w:p w:rsidR="00325E9D" w:rsidRPr="0087329E" w:rsidRDefault="00993B40" w:rsidP="00272DDB">
            <w:pPr>
              <w:jc w:val="both"/>
            </w:pPr>
            <w:r>
              <w:t>95,5</w:t>
            </w:r>
          </w:p>
        </w:tc>
      </w:tr>
      <w:tr w:rsidR="00325E9D" w:rsidRPr="0087329E" w:rsidTr="00ED330E">
        <w:trPr>
          <w:trHeight w:val="300"/>
        </w:trPr>
        <w:tc>
          <w:tcPr>
            <w:tcW w:w="1701" w:type="dxa"/>
            <w:noWrap/>
            <w:hideMark/>
          </w:tcPr>
          <w:p w:rsidR="00325E9D" w:rsidRPr="0087329E" w:rsidRDefault="00C36CD8" w:rsidP="00272DDB">
            <w:r>
              <w:t>Астрономия</w:t>
            </w:r>
          </w:p>
        </w:tc>
        <w:tc>
          <w:tcPr>
            <w:tcW w:w="1701" w:type="dxa"/>
            <w:noWrap/>
            <w:hideMark/>
          </w:tcPr>
          <w:p w:rsidR="00325E9D" w:rsidRPr="0087329E" w:rsidRDefault="00C36CD8" w:rsidP="00272DDB">
            <w:pPr>
              <w:jc w:val="both"/>
            </w:pPr>
            <w:r>
              <w:t>Сухорукова</w:t>
            </w:r>
          </w:p>
        </w:tc>
        <w:tc>
          <w:tcPr>
            <w:tcW w:w="1276" w:type="dxa"/>
            <w:noWrap/>
            <w:hideMark/>
          </w:tcPr>
          <w:p w:rsidR="00325E9D" w:rsidRPr="0087329E" w:rsidRDefault="00C36CD8" w:rsidP="00272DDB">
            <w:pPr>
              <w:jc w:val="both"/>
            </w:pPr>
            <w:r>
              <w:t>Кира</w:t>
            </w:r>
          </w:p>
        </w:tc>
        <w:tc>
          <w:tcPr>
            <w:tcW w:w="1843" w:type="dxa"/>
            <w:noWrap/>
            <w:hideMark/>
          </w:tcPr>
          <w:p w:rsidR="00325E9D" w:rsidRPr="0087329E" w:rsidRDefault="00C36CD8" w:rsidP="00272DDB">
            <w:pPr>
              <w:jc w:val="both"/>
            </w:pPr>
            <w:r>
              <w:t>Александровна</w:t>
            </w:r>
          </w:p>
        </w:tc>
        <w:tc>
          <w:tcPr>
            <w:tcW w:w="709" w:type="dxa"/>
            <w:noWrap/>
            <w:hideMark/>
          </w:tcPr>
          <w:p w:rsidR="00325E9D" w:rsidRPr="0087329E" w:rsidRDefault="00325E9D" w:rsidP="00272DDB">
            <w:pPr>
              <w:ind w:firstLine="34"/>
              <w:jc w:val="both"/>
            </w:pPr>
            <w:r w:rsidRPr="0087329E">
              <w:t>605</w:t>
            </w:r>
          </w:p>
        </w:tc>
        <w:tc>
          <w:tcPr>
            <w:tcW w:w="802" w:type="dxa"/>
            <w:noWrap/>
            <w:hideMark/>
          </w:tcPr>
          <w:p w:rsidR="00325E9D" w:rsidRPr="0087329E" w:rsidRDefault="00325E9D" w:rsidP="00C36CD8">
            <w:pPr>
              <w:ind w:firstLine="34"/>
              <w:jc w:val="both"/>
            </w:pPr>
            <w:r w:rsidRPr="0087329E">
              <w:t>1</w:t>
            </w:r>
            <w:r w:rsidR="00C36CD8">
              <w:t>0</w:t>
            </w:r>
          </w:p>
        </w:tc>
        <w:tc>
          <w:tcPr>
            <w:tcW w:w="1466" w:type="dxa"/>
            <w:noWrap/>
            <w:hideMark/>
          </w:tcPr>
          <w:p w:rsidR="00325E9D" w:rsidRPr="00993B40" w:rsidRDefault="00325E9D" w:rsidP="00272DDB">
            <w:pPr>
              <w:ind w:firstLine="12"/>
              <w:jc w:val="both"/>
            </w:pPr>
            <w:r w:rsidRPr="00993B40">
              <w:t>Участник</w:t>
            </w:r>
          </w:p>
        </w:tc>
        <w:tc>
          <w:tcPr>
            <w:tcW w:w="992" w:type="dxa"/>
            <w:noWrap/>
            <w:hideMark/>
          </w:tcPr>
          <w:p w:rsidR="00325E9D" w:rsidRPr="009B4482" w:rsidRDefault="009B4482" w:rsidP="00272DDB">
            <w:pPr>
              <w:jc w:val="both"/>
              <w:rPr>
                <w:color w:val="0D0D0D" w:themeColor="text1" w:themeTint="F2"/>
              </w:rPr>
            </w:pPr>
            <w:r w:rsidRPr="009B4482">
              <w:rPr>
                <w:color w:val="0D0D0D" w:themeColor="text1" w:themeTint="F2"/>
              </w:rPr>
              <w:t>1</w:t>
            </w:r>
            <w:r w:rsidR="00325E9D" w:rsidRPr="009B4482">
              <w:rPr>
                <w:color w:val="0D0D0D" w:themeColor="text1" w:themeTint="F2"/>
              </w:rPr>
              <w:t>2</w:t>
            </w:r>
          </w:p>
        </w:tc>
      </w:tr>
      <w:tr w:rsidR="00325E9D" w:rsidRPr="0087329E" w:rsidTr="00ED330E">
        <w:trPr>
          <w:trHeight w:val="300"/>
        </w:trPr>
        <w:tc>
          <w:tcPr>
            <w:tcW w:w="1701" w:type="dxa"/>
            <w:noWrap/>
            <w:hideMark/>
          </w:tcPr>
          <w:p w:rsidR="00325E9D" w:rsidRPr="0087329E" w:rsidRDefault="00C36CD8" w:rsidP="00272DDB">
            <w:r>
              <w:t>Астрономия</w:t>
            </w:r>
          </w:p>
        </w:tc>
        <w:tc>
          <w:tcPr>
            <w:tcW w:w="1701" w:type="dxa"/>
            <w:noWrap/>
            <w:hideMark/>
          </w:tcPr>
          <w:p w:rsidR="00325E9D" w:rsidRPr="0087329E" w:rsidRDefault="00C36CD8" w:rsidP="00272DDB">
            <w:pPr>
              <w:jc w:val="both"/>
            </w:pPr>
            <w:r>
              <w:t>Иванов</w:t>
            </w:r>
          </w:p>
        </w:tc>
        <w:tc>
          <w:tcPr>
            <w:tcW w:w="1276" w:type="dxa"/>
            <w:noWrap/>
            <w:hideMark/>
          </w:tcPr>
          <w:p w:rsidR="00325E9D" w:rsidRPr="0087329E" w:rsidRDefault="00C36CD8" w:rsidP="00C36CD8">
            <w:pPr>
              <w:jc w:val="both"/>
            </w:pPr>
            <w:r>
              <w:t>Дмитрий</w:t>
            </w:r>
          </w:p>
        </w:tc>
        <w:tc>
          <w:tcPr>
            <w:tcW w:w="1843" w:type="dxa"/>
            <w:noWrap/>
            <w:hideMark/>
          </w:tcPr>
          <w:p w:rsidR="00325E9D" w:rsidRPr="0087329E" w:rsidRDefault="00C36CD8" w:rsidP="00272DDB">
            <w:pPr>
              <w:jc w:val="both"/>
            </w:pPr>
            <w:r>
              <w:t>Олегович</w:t>
            </w:r>
          </w:p>
        </w:tc>
        <w:tc>
          <w:tcPr>
            <w:tcW w:w="709" w:type="dxa"/>
            <w:noWrap/>
            <w:hideMark/>
          </w:tcPr>
          <w:p w:rsidR="00325E9D" w:rsidRPr="0087329E" w:rsidRDefault="00C36CD8" w:rsidP="00272DDB">
            <w:pPr>
              <w:ind w:firstLine="34"/>
              <w:jc w:val="both"/>
            </w:pPr>
            <w:r>
              <w:t>6</w:t>
            </w:r>
            <w:r w:rsidR="00325E9D" w:rsidRPr="0087329E">
              <w:t>0</w:t>
            </w:r>
            <w:r>
              <w:t>6</w:t>
            </w:r>
          </w:p>
        </w:tc>
        <w:tc>
          <w:tcPr>
            <w:tcW w:w="802" w:type="dxa"/>
            <w:noWrap/>
            <w:hideMark/>
          </w:tcPr>
          <w:p w:rsidR="00325E9D" w:rsidRPr="0087329E" w:rsidRDefault="00325E9D" w:rsidP="00272DDB">
            <w:pPr>
              <w:ind w:firstLine="34"/>
              <w:jc w:val="both"/>
            </w:pPr>
            <w:r w:rsidRPr="0087329E">
              <w:t>11</w:t>
            </w:r>
          </w:p>
        </w:tc>
        <w:tc>
          <w:tcPr>
            <w:tcW w:w="1466" w:type="dxa"/>
            <w:noWrap/>
            <w:hideMark/>
          </w:tcPr>
          <w:p w:rsidR="00325E9D" w:rsidRPr="00993B40" w:rsidRDefault="00993B40" w:rsidP="00272DDB">
            <w:pPr>
              <w:ind w:firstLine="12"/>
              <w:jc w:val="both"/>
            </w:pPr>
            <w:r w:rsidRPr="00993B40">
              <w:t>Призёр</w:t>
            </w:r>
          </w:p>
        </w:tc>
        <w:tc>
          <w:tcPr>
            <w:tcW w:w="992" w:type="dxa"/>
            <w:noWrap/>
            <w:hideMark/>
          </w:tcPr>
          <w:p w:rsidR="00325E9D" w:rsidRPr="0087329E" w:rsidRDefault="00993B40" w:rsidP="00272DDB">
            <w:pPr>
              <w:jc w:val="both"/>
            </w:pPr>
            <w:r>
              <w:t>19</w:t>
            </w:r>
          </w:p>
        </w:tc>
      </w:tr>
    </w:tbl>
    <w:p w:rsidR="00EB781A" w:rsidRPr="0087329E" w:rsidRDefault="00EB781A" w:rsidP="001155AC">
      <w:pPr>
        <w:ind w:firstLine="567"/>
        <w:jc w:val="right"/>
      </w:pPr>
    </w:p>
    <w:p w:rsidR="00EB781A" w:rsidRPr="0087329E" w:rsidRDefault="00EB781A" w:rsidP="001155AC">
      <w:pPr>
        <w:ind w:firstLine="567"/>
        <w:jc w:val="right"/>
      </w:pPr>
    </w:p>
    <w:p w:rsidR="00EB781A" w:rsidRPr="0087329E" w:rsidRDefault="00EB781A" w:rsidP="001155AC">
      <w:pPr>
        <w:ind w:firstLine="567"/>
        <w:jc w:val="right"/>
      </w:pPr>
    </w:p>
    <w:p w:rsidR="00EB781A" w:rsidRPr="0087329E" w:rsidRDefault="00EB781A" w:rsidP="001155AC">
      <w:pPr>
        <w:ind w:firstLine="567"/>
        <w:jc w:val="right"/>
      </w:pPr>
    </w:p>
    <w:p w:rsidR="00E74DEA" w:rsidRDefault="00E74DEA" w:rsidP="00325E9D">
      <w:pPr>
        <w:pStyle w:val="11"/>
        <w:shd w:val="clear" w:color="auto" w:fill="auto"/>
        <w:ind w:firstLine="567"/>
        <w:jc w:val="right"/>
        <w:rPr>
          <w:sz w:val="24"/>
          <w:szCs w:val="24"/>
        </w:rPr>
      </w:pPr>
    </w:p>
    <w:p w:rsidR="00E74DEA" w:rsidRDefault="00E74DEA" w:rsidP="00325E9D">
      <w:pPr>
        <w:pStyle w:val="11"/>
        <w:shd w:val="clear" w:color="auto" w:fill="auto"/>
        <w:ind w:firstLine="567"/>
        <w:jc w:val="right"/>
        <w:rPr>
          <w:sz w:val="24"/>
          <w:szCs w:val="24"/>
        </w:rPr>
      </w:pPr>
    </w:p>
    <w:p w:rsidR="00E74DEA" w:rsidRDefault="00E74DEA" w:rsidP="00325E9D">
      <w:pPr>
        <w:pStyle w:val="11"/>
        <w:shd w:val="clear" w:color="auto" w:fill="auto"/>
        <w:ind w:firstLine="567"/>
        <w:jc w:val="right"/>
        <w:rPr>
          <w:sz w:val="24"/>
          <w:szCs w:val="24"/>
        </w:rPr>
      </w:pPr>
    </w:p>
    <w:p w:rsidR="00E74DEA" w:rsidRDefault="00E74DEA" w:rsidP="00325E9D">
      <w:pPr>
        <w:pStyle w:val="11"/>
        <w:shd w:val="clear" w:color="auto" w:fill="auto"/>
        <w:ind w:firstLine="567"/>
        <w:jc w:val="right"/>
        <w:rPr>
          <w:sz w:val="24"/>
          <w:szCs w:val="24"/>
        </w:rPr>
      </w:pPr>
    </w:p>
    <w:p w:rsidR="00E74DEA" w:rsidRDefault="00E74DEA" w:rsidP="00325E9D">
      <w:pPr>
        <w:pStyle w:val="11"/>
        <w:shd w:val="clear" w:color="auto" w:fill="auto"/>
        <w:ind w:firstLine="567"/>
        <w:jc w:val="right"/>
        <w:rPr>
          <w:sz w:val="24"/>
          <w:szCs w:val="24"/>
        </w:rPr>
      </w:pPr>
    </w:p>
    <w:p w:rsidR="00325E9D" w:rsidRPr="00325E9D" w:rsidRDefault="00463D5E" w:rsidP="00E74DEA">
      <w:pPr>
        <w:jc w:val="right"/>
        <w:rPr>
          <w:color w:val="000000"/>
          <w:lang w:bidi="ru-RU"/>
        </w:rPr>
      </w:pPr>
      <w:r w:rsidRPr="00325E9D">
        <w:t>Приложение № 3</w:t>
      </w:r>
      <w:r w:rsidR="00325E9D" w:rsidRPr="00325E9D">
        <w:rPr>
          <w:color w:val="000000"/>
          <w:lang w:bidi="ru-RU"/>
        </w:rPr>
        <w:t xml:space="preserve"> </w:t>
      </w:r>
    </w:p>
    <w:p w:rsidR="00325E9D" w:rsidRDefault="00325E9D" w:rsidP="00325E9D">
      <w:pPr>
        <w:pStyle w:val="11"/>
        <w:shd w:val="clear" w:color="auto" w:fill="auto"/>
        <w:ind w:firstLine="567"/>
        <w:jc w:val="center"/>
        <w:rPr>
          <w:color w:val="000000"/>
          <w:sz w:val="24"/>
          <w:szCs w:val="24"/>
          <w:lang w:bidi="ru-RU"/>
        </w:rPr>
      </w:pPr>
      <w:r>
        <w:rPr>
          <w:color w:val="000000"/>
          <w:sz w:val="24"/>
          <w:szCs w:val="24"/>
          <w:lang w:bidi="ru-RU"/>
        </w:rPr>
        <w:t>Сроки</w:t>
      </w:r>
      <w:r w:rsidRPr="0087329E">
        <w:rPr>
          <w:color w:val="000000"/>
          <w:sz w:val="24"/>
          <w:szCs w:val="24"/>
          <w:lang w:bidi="ru-RU"/>
        </w:rPr>
        <w:t xml:space="preserve"> проведения регионального этапа</w:t>
      </w:r>
    </w:p>
    <w:p w:rsidR="00325E9D" w:rsidRPr="0087329E" w:rsidRDefault="00325E9D" w:rsidP="00325E9D">
      <w:pPr>
        <w:pStyle w:val="11"/>
        <w:shd w:val="clear" w:color="auto" w:fill="auto"/>
        <w:ind w:firstLine="567"/>
        <w:jc w:val="center"/>
        <w:rPr>
          <w:color w:val="000000"/>
          <w:sz w:val="24"/>
          <w:szCs w:val="24"/>
          <w:lang w:bidi="ru-RU"/>
        </w:rPr>
      </w:pPr>
      <w:r w:rsidRPr="0087329E">
        <w:rPr>
          <w:color w:val="000000"/>
          <w:sz w:val="24"/>
          <w:szCs w:val="24"/>
          <w:lang w:bidi="ru-RU"/>
        </w:rPr>
        <w:t>всероссий</w:t>
      </w:r>
      <w:r>
        <w:rPr>
          <w:color w:val="000000"/>
          <w:sz w:val="24"/>
          <w:szCs w:val="24"/>
          <w:lang w:bidi="ru-RU"/>
        </w:rPr>
        <w:t>ской олимпиады школьников в 2021</w:t>
      </w:r>
      <w:r w:rsidRPr="0087329E">
        <w:rPr>
          <w:color w:val="000000"/>
          <w:sz w:val="24"/>
          <w:szCs w:val="24"/>
          <w:lang w:bidi="ru-RU"/>
        </w:rPr>
        <w:t>/</w:t>
      </w:r>
      <w:r>
        <w:rPr>
          <w:color w:val="000000"/>
          <w:sz w:val="24"/>
          <w:szCs w:val="24"/>
          <w:lang w:bidi="ru-RU"/>
        </w:rPr>
        <w:t>20</w:t>
      </w:r>
      <w:r w:rsidRPr="0087329E">
        <w:rPr>
          <w:color w:val="000000"/>
          <w:sz w:val="24"/>
          <w:szCs w:val="24"/>
          <w:lang w:bidi="ru-RU"/>
        </w:rPr>
        <w:t>2</w:t>
      </w:r>
      <w:r>
        <w:rPr>
          <w:color w:val="000000"/>
          <w:sz w:val="24"/>
          <w:szCs w:val="24"/>
          <w:lang w:bidi="ru-RU"/>
        </w:rPr>
        <w:t>2</w:t>
      </w:r>
      <w:r w:rsidRPr="0087329E">
        <w:rPr>
          <w:color w:val="000000"/>
          <w:sz w:val="24"/>
          <w:szCs w:val="24"/>
          <w:lang w:bidi="ru-RU"/>
        </w:rPr>
        <w:t xml:space="preserve"> учебном году</w:t>
      </w:r>
    </w:p>
    <w:p w:rsidR="00463D5E" w:rsidRDefault="00463D5E" w:rsidP="001155AC">
      <w:pPr>
        <w:ind w:firstLine="567"/>
        <w:jc w:val="right"/>
      </w:pPr>
    </w:p>
    <w:p w:rsidR="00325E9D" w:rsidRPr="0087329E" w:rsidRDefault="00325E9D" w:rsidP="001155AC">
      <w:pPr>
        <w:ind w:firstLine="567"/>
        <w:jc w:val="right"/>
      </w:pPr>
    </w:p>
    <w:p w:rsidR="001155AC" w:rsidRPr="0087329E" w:rsidRDefault="001155AC" w:rsidP="001155AC">
      <w:pPr>
        <w:ind w:firstLine="567"/>
        <w:jc w:val="right"/>
      </w:pPr>
    </w:p>
    <w:tbl>
      <w:tblPr>
        <w:tblOverlap w:val="never"/>
        <w:tblW w:w="7966" w:type="dxa"/>
        <w:jc w:val="center"/>
        <w:tblLayout w:type="fixed"/>
        <w:tblCellMar>
          <w:left w:w="10" w:type="dxa"/>
          <w:right w:w="10" w:type="dxa"/>
        </w:tblCellMar>
        <w:tblLook w:val="0000" w:firstRow="0" w:lastRow="0" w:firstColumn="0" w:lastColumn="0" w:noHBand="0" w:noVBand="0"/>
      </w:tblPr>
      <w:tblGrid>
        <w:gridCol w:w="2816"/>
        <w:gridCol w:w="5150"/>
      </w:tblGrid>
      <w:tr w:rsidR="00272DDB" w:rsidRPr="0087329E" w:rsidTr="00E74DEA">
        <w:trPr>
          <w:trHeight w:val="552"/>
          <w:jc w:val="center"/>
        </w:trPr>
        <w:tc>
          <w:tcPr>
            <w:tcW w:w="2816" w:type="dxa"/>
            <w:tcBorders>
              <w:top w:val="single" w:sz="4" w:space="0" w:color="auto"/>
              <w:left w:val="single" w:sz="4" w:space="0" w:color="auto"/>
            </w:tcBorders>
            <w:shd w:val="clear" w:color="auto" w:fill="FFFFFF"/>
            <w:vAlign w:val="bottom"/>
          </w:tcPr>
          <w:p w:rsidR="00272DDB" w:rsidRPr="0087329E" w:rsidRDefault="00272DDB" w:rsidP="00272DDB">
            <w:pPr>
              <w:pStyle w:val="a8"/>
              <w:shd w:val="clear" w:color="auto" w:fill="auto"/>
              <w:spacing w:after="0" w:line="240" w:lineRule="auto"/>
              <w:ind w:firstLine="0"/>
              <w:jc w:val="both"/>
              <w:rPr>
                <w:sz w:val="24"/>
                <w:szCs w:val="24"/>
              </w:rPr>
            </w:pPr>
            <w:r w:rsidRPr="0087329E">
              <w:rPr>
                <w:color w:val="000000"/>
                <w:sz w:val="24"/>
                <w:szCs w:val="24"/>
                <w:lang w:bidi="ru-RU"/>
              </w:rPr>
              <w:t>Даты проведения (число, месяц)</w:t>
            </w:r>
          </w:p>
        </w:tc>
        <w:tc>
          <w:tcPr>
            <w:tcW w:w="5150" w:type="dxa"/>
            <w:tcBorders>
              <w:top w:val="single" w:sz="4" w:space="0" w:color="auto"/>
              <w:left w:val="single" w:sz="4" w:space="0" w:color="auto"/>
              <w:right w:val="single" w:sz="4" w:space="0" w:color="auto"/>
            </w:tcBorders>
            <w:shd w:val="clear" w:color="auto" w:fill="FFFFFF"/>
          </w:tcPr>
          <w:p w:rsidR="00272DDB" w:rsidRPr="0087329E" w:rsidRDefault="00272DDB" w:rsidP="00272DDB">
            <w:pPr>
              <w:pStyle w:val="a8"/>
              <w:shd w:val="clear" w:color="auto" w:fill="auto"/>
              <w:spacing w:after="0" w:line="240" w:lineRule="auto"/>
              <w:ind w:firstLine="8"/>
              <w:jc w:val="both"/>
              <w:rPr>
                <w:sz w:val="24"/>
                <w:szCs w:val="24"/>
              </w:rPr>
            </w:pPr>
            <w:r w:rsidRPr="0087329E">
              <w:rPr>
                <w:color w:val="000000"/>
                <w:sz w:val="24"/>
                <w:szCs w:val="24"/>
                <w:lang w:bidi="ru-RU"/>
              </w:rPr>
              <w:t>Название общеобразовательного предмета</w:t>
            </w:r>
          </w:p>
        </w:tc>
      </w:tr>
      <w:tr w:rsidR="00272DDB" w:rsidRPr="0087329E" w:rsidTr="00E74DEA">
        <w:trPr>
          <w:trHeight w:val="161"/>
          <w:jc w:val="center"/>
        </w:trPr>
        <w:tc>
          <w:tcPr>
            <w:tcW w:w="2816" w:type="dxa"/>
            <w:tcBorders>
              <w:top w:val="single" w:sz="4" w:space="0" w:color="auto"/>
              <w:left w:val="single" w:sz="4" w:space="0" w:color="auto"/>
            </w:tcBorders>
            <w:shd w:val="clear" w:color="auto" w:fill="FFFFFF"/>
          </w:tcPr>
          <w:p w:rsidR="00272DDB" w:rsidRPr="0087329E" w:rsidRDefault="00272DDB" w:rsidP="00272DDB">
            <w:pPr>
              <w:pStyle w:val="a8"/>
              <w:shd w:val="clear" w:color="auto" w:fill="auto"/>
              <w:spacing w:after="0" w:line="240" w:lineRule="auto"/>
              <w:ind w:firstLine="0"/>
              <w:jc w:val="both"/>
              <w:rPr>
                <w:sz w:val="24"/>
                <w:szCs w:val="24"/>
              </w:rPr>
            </w:pPr>
            <w:r w:rsidRPr="0087329E">
              <w:rPr>
                <w:color w:val="000000"/>
                <w:sz w:val="24"/>
                <w:szCs w:val="24"/>
                <w:lang w:bidi="ru-RU"/>
              </w:rPr>
              <w:t>14 января</w:t>
            </w:r>
          </w:p>
        </w:tc>
        <w:tc>
          <w:tcPr>
            <w:tcW w:w="5150" w:type="dxa"/>
            <w:tcBorders>
              <w:top w:val="single" w:sz="4" w:space="0" w:color="auto"/>
              <w:left w:val="single" w:sz="4" w:space="0" w:color="auto"/>
              <w:right w:val="single" w:sz="4" w:space="0" w:color="auto"/>
            </w:tcBorders>
            <w:shd w:val="clear" w:color="auto" w:fill="FFFFFF"/>
          </w:tcPr>
          <w:p w:rsidR="00272DDB" w:rsidRPr="0087329E" w:rsidRDefault="008A4CF2" w:rsidP="008A4CF2">
            <w:pPr>
              <w:pStyle w:val="a8"/>
              <w:shd w:val="clear" w:color="auto" w:fill="auto"/>
              <w:spacing w:after="0" w:line="240" w:lineRule="auto"/>
              <w:ind w:firstLine="8"/>
              <w:jc w:val="both"/>
              <w:rPr>
                <w:sz w:val="24"/>
                <w:szCs w:val="24"/>
              </w:rPr>
            </w:pPr>
            <w:r w:rsidRPr="0087329E">
              <w:rPr>
                <w:color w:val="000000"/>
                <w:sz w:val="24"/>
                <w:szCs w:val="24"/>
                <w:lang w:bidi="ru-RU"/>
              </w:rPr>
              <w:t xml:space="preserve">Русский язык </w:t>
            </w:r>
          </w:p>
        </w:tc>
      </w:tr>
      <w:tr w:rsidR="00272DDB" w:rsidRPr="0087329E" w:rsidTr="00E74DEA">
        <w:trPr>
          <w:trHeight w:val="270"/>
          <w:jc w:val="center"/>
        </w:trPr>
        <w:tc>
          <w:tcPr>
            <w:tcW w:w="2816" w:type="dxa"/>
            <w:tcBorders>
              <w:top w:val="single" w:sz="4" w:space="0" w:color="auto"/>
              <w:left w:val="single" w:sz="4" w:space="0" w:color="auto"/>
            </w:tcBorders>
            <w:shd w:val="clear" w:color="auto" w:fill="FFFFFF"/>
          </w:tcPr>
          <w:p w:rsidR="00272DDB" w:rsidRPr="0087329E" w:rsidRDefault="008A4CF2" w:rsidP="00272DDB">
            <w:pPr>
              <w:pStyle w:val="a8"/>
              <w:shd w:val="clear" w:color="auto" w:fill="auto"/>
              <w:spacing w:after="0" w:line="240" w:lineRule="auto"/>
              <w:ind w:firstLine="0"/>
              <w:jc w:val="both"/>
              <w:rPr>
                <w:sz w:val="24"/>
                <w:szCs w:val="24"/>
              </w:rPr>
            </w:pPr>
            <w:r>
              <w:rPr>
                <w:color w:val="000000"/>
                <w:sz w:val="24"/>
                <w:szCs w:val="24"/>
                <w:lang w:bidi="ru-RU"/>
              </w:rPr>
              <w:t>22, 24</w:t>
            </w:r>
            <w:r w:rsidR="00272DDB" w:rsidRPr="0087329E">
              <w:rPr>
                <w:color w:val="000000"/>
                <w:sz w:val="24"/>
                <w:szCs w:val="24"/>
                <w:lang w:bidi="ru-RU"/>
              </w:rPr>
              <w:t xml:space="preserve"> января</w:t>
            </w:r>
          </w:p>
        </w:tc>
        <w:tc>
          <w:tcPr>
            <w:tcW w:w="5150" w:type="dxa"/>
            <w:tcBorders>
              <w:top w:val="single" w:sz="4" w:space="0" w:color="auto"/>
              <w:left w:val="single" w:sz="4" w:space="0" w:color="auto"/>
              <w:right w:val="single" w:sz="4" w:space="0" w:color="auto"/>
            </w:tcBorders>
            <w:shd w:val="clear" w:color="auto" w:fill="FFFFFF"/>
          </w:tcPr>
          <w:p w:rsidR="00272DDB" w:rsidRPr="0087329E" w:rsidRDefault="00272DDB" w:rsidP="00272DDB">
            <w:pPr>
              <w:pStyle w:val="a8"/>
              <w:shd w:val="clear" w:color="auto" w:fill="auto"/>
              <w:spacing w:after="0" w:line="240" w:lineRule="auto"/>
              <w:ind w:firstLine="8"/>
              <w:jc w:val="both"/>
              <w:rPr>
                <w:sz w:val="24"/>
                <w:szCs w:val="24"/>
              </w:rPr>
            </w:pPr>
            <w:r w:rsidRPr="0087329E">
              <w:rPr>
                <w:color w:val="000000"/>
                <w:sz w:val="24"/>
                <w:szCs w:val="24"/>
                <w:lang w:bidi="ru-RU"/>
              </w:rPr>
              <w:t>Физика</w:t>
            </w:r>
          </w:p>
        </w:tc>
      </w:tr>
      <w:tr w:rsidR="00272DDB" w:rsidRPr="0087329E" w:rsidTr="00E74DEA">
        <w:trPr>
          <w:trHeight w:val="281"/>
          <w:jc w:val="center"/>
        </w:trPr>
        <w:tc>
          <w:tcPr>
            <w:tcW w:w="2816" w:type="dxa"/>
            <w:tcBorders>
              <w:top w:val="single" w:sz="4" w:space="0" w:color="auto"/>
              <w:left w:val="single" w:sz="4" w:space="0" w:color="auto"/>
            </w:tcBorders>
            <w:shd w:val="clear" w:color="auto" w:fill="FFFFFF"/>
          </w:tcPr>
          <w:p w:rsidR="00272DDB" w:rsidRPr="0087329E" w:rsidRDefault="008A4CF2" w:rsidP="00272DDB">
            <w:pPr>
              <w:pStyle w:val="a8"/>
              <w:shd w:val="clear" w:color="auto" w:fill="auto"/>
              <w:spacing w:after="0" w:line="240" w:lineRule="auto"/>
              <w:ind w:firstLine="0"/>
              <w:jc w:val="both"/>
              <w:rPr>
                <w:sz w:val="24"/>
                <w:szCs w:val="24"/>
              </w:rPr>
            </w:pPr>
            <w:r>
              <w:rPr>
                <w:color w:val="000000"/>
                <w:sz w:val="24"/>
                <w:szCs w:val="24"/>
                <w:lang w:bidi="ru-RU"/>
              </w:rPr>
              <w:t xml:space="preserve">26 </w:t>
            </w:r>
            <w:r w:rsidR="00272DDB" w:rsidRPr="0087329E">
              <w:rPr>
                <w:color w:val="000000"/>
                <w:sz w:val="24"/>
                <w:szCs w:val="24"/>
                <w:lang w:bidi="ru-RU"/>
              </w:rPr>
              <w:t>января</w:t>
            </w:r>
          </w:p>
        </w:tc>
        <w:tc>
          <w:tcPr>
            <w:tcW w:w="5150" w:type="dxa"/>
            <w:tcBorders>
              <w:top w:val="single" w:sz="4" w:space="0" w:color="auto"/>
              <w:left w:val="single" w:sz="4" w:space="0" w:color="auto"/>
              <w:right w:val="single" w:sz="4" w:space="0" w:color="auto"/>
            </w:tcBorders>
            <w:shd w:val="clear" w:color="auto" w:fill="FFFFFF"/>
          </w:tcPr>
          <w:p w:rsidR="00272DDB" w:rsidRPr="0087329E" w:rsidRDefault="00272DDB" w:rsidP="00272DDB">
            <w:pPr>
              <w:pStyle w:val="a8"/>
              <w:shd w:val="clear" w:color="auto" w:fill="auto"/>
              <w:spacing w:after="0" w:line="240" w:lineRule="auto"/>
              <w:ind w:firstLine="8"/>
              <w:jc w:val="both"/>
              <w:rPr>
                <w:sz w:val="24"/>
                <w:szCs w:val="24"/>
              </w:rPr>
            </w:pPr>
            <w:r w:rsidRPr="0087329E">
              <w:rPr>
                <w:color w:val="000000"/>
                <w:sz w:val="24"/>
                <w:szCs w:val="24"/>
                <w:lang w:bidi="ru-RU"/>
              </w:rPr>
              <w:t>Астрономия</w:t>
            </w:r>
          </w:p>
        </w:tc>
      </w:tr>
      <w:tr w:rsidR="00272DDB" w:rsidRPr="0087329E" w:rsidTr="00E74DEA">
        <w:trPr>
          <w:trHeight w:val="119"/>
          <w:jc w:val="center"/>
        </w:trPr>
        <w:tc>
          <w:tcPr>
            <w:tcW w:w="2816" w:type="dxa"/>
            <w:tcBorders>
              <w:top w:val="single" w:sz="4" w:space="0" w:color="auto"/>
              <w:left w:val="single" w:sz="4" w:space="0" w:color="auto"/>
            </w:tcBorders>
            <w:shd w:val="clear" w:color="auto" w:fill="FFFFFF"/>
          </w:tcPr>
          <w:p w:rsidR="00272DDB" w:rsidRPr="0087329E" w:rsidRDefault="008A4CF2" w:rsidP="00272DDB">
            <w:pPr>
              <w:pStyle w:val="a8"/>
              <w:shd w:val="clear" w:color="auto" w:fill="auto"/>
              <w:spacing w:after="0" w:line="240" w:lineRule="auto"/>
              <w:ind w:firstLine="0"/>
              <w:jc w:val="both"/>
              <w:rPr>
                <w:sz w:val="24"/>
                <w:szCs w:val="24"/>
              </w:rPr>
            </w:pPr>
            <w:r>
              <w:rPr>
                <w:color w:val="000000"/>
                <w:sz w:val="24"/>
                <w:szCs w:val="24"/>
                <w:lang w:bidi="ru-RU"/>
              </w:rPr>
              <w:t>14 февраля</w:t>
            </w:r>
          </w:p>
        </w:tc>
        <w:tc>
          <w:tcPr>
            <w:tcW w:w="5150" w:type="dxa"/>
            <w:tcBorders>
              <w:top w:val="single" w:sz="4" w:space="0" w:color="auto"/>
              <w:left w:val="single" w:sz="4" w:space="0" w:color="auto"/>
              <w:right w:val="single" w:sz="4" w:space="0" w:color="auto"/>
            </w:tcBorders>
            <w:shd w:val="clear" w:color="auto" w:fill="FFFFFF"/>
          </w:tcPr>
          <w:p w:rsidR="00272DDB" w:rsidRPr="0087329E" w:rsidRDefault="00272DDB" w:rsidP="00272DDB">
            <w:pPr>
              <w:pStyle w:val="a8"/>
              <w:shd w:val="clear" w:color="auto" w:fill="auto"/>
              <w:spacing w:after="0" w:line="240" w:lineRule="auto"/>
              <w:ind w:firstLine="8"/>
              <w:jc w:val="both"/>
              <w:rPr>
                <w:sz w:val="24"/>
                <w:szCs w:val="24"/>
              </w:rPr>
            </w:pPr>
            <w:r w:rsidRPr="0087329E">
              <w:rPr>
                <w:color w:val="000000"/>
                <w:sz w:val="24"/>
                <w:szCs w:val="24"/>
                <w:lang w:bidi="ru-RU"/>
              </w:rPr>
              <w:t>Право</w:t>
            </w:r>
          </w:p>
        </w:tc>
      </w:tr>
      <w:tr w:rsidR="00272DDB" w:rsidRPr="0087329E" w:rsidTr="00E74DEA">
        <w:trPr>
          <w:trHeight w:val="124"/>
          <w:jc w:val="center"/>
        </w:trPr>
        <w:tc>
          <w:tcPr>
            <w:tcW w:w="2816" w:type="dxa"/>
            <w:tcBorders>
              <w:top w:val="single" w:sz="4" w:space="0" w:color="auto"/>
              <w:left w:val="single" w:sz="4" w:space="0" w:color="auto"/>
            </w:tcBorders>
            <w:shd w:val="clear" w:color="auto" w:fill="FFFFFF"/>
          </w:tcPr>
          <w:p w:rsidR="00272DDB" w:rsidRPr="0087329E" w:rsidRDefault="008A4CF2" w:rsidP="00272DDB">
            <w:pPr>
              <w:pStyle w:val="a8"/>
              <w:shd w:val="clear" w:color="auto" w:fill="auto"/>
              <w:spacing w:after="0" w:line="240" w:lineRule="auto"/>
              <w:ind w:firstLine="0"/>
              <w:jc w:val="both"/>
              <w:rPr>
                <w:sz w:val="24"/>
                <w:szCs w:val="24"/>
              </w:rPr>
            </w:pPr>
            <w:r>
              <w:rPr>
                <w:color w:val="000000"/>
                <w:sz w:val="24"/>
                <w:szCs w:val="24"/>
                <w:lang w:bidi="ru-RU"/>
              </w:rPr>
              <w:t>31 января,1</w:t>
            </w:r>
            <w:r w:rsidR="00272DDB" w:rsidRPr="0087329E">
              <w:rPr>
                <w:color w:val="000000"/>
                <w:sz w:val="24"/>
                <w:szCs w:val="24"/>
                <w:lang w:bidi="ru-RU"/>
              </w:rPr>
              <w:t xml:space="preserve"> февраля</w:t>
            </w:r>
          </w:p>
        </w:tc>
        <w:tc>
          <w:tcPr>
            <w:tcW w:w="5150" w:type="dxa"/>
            <w:tcBorders>
              <w:top w:val="single" w:sz="4" w:space="0" w:color="auto"/>
              <w:left w:val="single" w:sz="4" w:space="0" w:color="auto"/>
              <w:right w:val="single" w:sz="4" w:space="0" w:color="auto"/>
            </w:tcBorders>
            <w:shd w:val="clear" w:color="auto" w:fill="FFFFFF"/>
          </w:tcPr>
          <w:p w:rsidR="00272DDB" w:rsidRPr="0087329E" w:rsidRDefault="00272DDB" w:rsidP="00272DDB">
            <w:pPr>
              <w:pStyle w:val="a8"/>
              <w:shd w:val="clear" w:color="auto" w:fill="auto"/>
              <w:spacing w:after="0" w:line="240" w:lineRule="auto"/>
              <w:ind w:firstLine="8"/>
              <w:jc w:val="both"/>
              <w:rPr>
                <w:sz w:val="24"/>
                <w:szCs w:val="24"/>
              </w:rPr>
            </w:pPr>
            <w:r w:rsidRPr="0087329E">
              <w:rPr>
                <w:color w:val="000000"/>
                <w:sz w:val="24"/>
                <w:szCs w:val="24"/>
                <w:lang w:bidi="ru-RU"/>
              </w:rPr>
              <w:t>Обществознание</w:t>
            </w:r>
          </w:p>
        </w:tc>
      </w:tr>
      <w:tr w:rsidR="00272DDB" w:rsidRPr="0087329E" w:rsidTr="00E74DEA">
        <w:trPr>
          <w:trHeight w:val="122"/>
          <w:jc w:val="center"/>
        </w:trPr>
        <w:tc>
          <w:tcPr>
            <w:tcW w:w="2816" w:type="dxa"/>
            <w:tcBorders>
              <w:top w:val="single" w:sz="4" w:space="0" w:color="auto"/>
              <w:left w:val="single" w:sz="4" w:space="0" w:color="auto"/>
            </w:tcBorders>
            <w:shd w:val="clear" w:color="auto" w:fill="FFFFFF"/>
          </w:tcPr>
          <w:p w:rsidR="00272DDB" w:rsidRPr="0087329E" w:rsidRDefault="008A4CF2" w:rsidP="008A4CF2">
            <w:pPr>
              <w:pStyle w:val="a8"/>
              <w:shd w:val="clear" w:color="auto" w:fill="auto"/>
              <w:spacing w:after="0" w:line="240" w:lineRule="auto"/>
              <w:ind w:firstLine="0"/>
              <w:jc w:val="both"/>
              <w:rPr>
                <w:sz w:val="24"/>
                <w:szCs w:val="24"/>
              </w:rPr>
            </w:pPr>
            <w:r>
              <w:rPr>
                <w:color w:val="000000"/>
                <w:sz w:val="24"/>
                <w:szCs w:val="24"/>
                <w:lang w:bidi="ru-RU"/>
              </w:rPr>
              <w:t>7,</w:t>
            </w:r>
            <w:r w:rsidR="00272DDB" w:rsidRPr="0087329E">
              <w:rPr>
                <w:color w:val="000000"/>
                <w:sz w:val="24"/>
                <w:szCs w:val="24"/>
                <w:lang w:bidi="ru-RU"/>
              </w:rPr>
              <w:t>8 февраля</w:t>
            </w:r>
          </w:p>
        </w:tc>
        <w:tc>
          <w:tcPr>
            <w:tcW w:w="5150" w:type="dxa"/>
            <w:tcBorders>
              <w:top w:val="single" w:sz="4" w:space="0" w:color="auto"/>
              <w:left w:val="single" w:sz="4" w:space="0" w:color="auto"/>
              <w:right w:val="single" w:sz="4" w:space="0" w:color="auto"/>
            </w:tcBorders>
            <w:shd w:val="clear" w:color="auto" w:fill="FFFFFF"/>
          </w:tcPr>
          <w:p w:rsidR="00272DDB" w:rsidRPr="0087329E" w:rsidRDefault="00272DDB" w:rsidP="00272DDB">
            <w:pPr>
              <w:pStyle w:val="a8"/>
              <w:shd w:val="clear" w:color="auto" w:fill="auto"/>
              <w:spacing w:after="0" w:line="240" w:lineRule="auto"/>
              <w:ind w:firstLine="8"/>
              <w:jc w:val="both"/>
              <w:rPr>
                <w:sz w:val="24"/>
                <w:szCs w:val="24"/>
              </w:rPr>
            </w:pPr>
            <w:r w:rsidRPr="0087329E">
              <w:rPr>
                <w:color w:val="000000"/>
                <w:sz w:val="24"/>
                <w:szCs w:val="24"/>
                <w:lang w:bidi="ru-RU"/>
              </w:rPr>
              <w:t>История</w:t>
            </w:r>
          </w:p>
        </w:tc>
      </w:tr>
      <w:tr w:rsidR="00272DDB" w:rsidRPr="009B4482" w:rsidTr="0052443D">
        <w:trPr>
          <w:trHeight w:val="257"/>
          <w:jc w:val="center"/>
        </w:trPr>
        <w:tc>
          <w:tcPr>
            <w:tcW w:w="2816" w:type="dxa"/>
            <w:tcBorders>
              <w:top w:val="single" w:sz="4" w:space="0" w:color="auto"/>
              <w:left w:val="single" w:sz="4" w:space="0" w:color="auto"/>
              <w:bottom w:val="single" w:sz="4" w:space="0" w:color="auto"/>
            </w:tcBorders>
            <w:shd w:val="clear" w:color="auto" w:fill="FFFFFF"/>
          </w:tcPr>
          <w:p w:rsidR="00272DDB" w:rsidRPr="0087329E" w:rsidRDefault="008A4CF2" w:rsidP="00272DDB">
            <w:pPr>
              <w:pStyle w:val="a8"/>
              <w:shd w:val="clear" w:color="auto" w:fill="auto"/>
              <w:spacing w:after="0" w:line="240" w:lineRule="auto"/>
              <w:ind w:firstLine="0"/>
              <w:jc w:val="both"/>
              <w:rPr>
                <w:sz w:val="24"/>
                <w:szCs w:val="24"/>
              </w:rPr>
            </w:pPr>
            <w:r>
              <w:rPr>
                <w:color w:val="000000"/>
                <w:sz w:val="24"/>
                <w:szCs w:val="24"/>
                <w:lang w:bidi="ru-RU"/>
              </w:rPr>
              <w:t>11, 12</w:t>
            </w:r>
            <w:r w:rsidR="00272DDB" w:rsidRPr="0087329E">
              <w:rPr>
                <w:color w:val="000000"/>
                <w:sz w:val="24"/>
                <w:szCs w:val="24"/>
                <w:lang w:bidi="ru-RU"/>
              </w:rPr>
              <w:t xml:space="preserve"> февраля</w:t>
            </w:r>
          </w:p>
        </w:tc>
        <w:tc>
          <w:tcPr>
            <w:tcW w:w="5150" w:type="dxa"/>
            <w:tcBorders>
              <w:top w:val="single" w:sz="4" w:space="0" w:color="auto"/>
              <w:left w:val="single" w:sz="4" w:space="0" w:color="auto"/>
              <w:bottom w:val="single" w:sz="4" w:space="0" w:color="auto"/>
              <w:right w:val="single" w:sz="4" w:space="0" w:color="auto"/>
            </w:tcBorders>
            <w:shd w:val="clear" w:color="auto" w:fill="FFFFFF"/>
          </w:tcPr>
          <w:p w:rsidR="00272DDB" w:rsidRPr="0087329E" w:rsidRDefault="00272DDB" w:rsidP="00272DDB">
            <w:pPr>
              <w:pStyle w:val="a8"/>
              <w:shd w:val="clear" w:color="auto" w:fill="auto"/>
              <w:spacing w:after="0" w:line="240" w:lineRule="auto"/>
              <w:ind w:firstLine="8"/>
              <w:jc w:val="both"/>
              <w:rPr>
                <w:sz w:val="24"/>
                <w:szCs w:val="24"/>
              </w:rPr>
            </w:pPr>
            <w:r w:rsidRPr="0087329E">
              <w:rPr>
                <w:color w:val="000000"/>
                <w:sz w:val="24"/>
                <w:szCs w:val="24"/>
                <w:lang w:bidi="ru-RU"/>
              </w:rPr>
              <w:t>Физическая культура</w:t>
            </w:r>
          </w:p>
        </w:tc>
      </w:tr>
      <w:tr w:rsidR="009B4482" w:rsidRPr="0087329E" w:rsidTr="0052443D">
        <w:trPr>
          <w:trHeight w:val="251"/>
          <w:jc w:val="center"/>
        </w:trPr>
        <w:tc>
          <w:tcPr>
            <w:tcW w:w="2816" w:type="dxa"/>
            <w:tcBorders>
              <w:top w:val="single" w:sz="4" w:space="0" w:color="auto"/>
              <w:left w:val="single" w:sz="4" w:space="0" w:color="auto"/>
              <w:bottom w:val="single" w:sz="4" w:space="0" w:color="auto"/>
            </w:tcBorders>
            <w:shd w:val="clear" w:color="auto" w:fill="FFFFFF"/>
          </w:tcPr>
          <w:p w:rsidR="009B4482" w:rsidRDefault="009B4482" w:rsidP="00272DDB">
            <w:pPr>
              <w:pStyle w:val="a8"/>
              <w:shd w:val="clear" w:color="auto" w:fill="auto"/>
              <w:spacing w:after="0" w:line="240" w:lineRule="auto"/>
              <w:ind w:firstLine="0"/>
              <w:jc w:val="both"/>
              <w:rPr>
                <w:color w:val="000000"/>
                <w:sz w:val="24"/>
                <w:szCs w:val="24"/>
                <w:lang w:bidi="ru-RU"/>
              </w:rPr>
            </w:pPr>
            <w:r>
              <w:rPr>
                <w:color w:val="000000"/>
                <w:sz w:val="24"/>
                <w:szCs w:val="24"/>
                <w:lang w:bidi="ru-RU"/>
              </w:rPr>
              <w:t>15, 16</w:t>
            </w:r>
            <w:r w:rsidRPr="0087329E">
              <w:rPr>
                <w:color w:val="000000"/>
                <w:sz w:val="24"/>
                <w:szCs w:val="24"/>
                <w:lang w:bidi="ru-RU"/>
              </w:rPr>
              <w:t xml:space="preserve"> февраля</w:t>
            </w:r>
          </w:p>
        </w:tc>
        <w:tc>
          <w:tcPr>
            <w:tcW w:w="5150" w:type="dxa"/>
            <w:tcBorders>
              <w:top w:val="single" w:sz="4" w:space="0" w:color="auto"/>
              <w:left w:val="single" w:sz="4" w:space="0" w:color="auto"/>
              <w:bottom w:val="single" w:sz="4" w:space="0" w:color="auto"/>
              <w:right w:val="single" w:sz="4" w:space="0" w:color="auto"/>
            </w:tcBorders>
            <w:shd w:val="clear" w:color="auto" w:fill="FFFFFF"/>
          </w:tcPr>
          <w:p w:rsidR="009B4482" w:rsidRPr="0087329E" w:rsidRDefault="009B4482" w:rsidP="00272DDB">
            <w:pPr>
              <w:pStyle w:val="a8"/>
              <w:shd w:val="clear" w:color="auto" w:fill="auto"/>
              <w:spacing w:after="0" w:line="240" w:lineRule="auto"/>
              <w:ind w:firstLine="8"/>
              <w:jc w:val="both"/>
              <w:rPr>
                <w:color w:val="000000"/>
                <w:sz w:val="24"/>
                <w:szCs w:val="24"/>
                <w:lang w:bidi="ru-RU"/>
              </w:rPr>
            </w:pPr>
            <w:r w:rsidRPr="0087329E">
              <w:rPr>
                <w:color w:val="000000"/>
                <w:sz w:val="24"/>
                <w:szCs w:val="24"/>
                <w:lang w:bidi="ru-RU"/>
              </w:rPr>
              <w:t>Английский язык</w:t>
            </w:r>
          </w:p>
        </w:tc>
      </w:tr>
    </w:tbl>
    <w:p w:rsidR="00272DDB" w:rsidRPr="0087329E" w:rsidRDefault="00272DDB" w:rsidP="001155AC">
      <w:pPr>
        <w:ind w:firstLine="567"/>
        <w:jc w:val="right"/>
      </w:pPr>
    </w:p>
    <w:p w:rsidR="00463D5E" w:rsidRPr="0087329E" w:rsidRDefault="00463D5E" w:rsidP="00C72489">
      <w:pPr>
        <w:ind w:firstLine="567"/>
        <w:jc w:val="both"/>
      </w:pPr>
    </w:p>
    <w:p w:rsidR="00463D5E" w:rsidRPr="0087329E" w:rsidRDefault="00A9497D" w:rsidP="00C72489">
      <w:pPr>
        <w:ind w:firstLine="567"/>
        <w:jc w:val="both"/>
      </w:pPr>
      <w:r w:rsidRPr="0087329E">
        <w:t xml:space="preserve">       </w:t>
      </w:r>
    </w:p>
    <w:p w:rsidR="00A64C3B" w:rsidRPr="0087329E" w:rsidRDefault="00A9497D" w:rsidP="001155AC">
      <w:pPr>
        <w:ind w:firstLine="567"/>
        <w:jc w:val="right"/>
      </w:pPr>
      <w:r w:rsidRPr="0087329E">
        <w:t xml:space="preserve"> Приложение №</w:t>
      </w:r>
      <w:r w:rsidR="00463D5E" w:rsidRPr="0087329E">
        <w:t>4</w:t>
      </w:r>
    </w:p>
    <w:p w:rsidR="00B7404F" w:rsidRDefault="00A64C3B" w:rsidP="00B7404F">
      <w:pPr>
        <w:tabs>
          <w:tab w:val="left" w:pos="6180"/>
        </w:tabs>
        <w:spacing w:line="192" w:lineRule="auto"/>
        <w:ind w:firstLine="567"/>
        <w:jc w:val="center"/>
      </w:pPr>
      <w:r w:rsidRPr="0087329E">
        <w:t>Количество баллов</w:t>
      </w:r>
      <w:r w:rsidR="00A43C0C" w:rsidRPr="0087329E">
        <w:t xml:space="preserve"> </w:t>
      </w:r>
      <w:r w:rsidRPr="0087329E">
        <w:t>по общеобразовательным предметам,</w:t>
      </w:r>
    </w:p>
    <w:p w:rsidR="00B7404F" w:rsidRDefault="00A64C3B" w:rsidP="00B7404F">
      <w:pPr>
        <w:tabs>
          <w:tab w:val="left" w:pos="6180"/>
        </w:tabs>
        <w:spacing w:line="192" w:lineRule="auto"/>
        <w:ind w:firstLine="567"/>
        <w:jc w:val="center"/>
      </w:pPr>
      <w:r w:rsidRPr="0087329E">
        <w:t>необходимое для участия в региональном этапе</w:t>
      </w:r>
    </w:p>
    <w:p w:rsidR="00313862" w:rsidRDefault="00A64C3B" w:rsidP="00B7404F">
      <w:pPr>
        <w:tabs>
          <w:tab w:val="left" w:pos="6180"/>
        </w:tabs>
        <w:spacing w:line="192" w:lineRule="auto"/>
        <w:ind w:firstLine="567"/>
        <w:jc w:val="center"/>
      </w:pPr>
      <w:r w:rsidRPr="0087329E">
        <w:t>всер</w:t>
      </w:r>
      <w:r w:rsidR="008A4CF2">
        <w:t>оссийской олимпиады школьников в 2021/2022</w:t>
      </w:r>
      <w:r w:rsidRPr="0087329E">
        <w:t xml:space="preserve"> учебном году</w:t>
      </w:r>
      <w:r w:rsidR="00313862">
        <w:t>:</w:t>
      </w:r>
    </w:p>
    <w:p w:rsidR="00313862" w:rsidRDefault="00313862" w:rsidP="00A43C0C">
      <w:pPr>
        <w:tabs>
          <w:tab w:val="left" w:pos="6180"/>
        </w:tabs>
        <w:spacing w:line="192" w:lineRule="auto"/>
        <w:ind w:firstLine="567"/>
        <w:jc w:val="both"/>
      </w:pPr>
    </w:p>
    <w:tbl>
      <w:tblPr>
        <w:tblW w:w="7106" w:type="dxa"/>
        <w:tblInd w:w="1242" w:type="dxa"/>
        <w:tblLook w:val="04A0" w:firstRow="1" w:lastRow="0" w:firstColumn="1" w:lastColumn="0" w:noHBand="0" w:noVBand="1"/>
      </w:tblPr>
      <w:tblGrid>
        <w:gridCol w:w="4205"/>
        <w:gridCol w:w="459"/>
        <w:gridCol w:w="459"/>
        <w:gridCol w:w="661"/>
        <w:gridCol w:w="661"/>
        <w:gridCol w:w="661"/>
      </w:tblGrid>
      <w:tr w:rsidR="00313862" w:rsidRPr="00313862" w:rsidTr="00EE1F33">
        <w:trPr>
          <w:trHeight w:val="510"/>
        </w:trPr>
        <w:tc>
          <w:tcPr>
            <w:tcW w:w="7106" w:type="dxa"/>
            <w:gridSpan w:val="6"/>
            <w:tcBorders>
              <w:top w:val="nil"/>
              <w:left w:val="nil"/>
              <w:bottom w:val="nil"/>
              <w:right w:val="nil"/>
            </w:tcBorders>
            <w:shd w:val="clear" w:color="auto" w:fill="auto"/>
            <w:noWrap/>
            <w:vAlign w:val="center"/>
            <w:hideMark/>
          </w:tcPr>
          <w:p w:rsidR="00313862" w:rsidRPr="00313862" w:rsidRDefault="00313862" w:rsidP="00313862">
            <w:pPr>
              <w:jc w:val="right"/>
              <w:rPr>
                <w:bCs/>
                <w:color w:val="000000"/>
                <w:sz w:val="22"/>
                <w:szCs w:val="22"/>
              </w:rPr>
            </w:pPr>
            <w:r>
              <w:rPr>
                <w:bCs/>
                <w:color w:val="000000"/>
                <w:sz w:val="22"/>
                <w:szCs w:val="22"/>
              </w:rPr>
              <w:t>класс</w:t>
            </w:r>
          </w:p>
        </w:tc>
      </w:tr>
      <w:tr w:rsidR="00313862" w:rsidRPr="00313862" w:rsidTr="00EE1F33">
        <w:trPr>
          <w:trHeight w:val="315"/>
        </w:trPr>
        <w:tc>
          <w:tcPr>
            <w:tcW w:w="4205" w:type="dxa"/>
            <w:tcBorders>
              <w:top w:val="single" w:sz="4" w:space="0" w:color="auto"/>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Предмет</w:t>
            </w:r>
          </w:p>
        </w:tc>
        <w:tc>
          <w:tcPr>
            <w:tcW w:w="459" w:type="dxa"/>
            <w:tcBorders>
              <w:top w:val="single" w:sz="8" w:space="0" w:color="auto"/>
              <w:left w:val="single" w:sz="8" w:space="0" w:color="auto"/>
              <w:bottom w:val="nil"/>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w:t>
            </w:r>
          </w:p>
        </w:tc>
        <w:tc>
          <w:tcPr>
            <w:tcW w:w="459" w:type="dxa"/>
            <w:tcBorders>
              <w:top w:val="single" w:sz="8" w:space="0" w:color="auto"/>
              <w:left w:val="nil"/>
              <w:bottom w:val="nil"/>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w:t>
            </w:r>
          </w:p>
        </w:tc>
        <w:tc>
          <w:tcPr>
            <w:tcW w:w="661" w:type="dxa"/>
            <w:tcBorders>
              <w:top w:val="single" w:sz="8" w:space="0" w:color="auto"/>
              <w:left w:val="nil"/>
              <w:bottom w:val="nil"/>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9</w:t>
            </w:r>
          </w:p>
        </w:tc>
        <w:tc>
          <w:tcPr>
            <w:tcW w:w="661" w:type="dxa"/>
            <w:tcBorders>
              <w:top w:val="single" w:sz="8" w:space="0" w:color="auto"/>
              <w:left w:val="nil"/>
              <w:bottom w:val="nil"/>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10</w:t>
            </w:r>
          </w:p>
        </w:tc>
        <w:tc>
          <w:tcPr>
            <w:tcW w:w="661" w:type="dxa"/>
            <w:tcBorders>
              <w:top w:val="single" w:sz="8" w:space="0" w:color="auto"/>
              <w:left w:val="nil"/>
              <w:bottom w:val="nil"/>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11</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Английский язык</w:t>
            </w:r>
          </w:p>
        </w:tc>
        <w:tc>
          <w:tcPr>
            <w:tcW w:w="459"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single" w:sz="8" w:space="0" w:color="auto"/>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single" w:sz="8" w:space="0" w:color="auto"/>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72</w:t>
            </w:r>
          </w:p>
        </w:tc>
        <w:tc>
          <w:tcPr>
            <w:tcW w:w="661" w:type="dxa"/>
            <w:tcBorders>
              <w:top w:val="single" w:sz="8" w:space="0" w:color="auto"/>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72</w:t>
            </w:r>
          </w:p>
        </w:tc>
        <w:tc>
          <w:tcPr>
            <w:tcW w:w="661" w:type="dxa"/>
            <w:tcBorders>
              <w:top w:val="single" w:sz="8" w:space="0" w:color="auto"/>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72</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Астрономия</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11</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11</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11</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Биология</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37</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38</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67</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География</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35</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35</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35</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Информатика и ИКТ</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150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150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Искусство (МХК)</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45</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55</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100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Испанский язык</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40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40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40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История</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35</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40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50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Итальянский язык</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Китайский язык</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Литература</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67</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74</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74</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Математика</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24</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13</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13</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18</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Немецкий язык</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35</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35</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35</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ОБЖ</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210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225</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225</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Обществознание</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38</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40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55</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Право</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23</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36</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36</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Русский язык</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33</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52</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55</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Технология КД</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Технология ТТТ</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70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Физика</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22</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Физическая культура (девушки)</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89</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89</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89</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Физическая культура (юноши)</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89</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89</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89</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Французский язык</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30</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Химия</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23</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25</w:t>
            </w:r>
          </w:p>
        </w:tc>
      </w:tr>
      <w:tr w:rsidR="00313862" w:rsidRPr="00313862" w:rsidTr="00EE1F33">
        <w:trPr>
          <w:trHeight w:val="300"/>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t>Экология</w:t>
            </w:r>
          </w:p>
        </w:tc>
        <w:tc>
          <w:tcPr>
            <w:tcW w:w="459" w:type="dxa"/>
            <w:tcBorders>
              <w:top w:val="nil"/>
              <w:left w:val="single" w:sz="8" w:space="0" w:color="auto"/>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18</w:t>
            </w:r>
          </w:p>
        </w:tc>
        <w:tc>
          <w:tcPr>
            <w:tcW w:w="661" w:type="dxa"/>
            <w:tcBorders>
              <w:top w:val="nil"/>
              <w:left w:val="nil"/>
              <w:bottom w:val="single" w:sz="4"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4"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28</w:t>
            </w:r>
          </w:p>
        </w:tc>
      </w:tr>
      <w:tr w:rsidR="00313862" w:rsidRPr="00313862" w:rsidTr="00EE1F33">
        <w:trPr>
          <w:trHeight w:val="315"/>
        </w:trPr>
        <w:tc>
          <w:tcPr>
            <w:tcW w:w="4205" w:type="dxa"/>
            <w:tcBorders>
              <w:top w:val="nil"/>
              <w:left w:val="single" w:sz="4" w:space="0" w:color="auto"/>
              <w:bottom w:val="single" w:sz="4" w:space="0" w:color="auto"/>
              <w:right w:val="nil"/>
            </w:tcBorders>
            <w:shd w:val="clear" w:color="auto" w:fill="auto"/>
            <w:noWrap/>
            <w:vAlign w:val="center"/>
            <w:hideMark/>
          </w:tcPr>
          <w:p w:rsidR="00313862" w:rsidRPr="00313862" w:rsidRDefault="00313862" w:rsidP="00313862">
            <w:pPr>
              <w:rPr>
                <w:bCs/>
                <w:color w:val="000000"/>
                <w:sz w:val="22"/>
                <w:szCs w:val="22"/>
              </w:rPr>
            </w:pPr>
            <w:r w:rsidRPr="00313862">
              <w:rPr>
                <w:bCs/>
                <w:color w:val="000000"/>
                <w:sz w:val="22"/>
                <w:szCs w:val="22"/>
              </w:rPr>
              <w:lastRenderedPageBreak/>
              <w:t>Экономика</w:t>
            </w:r>
          </w:p>
        </w:tc>
        <w:tc>
          <w:tcPr>
            <w:tcW w:w="459" w:type="dxa"/>
            <w:tcBorders>
              <w:top w:val="nil"/>
              <w:left w:val="single" w:sz="8" w:space="0" w:color="auto"/>
              <w:bottom w:val="single" w:sz="8"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459" w:type="dxa"/>
            <w:tcBorders>
              <w:top w:val="nil"/>
              <w:left w:val="nil"/>
              <w:bottom w:val="single" w:sz="8"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 </w:t>
            </w:r>
          </w:p>
        </w:tc>
        <w:tc>
          <w:tcPr>
            <w:tcW w:w="661" w:type="dxa"/>
            <w:tcBorders>
              <w:top w:val="nil"/>
              <w:left w:val="nil"/>
              <w:bottom w:val="single" w:sz="8"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8" w:space="0" w:color="auto"/>
              <w:right w:val="single" w:sz="4"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c>
          <w:tcPr>
            <w:tcW w:w="661" w:type="dxa"/>
            <w:tcBorders>
              <w:top w:val="nil"/>
              <w:left w:val="nil"/>
              <w:bottom w:val="single" w:sz="8" w:space="0" w:color="auto"/>
              <w:right w:val="single" w:sz="8" w:space="0" w:color="auto"/>
            </w:tcBorders>
            <w:shd w:val="clear" w:color="000000" w:fill="FCE4D6"/>
            <w:noWrap/>
            <w:vAlign w:val="center"/>
            <w:hideMark/>
          </w:tcPr>
          <w:p w:rsidR="00313862" w:rsidRPr="00313862" w:rsidRDefault="00313862" w:rsidP="00313862">
            <w:pPr>
              <w:jc w:val="center"/>
              <w:rPr>
                <w:bCs/>
                <w:color w:val="000000"/>
                <w:sz w:val="22"/>
                <w:szCs w:val="22"/>
              </w:rPr>
            </w:pPr>
            <w:r w:rsidRPr="00313862">
              <w:rPr>
                <w:bCs/>
                <w:color w:val="000000"/>
                <w:sz w:val="22"/>
                <w:szCs w:val="22"/>
              </w:rPr>
              <w:t>20</w:t>
            </w:r>
          </w:p>
        </w:tc>
      </w:tr>
    </w:tbl>
    <w:p w:rsidR="00A64C3B" w:rsidRDefault="00A64C3B" w:rsidP="00A43C0C">
      <w:pPr>
        <w:tabs>
          <w:tab w:val="left" w:pos="6180"/>
        </w:tabs>
        <w:spacing w:line="192" w:lineRule="auto"/>
        <w:ind w:firstLine="567"/>
        <w:jc w:val="both"/>
      </w:pPr>
    </w:p>
    <w:p w:rsidR="00A43C0C" w:rsidRPr="0087329E" w:rsidRDefault="00A43C0C" w:rsidP="00313862"/>
    <w:p w:rsidR="00E74DEA" w:rsidRPr="0087329E" w:rsidRDefault="00E74DEA" w:rsidP="00E74DEA">
      <w:r>
        <w:t xml:space="preserve">                                                                                                                              Приложение № </w:t>
      </w:r>
      <w:r w:rsidRPr="0087329E">
        <w:t xml:space="preserve">5                                                                                                             </w:t>
      </w:r>
    </w:p>
    <w:p w:rsidR="00A43C0C" w:rsidRPr="0087329E" w:rsidRDefault="00A43C0C" w:rsidP="00A43C0C">
      <w:pPr>
        <w:ind w:firstLine="567"/>
        <w:jc w:val="right"/>
      </w:pPr>
    </w:p>
    <w:p w:rsidR="00A64C3B" w:rsidRPr="0087329E" w:rsidRDefault="00A64C3B" w:rsidP="00E74DEA">
      <w:pPr>
        <w:jc w:val="both"/>
        <w:rPr>
          <w:b/>
        </w:rPr>
      </w:pPr>
    </w:p>
    <w:p w:rsidR="00A64C3B" w:rsidRPr="00313862" w:rsidRDefault="00A64C3B" w:rsidP="00E74DEA">
      <w:pPr>
        <w:ind w:firstLine="567"/>
        <w:jc w:val="center"/>
      </w:pPr>
      <w:r w:rsidRPr="00313862">
        <w:t>Организационная схема проведения</w:t>
      </w:r>
      <w:bookmarkStart w:id="3" w:name="_Toc54865193"/>
      <w:r w:rsidR="00E74DEA">
        <w:t xml:space="preserve"> </w:t>
      </w:r>
      <w:r w:rsidRPr="00313862">
        <w:t>регионального этапа</w:t>
      </w:r>
    </w:p>
    <w:p w:rsidR="00A64C3B" w:rsidRPr="00313862" w:rsidRDefault="00A64C3B" w:rsidP="00A43C0C">
      <w:pPr>
        <w:ind w:firstLine="567"/>
        <w:jc w:val="center"/>
      </w:pPr>
      <w:r w:rsidRPr="00313862">
        <w:t>всероссийской олимпиады школьников</w:t>
      </w:r>
      <w:bookmarkEnd w:id="3"/>
    </w:p>
    <w:p w:rsidR="00A64C3B" w:rsidRPr="00313862" w:rsidRDefault="00A64C3B" w:rsidP="00A43C0C">
      <w:pPr>
        <w:ind w:firstLine="567"/>
        <w:jc w:val="center"/>
      </w:pPr>
      <w:bookmarkStart w:id="4" w:name="_Toc54865194"/>
      <w:r w:rsidRPr="00313862">
        <w:t>на терр</w:t>
      </w:r>
      <w:r w:rsidR="00313862">
        <w:t>итории Ростовской области в 2022</w:t>
      </w:r>
      <w:r w:rsidRPr="00313862">
        <w:t xml:space="preserve"> году</w:t>
      </w:r>
      <w:bookmarkEnd w:id="4"/>
    </w:p>
    <w:p w:rsidR="00A64C3B" w:rsidRPr="00313862" w:rsidRDefault="00A64C3B" w:rsidP="00C72489">
      <w:pPr>
        <w:ind w:firstLine="567"/>
        <w:jc w:val="both"/>
      </w:pPr>
    </w:p>
    <w:p w:rsidR="00A64C3B" w:rsidRPr="00313862" w:rsidRDefault="00A64C3B" w:rsidP="00A43C0C">
      <w:pPr>
        <w:pStyle w:val="12"/>
        <w:ind w:firstLine="567"/>
        <w:jc w:val="center"/>
        <w:rPr>
          <w:b w:val="0"/>
          <w:sz w:val="24"/>
          <w:szCs w:val="24"/>
        </w:rPr>
      </w:pPr>
      <w:r w:rsidRPr="00313862">
        <w:rPr>
          <w:b w:val="0"/>
          <w:sz w:val="24"/>
          <w:szCs w:val="24"/>
        </w:rPr>
        <w:t>Используемые сокращения</w:t>
      </w:r>
    </w:p>
    <w:p w:rsidR="00A64C3B" w:rsidRPr="00313862" w:rsidRDefault="00A64C3B" w:rsidP="00C72489">
      <w:pPr>
        <w:pStyle w:val="12"/>
        <w:ind w:firstLine="567"/>
        <w:rPr>
          <w:b w:val="0"/>
          <w:sz w:val="24"/>
          <w:szCs w:val="24"/>
        </w:rPr>
      </w:pP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2"/>
        <w:gridCol w:w="7112"/>
      </w:tblGrid>
      <w:tr w:rsidR="00A64C3B" w:rsidRPr="00313862" w:rsidTr="00A43C0C">
        <w:trPr>
          <w:trHeight w:val="401"/>
        </w:trPr>
        <w:tc>
          <w:tcPr>
            <w:tcW w:w="2102" w:type="dxa"/>
            <w:shd w:val="clear" w:color="auto" w:fill="F2F2F2"/>
          </w:tcPr>
          <w:p w:rsidR="00A64C3B" w:rsidRPr="00313862" w:rsidRDefault="00A64C3B" w:rsidP="00A43C0C">
            <w:pPr>
              <w:pStyle w:val="12"/>
              <w:spacing w:after="0"/>
              <w:ind w:firstLine="0"/>
              <w:rPr>
                <w:b w:val="0"/>
                <w:sz w:val="24"/>
                <w:szCs w:val="24"/>
              </w:rPr>
            </w:pPr>
            <w:r w:rsidRPr="00313862">
              <w:rPr>
                <w:b w:val="0"/>
                <w:sz w:val="24"/>
                <w:szCs w:val="24"/>
              </w:rPr>
              <w:t>Обозначение</w:t>
            </w:r>
          </w:p>
        </w:tc>
        <w:tc>
          <w:tcPr>
            <w:tcW w:w="7112" w:type="dxa"/>
            <w:shd w:val="clear" w:color="auto" w:fill="F2F2F2"/>
          </w:tcPr>
          <w:p w:rsidR="00A64C3B" w:rsidRPr="00313862" w:rsidRDefault="00A64C3B" w:rsidP="00A43C0C">
            <w:pPr>
              <w:pStyle w:val="12"/>
              <w:spacing w:after="0"/>
              <w:ind w:firstLine="0"/>
              <w:rPr>
                <w:b w:val="0"/>
                <w:sz w:val="24"/>
                <w:szCs w:val="24"/>
              </w:rPr>
            </w:pPr>
            <w:r w:rsidRPr="00313862">
              <w:rPr>
                <w:b w:val="0"/>
                <w:sz w:val="24"/>
                <w:szCs w:val="24"/>
              </w:rPr>
              <w:t>Описание</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ВсОШ</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Всероссийская олимпиада школьников</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РЭ</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Региональный этап</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Минобразования</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Министерство общего и профессионального образования Ростовской области</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ОМС</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Органы местного самоуправления, осуществляющие управление в сфере образования</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ОО</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Образовательная организация</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РЦОИ</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Региональный центр обработки информации – ГБУ РО «РОЦОИСО»</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ОЗ</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Олимпиадные задания</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Член РК</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Член региональной комиссии РЭ ВсОШ</w:t>
            </w:r>
          </w:p>
        </w:tc>
      </w:tr>
      <w:tr w:rsidR="00A64C3B" w:rsidRPr="0087329E" w:rsidTr="00A43C0C">
        <w:tc>
          <w:tcPr>
            <w:tcW w:w="2102" w:type="dxa"/>
          </w:tcPr>
          <w:p w:rsidR="00A64C3B" w:rsidRPr="0087329E" w:rsidRDefault="00A64C3B" w:rsidP="00A43C0C">
            <w:pPr>
              <w:pStyle w:val="12"/>
              <w:spacing w:after="0"/>
              <w:ind w:firstLine="0"/>
              <w:rPr>
                <w:b w:val="0"/>
                <w:sz w:val="24"/>
                <w:szCs w:val="24"/>
              </w:rPr>
            </w:pPr>
            <w:r w:rsidRPr="0087329E">
              <w:rPr>
                <w:b w:val="0"/>
                <w:sz w:val="24"/>
                <w:szCs w:val="24"/>
              </w:rPr>
              <w:t>ПК</w:t>
            </w:r>
          </w:p>
        </w:tc>
        <w:tc>
          <w:tcPr>
            <w:tcW w:w="7112" w:type="dxa"/>
          </w:tcPr>
          <w:p w:rsidR="00A64C3B" w:rsidRPr="0087329E" w:rsidRDefault="00A64C3B" w:rsidP="00A43C0C">
            <w:pPr>
              <w:pStyle w:val="12"/>
              <w:spacing w:after="0"/>
              <w:ind w:firstLine="0"/>
              <w:rPr>
                <w:b w:val="0"/>
                <w:sz w:val="24"/>
                <w:szCs w:val="24"/>
              </w:rPr>
            </w:pPr>
            <w:r w:rsidRPr="0087329E">
              <w:rPr>
                <w:b w:val="0"/>
                <w:sz w:val="24"/>
                <w:szCs w:val="24"/>
              </w:rPr>
              <w:t>Персональный компьютер</w:t>
            </w:r>
          </w:p>
        </w:tc>
      </w:tr>
    </w:tbl>
    <w:p w:rsidR="00A64C3B" w:rsidRPr="0087329E" w:rsidRDefault="00A64C3B" w:rsidP="00C72489">
      <w:pPr>
        <w:ind w:firstLine="567"/>
        <w:jc w:val="both"/>
        <w:rPr>
          <w:rFonts w:eastAsiaTheme="majorEastAsia" w:cstheme="majorBidi"/>
          <w:b/>
          <w:spacing w:val="-10"/>
          <w:kern w:val="28"/>
        </w:rPr>
      </w:pPr>
    </w:p>
    <w:p w:rsidR="00A64C3B" w:rsidRPr="0087329E" w:rsidRDefault="00A64C3B" w:rsidP="00C72489">
      <w:pPr>
        <w:pStyle w:val="1"/>
        <w:ind w:firstLine="567"/>
        <w:jc w:val="both"/>
        <w:rPr>
          <w:sz w:val="24"/>
          <w:szCs w:val="24"/>
        </w:rPr>
      </w:pPr>
      <w:bookmarkStart w:id="5" w:name="_Toc59180930"/>
      <w:r w:rsidRPr="0087329E">
        <w:rPr>
          <w:sz w:val="24"/>
          <w:szCs w:val="24"/>
        </w:rPr>
        <w:t>Общие сведения</w:t>
      </w:r>
      <w:bookmarkEnd w:id="5"/>
    </w:p>
    <w:p w:rsidR="00A64C3B" w:rsidRPr="0087329E" w:rsidRDefault="00A64C3B" w:rsidP="00C72489">
      <w:pPr>
        <w:ind w:firstLine="567"/>
        <w:jc w:val="both"/>
        <w:rPr>
          <w:color w:val="0D0D0D" w:themeColor="text1" w:themeTint="F2"/>
        </w:rPr>
      </w:pPr>
      <w:r w:rsidRPr="0087329E">
        <w:rPr>
          <w:color w:val="0D0D0D" w:themeColor="text1" w:themeTint="F2"/>
        </w:rPr>
        <w:t>Категории лиц, задействованных в подготовке и проведении РЭ ВсОШ:</w:t>
      </w:r>
    </w:p>
    <w:p w:rsidR="00A64C3B" w:rsidRPr="0087329E" w:rsidRDefault="00A64C3B" w:rsidP="00C72489">
      <w:pPr>
        <w:ind w:firstLine="567"/>
        <w:jc w:val="both"/>
        <w:rPr>
          <w:color w:val="0D0D0D" w:themeColor="text1" w:themeTint="F2"/>
        </w:rPr>
      </w:pPr>
      <w:r w:rsidRPr="0087329E">
        <w:rPr>
          <w:color w:val="0D0D0D" w:themeColor="text1" w:themeTint="F2"/>
        </w:rPr>
        <w:t>- члены оргкомитета РЭ ВсОШ;</w:t>
      </w:r>
    </w:p>
    <w:p w:rsidR="00A64C3B" w:rsidRPr="0087329E" w:rsidRDefault="00A64C3B" w:rsidP="00C72489">
      <w:pPr>
        <w:ind w:firstLine="567"/>
        <w:jc w:val="both"/>
        <w:rPr>
          <w:color w:val="0D0D0D" w:themeColor="text1" w:themeTint="F2"/>
        </w:rPr>
      </w:pPr>
      <w:r w:rsidRPr="0087329E">
        <w:rPr>
          <w:color w:val="0D0D0D" w:themeColor="text1" w:themeTint="F2"/>
        </w:rPr>
        <w:t>- сотрудники РЦОИ;</w:t>
      </w:r>
    </w:p>
    <w:p w:rsidR="00A64C3B" w:rsidRPr="0087329E" w:rsidRDefault="00A64C3B" w:rsidP="00C72489">
      <w:pPr>
        <w:ind w:firstLine="567"/>
        <w:jc w:val="both"/>
        <w:rPr>
          <w:color w:val="0D0D0D" w:themeColor="text1" w:themeTint="F2"/>
        </w:rPr>
      </w:pPr>
      <w:r w:rsidRPr="0087329E">
        <w:rPr>
          <w:color w:val="0D0D0D" w:themeColor="text1" w:themeTint="F2"/>
        </w:rPr>
        <w:t>- органы местного самоуправления, осуществляющие управление в сфере образования (ОМС);</w:t>
      </w:r>
    </w:p>
    <w:p w:rsidR="00A64C3B" w:rsidRPr="0087329E" w:rsidRDefault="00A64C3B" w:rsidP="00C72489">
      <w:pPr>
        <w:ind w:firstLine="567"/>
        <w:jc w:val="both"/>
        <w:rPr>
          <w:color w:val="0D0D0D" w:themeColor="text1" w:themeTint="F2"/>
        </w:rPr>
      </w:pPr>
      <w:r w:rsidRPr="0087329E">
        <w:rPr>
          <w:color w:val="0D0D0D" w:themeColor="text1" w:themeTint="F2"/>
        </w:rPr>
        <w:t>- специалисты, ответственные за организацию и проведение РЭ ВсОШ на территории муниципального образования;</w:t>
      </w:r>
    </w:p>
    <w:p w:rsidR="00A64C3B" w:rsidRPr="0087329E" w:rsidRDefault="00A64C3B" w:rsidP="00C72489">
      <w:pPr>
        <w:ind w:firstLine="567"/>
        <w:jc w:val="both"/>
        <w:rPr>
          <w:color w:val="0D0D0D" w:themeColor="text1" w:themeTint="F2"/>
        </w:rPr>
      </w:pPr>
      <w:r w:rsidRPr="0087329E">
        <w:rPr>
          <w:color w:val="0D0D0D" w:themeColor="text1" w:themeTint="F2"/>
        </w:rPr>
        <w:t>- члены региональной комиссии РЭ ВсОШ (далее – члены РК);</w:t>
      </w:r>
    </w:p>
    <w:p w:rsidR="00A64C3B" w:rsidRPr="0087329E" w:rsidRDefault="00A64C3B" w:rsidP="00C72489">
      <w:pPr>
        <w:ind w:firstLine="567"/>
        <w:jc w:val="both"/>
        <w:rPr>
          <w:color w:val="0D0D0D" w:themeColor="text1" w:themeTint="F2"/>
        </w:rPr>
      </w:pPr>
      <w:r w:rsidRPr="0087329E">
        <w:rPr>
          <w:color w:val="0D0D0D" w:themeColor="text1" w:themeTint="F2"/>
        </w:rPr>
        <w:t>- руководители образовательных организаций (ОО);</w:t>
      </w:r>
    </w:p>
    <w:p w:rsidR="00A64C3B" w:rsidRPr="0087329E" w:rsidRDefault="00A64C3B" w:rsidP="00C72489">
      <w:pPr>
        <w:ind w:firstLine="567"/>
        <w:jc w:val="both"/>
        <w:rPr>
          <w:color w:val="0D0D0D" w:themeColor="text1" w:themeTint="F2"/>
        </w:rPr>
      </w:pPr>
      <w:r w:rsidRPr="0087329E">
        <w:rPr>
          <w:color w:val="0D0D0D" w:themeColor="text1" w:themeTint="F2"/>
        </w:rPr>
        <w:t>- ответственные за организацию и проведение РЭ ВсОШ в ОО;</w:t>
      </w:r>
    </w:p>
    <w:p w:rsidR="00A64C3B" w:rsidRPr="0087329E" w:rsidRDefault="00A64C3B" w:rsidP="00C72489">
      <w:pPr>
        <w:ind w:firstLine="567"/>
        <w:jc w:val="both"/>
        <w:rPr>
          <w:color w:val="0D0D0D" w:themeColor="text1" w:themeTint="F2"/>
        </w:rPr>
      </w:pPr>
      <w:r w:rsidRPr="0087329E">
        <w:rPr>
          <w:color w:val="0D0D0D" w:themeColor="text1" w:themeTint="F2"/>
        </w:rPr>
        <w:t>- организаторы в/вне аудиторий проведения РЭ ВсОШ;</w:t>
      </w:r>
    </w:p>
    <w:p w:rsidR="00A64C3B" w:rsidRPr="0087329E" w:rsidRDefault="00A64C3B" w:rsidP="00C72489">
      <w:pPr>
        <w:ind w:firstLine="567"/>
        <w:jc w:val="both"/>
        <w:rPr>
          <w:color w:val="0D0D0D" w:themeColor="text1" w:themeTint="F2"/>
        </w:rPr>
      </w:pPr>
      <w:r w:rsidRPr="0087329E">
        <w:rPr>
          <w:color w:val="0D0D0D" w:themeColor="text1" w:themeTint="F2"/>
        </w:rPr>
        <w:t>- техспециалист ОО.</w:t>
      </w:r>
    </w:p>
    <w:p w:rsidR="00A64C3B" w:rsidRPr="0087329E" w:rsidRDefault="00A64C3B" w:rsidP="00C72489">
      <w:pPr>
        <w:ind w:firstLine="567"/>
        <w:jc w:val="both"/>
        <w:rPr>
          <w:color w:val="0D0D0D" w:themeColor="text1" w:themeTint="F2"/>
        </w:rPr>
      </w:pPr>
      <w:r w:rsidRPr="0087329E">
        <w:rPr>
          <w:color w:val="0D0D0D" w:themeColor="text1" w:themeTint="F2"/>
        </w:rPr>
        <w:t>Местами проведения</w:t>
      </w:r>
      <w:r w:rsidR="00EE1F33">
        <w:rPr>
          <w:color w:val="0D0D0D" w:themeColor="text1" w:themeTint="F2"/>
        </w:rPr>
        <w:t xml:space="preserve"> регионального этапа ВсОШ в 2021-2022</w:t>
      </w:r>
      <w:r w:rsidRPr="0087329E">
        <w:rPr>
          <w:color w:val="0D0D0D" w:themeColor="text1" w:themeTint="F2"/>
        </w:rPr>
        <w:t xml:space="preserve"> учебном году определяются образовательные организации, в которых проходят обучение участники олимпиады.</w:t>
      </w:r>
    </w:p>
    <w:p w:rsidR="00A64C3B" w:rsidRPr="0087329E" w:rsidRDefault="00A64C3B" w:rsidP="00C72489">
      <w:pPr>
        <w:ind w:firstLine="567"/>
        <w:jc w:val="both"/>
        <w:rPr>
          <w:color w:val="0D0D0D" w:themeColor="text1" w:themeTint="F2"/>
        </w:rPr>
      </w:pPr>
      <w:r w:rsidRPr="0087329E">
        <w:rPr>
          <w:color w:val="0D0D0D" w:themeColor="text1" w:themeTint="F2"/>
        </w:rPr>
        <w:t>Исключение составляют практические туры по химии, технологии, физической культуре и ОБЖ, которые пройдут на базе ЮФУ (химия и технология), ДГТУ (физическая культура и ОБЖ). Порядок допуска участников будет направлен дополнительно.</w:t>
      </w:r>
    </w:p>
    <w:p w:rsidR="00A64C3B" w:rsidRPr="0087329E" w:rsidRDefault="00A64C3B" w:rsidP="00C72489">
      <w:pPr>
        <w:ind w:firstLine="567"/>
        <w:jc w:val="both"/>
        <w:rPr>
          <w:color w:val="0D0D0D" w:themeColor="text1" w:themeTint="F2"/>
        </w:rPr>
      </w:pPr>
      <w:r w:rsidRPr="0087329E">
        <w:rPr>
          <w:color w:val="0D0D0D" w:themeColor="text1" w:themeTint="F2"/>
        </w:rPr>
        <w:t>Во всех аудиториях, задействованных в проведении РЭ ВсОШ, организуется офлайн видеонаблюдение (</w:t>
      </w:r>
      <w:r w:rsidRPr="00EE1F33">
        <w:rPr>
          <w:b/>
          <w:color w:val="0D0D0D" w:themeColor="text1" w:themeTint="F2"/>
        </w:rPr>
        <w:t>2 камеры на аудиторию</w:t>
      </w:r>
      <w:r w:rsidRPr="0087329E">
        <w:rPr>
          <w:color w:val="0D0D0D" w:themeColor="text1" w:themeTint="F2"/>
        </w:rPr>
        <w:t>).</w:t>
      </w:r>
    </w:p>
    <w:p w:rsidR="00A64C3B" w:rsidRPr="0087329E" w:rsidRDefault="00A64C3B" w:rsidP="00C72489">
      <w:pPr>
        <w:ind w:firstLine="567"/>
        <w:jc w:val="both"/>
        <w:rPr>
          <w:color w:val="0D0D0D" w:themeColor="text1" w:themeTint="F2"/>
        </w:rPr>
      </w:pPr>
      <w:r w:rsidRPr="0087329E">
        <w:rPr>
          <w:color w:val="0D0D0D" w:themeColor="text1" w:themeTint="F2"/>
        </w:rPr>
        <w:t>Тиражирование заданий олимпиады осуществляется в аудиториях проведения олимпиады. Сканирование работ участников олимпиады осуществляется в аудиториях проведения олимпиады. Передача обезличенных скан-копий работ участников в РЦОИ осуществляется по электронной почте из аудиторий проведения олимпиады.</w:t>
      </w:r>
    </w:p>
    <w:p w:rsidR="00A64C3B" w:rsidRPr="0087329E" w:rsidRDefault="00A64C3B" w:rsidP="00C72489">
      <w:pPr>
        <w:ind w:firstLine="567"/>
        <w:jc w:val="both"/>
        <w:rPr>
          <w:color w:val="0D0D0D" w:themeColor="text1" w:themeTint="F2"/>
        </w:rPr>
      </w:pPr>
      <w:r w:rsidRPr="0087329E">
        <w:rPr>
          <w:color w:val="0D0D0D" w:themeColor="text1" w:themeTint="F2"/>
        </w:rPr>
        <w:t xml:space="preserve">Оригиналы работ участников, анкеты, тексты заданий хранятся в ОМС в течение года со дня проведения олимпиады. Анкеты участников РЭ ВсОШ сканируются на уровне муниципалитета и направляются в РЦОИ по ЗСПД на АРМ ГИА9-1 одним архивом по предмету в течение двух рабочих дней после проведения олимпиады. </w:t>
      </w:r>
    </w:p>
    <w:p w:rsidR="00A64C3B" w:rsidRPr="0087329E" w:rsidRDefault="00A64C3B" w:rsidP="00C72489">
      <w:pPr>
        <w:ind w:firstLine="567"/>
        <w:jc w:val="both"/>
        <w:rPr>
          <w:color w:val="0D0D0D" w:themeColor="text1" w:themeTint="F2"/>
        </w:rPr>
      </w:pPr>
      <w:r w:rsidRPr="0087329E">
        <w:rPr>
          <w:color w:val="0D0D0D" w:themeColor="text1" w:themeTint="F2"/>
        </w:rPr>
        <w:t xml:space="preserve">Для обеспечения соблюдения мер информационной безопасности при тиражировании заданий и исключения доступа к заданиям лиц, не уполномоченных на ознакомление с указанной информацией, минобразование приказом создает региональную комиссию РЭ ВсОШ </w:t>
      </w:r>
      <w:r w:rsidRPr="0087329E">
        <w:rPr>
          <w:color w:val="0D0D0D" w:themeColor="text1" w:themeTint="F2"/>
        </w:rPr>
        <w:lastRenderedPageBreak/>
        <w:t>и распределяет ее членов по ОО, являющимися местами проведения РЭ ВсОШ. Член региональной комиссии РЭ ВсОШ не может быть направлен в ОО, сотрудником которой он является. Члены региональной комиссии РЭ ВсОШ осуществляют следующие функции:</w:t>
      </w:r>
    </w:p>
    <w:p w:rsidR="00A64C3B" w:rsidRPr="0087329E" w:rsidRDefault="00A64C3B" w:rsidP="00C72489">
      <w:pPr>
        <w:ind w:firstLine="567"/>
        <w:jc w:val="both"/>
      </w:pPr>
      <w:r w:rsidRPr="0087329E">
        <w:rPr>
          <w:color w:val="0D0D0D" w:themeColor="text1" w:themeTint="F2"/>
        </w:rPr>
        <w:t>- получение в день олимпиады от специалиста, ответственного за организацию и проведение РЭ ВсОШ на территории муниципального образования в 08:20 кода доступа к архиву с ОЗ</w:t>
      </w:r>
      <w:r w:rsidRPr="0087329E">
        <w:t>;</w:t>
      </w:r>
    </w:p>
    <w:p w:rsidR="00A64C3B" w:rsidRPr="0087329E" w:rsidRDefault="00A64C3B" w:rsidP="00C72489">
      <w:pPr>
        <w:ind w:firstLine="567"/>
        <w:jc w:val="both"/>
      </w:pPr>
      <w:r w:rsidRPr="0087329E">
        <w:t>- расшифровка совместно с техспециалистом архива с ОЗ в аудиториях проведения РЭ ВсОШ с 08:30;</w:t>
      </w:r>
    </w:p>
    <w:p w:rsidR="00A64C3B" w:rsidRPr="0087329E" w:rsidRDefault="00A64C3B" w:rsidP="00C72489">
      <w:pPr>
        <w:ind w:firstLine="567"/>
        <w:jc w:val="both"/>
      </w:pPr>
      <w:r w:rsidRPr="0087329E">
        <w:t>- контроль тиражирования ОЗ в аудиториях проведения олимпиады;</w:t>
      </w:r>
    </w:p>
    <w:p w:rsidR="00A64C3B" w:rsidRPr="0087329E" w:rsidRDefault="00A64C3B" w:rsidP="00C72489">
      <w:pPr>
        <w:ind w:firstLine="567"/>
        <w:jc w:val="both"/>
      </w:pPr>
      <w:r w:rsidRPr="0087329E">
        <w:t>- контроль соблюдения Порядка проведения ВсОШ в месте проведения олимпиады;</w:t>
      </w:r>
    </w:p>
    <w:p w:rsidR="00A64C3B" w:rsidRPr="0087329E" w:rsidRDefault="00A64C3B" w:rsidP="00C72489">
      <w:pPr>
        <w:ind w:firstLine="567"/>
        <w:jc w:val="both"/>
      </w:pPr>
      <w:r w:rsidRPr="0087329E">
        <w:t>- контроль сбора работ участников в аудиториях, их сканирования;</w:t>
      </w:r>
    </w:p>
    <w:p w:rsidR="00A64C3B" w:rsidRPr="0087329E" w:rsidRDefault="00A64C3B" w:rsidP="00C72489">
      <w:pPr>
        <w:ind w:firstLine="567"/>
        <w:jc w:val="both"/>
      </w:pPr>
      <w:r w:rsidRPr="0087329E">
        <w:t>- направление обезличенных скан-копий работ участников в РЦОИ по электронной почте из аудиторий проведения олимпиады;</w:t>
      </w:r>
    </w:p>
    <w:p w:rsidR="00A64C3B" w:rsidRPr="0087329E" w:rsidRDefault="00A64C3B" w:rsidP="00C72489">
      <w:pPr>
        <w:ind w:firstLine="567"/>
        <w:jc w:val="both"/>
      </w:pPr>
      <w:r w:rsidRPr="0087329E">
        <w:t>- передача оригиналов работ, анкет участников, текстов заданий в ОМС.</w:t>
      </w:r>
    </w:p>
    <w:p w:rsidR="00A64C3B" w:rsidRPr="0087329E" w:rsidRDefault="00A64C3B" w:rsidP="00C72489">
      <w:pPr>
        <w:ind w:firstLine="567"/>
        <w:jc w:val="both"/>
      </w:pPr>
      <w:r w:rsidRPr="0087329E">
        <w:t>На каждую образовательную организацию в день проведения олимпиады распределяется один член РК. Один член РК не может быть направлен в несколько образовательных организаций в один день.</w:t>
      </w:r>
      <w:bookmarkStart w:id="6" w:name="_Toc59180931"/>
    </w:p>
    <w:p w:rsidR="00A64C3B" w:rsidRPr="0087329E" w:rsidRDefault="00A64C3B" w:rsidP="00C72489">
      <w:pPr>
        <w:pStyle w:val="1"/>
        <w:ind w:firstLine="567"/>
        <w:jc w:val="both"/>
        <w:rPr>
          <w:sz w:val="24"/>
          <w:szCs w:val="24"/>
        </w:rPr>
      </w:pPr>
      <w:r w:rsidRPr="0087329E">
        <w:rPr>
          <w:sz w:val="24"/>
          <w:szCs w:val="24"/>
        </w:rPr>
        <w:t>Видеонаблюдение, техническое оснащение аудиторий.</w:t>
      </w:r>
      <w:bookmarkEnd w:id="6"/>
    </w:p>
    <w:p w:rsidR="00A64C3B" w:rsidRPr="0087329E" w:rsidRDefault="00A64C3B" w:rsidP="00C72489">
      <w:pPr>
        <w:ind w:firstLine="567"/>
        <w:jc w:val="both"/>
      </w:pPr>
      <w:r w:rsidRPr="0087329E">
        <w:t xml:space="preserve">В каждой аудитории проведения РЭ ВсОШ </w:t>
      </w:r>
      <w:r w:rsidRPr="00313862">
        <w:rPr>
          <w:b/>
        </w:rPr>
        <w:t>должны быть 2 камеры</w:t>
      </w:r>
      <w:r w:rsidRPr="0087329E">
        <w:t>.</w:t>
      </w:r>
    </w:p>
    <w:p w:rsidR="00A64C3B" w:rsidRPr="0087329E" w:rsidRDefault="00A64C3B" w:rsidP="00C72489">
      <w:pPr>
        <w:ind w:firstLine="567"/>
        <w:jc w:val="both"/>
      </w:pPr>
      <w:r w:rsidRPr="0087329E">
        <w:t>В состав средств видеонаблюдения входят:</w:t>
      </w:r>
    </w:p>
    <w:p w:rsidR="00A64C3B" w:rsidRPr="0087329E" w:rsidRDefault="00A64C3B" w:rsidP="00C72489">
      <w:pPr>
        <w:ind w:firstLine="567"/>
        <w:jc w:val="both"/>
      </w:pPr>
      <w:r w:rsidRPr="0087329E">
        <w:t>- ноутбуки, оснащенные web-камерой и встроенным микрофоном, и(или) стационарный персональный компьютер, оснащенный web-камерами и микрофоном, и (или) цифровые видеокамеры, допустимо использование видеорегистраторов;</w:t>
      </w:r>
    </w:p>
    <w:p w:rsidR="00A64C3B" w:rsidRPr="0087329E" w:rsidRDefault="00A64C3B" w:rsidP="00C72489">
      <w:pPr>
        <w:ind w:firstLine="567"/>
        <w:jc w:val="both"/>
      </w:pPr>
      <w:r w:rsidRPr="0087329E">
        <w:t>- программное обеспечение для записи видео, установленное на ПК</w:t>
      </w:r>
    </w:p>
    <w:p w:rsidR="00A64C3B" w:rsidRPr="0087329E" w:rsidRDefault="00A64C3B" w:rsidP="00C72489">
      <w:pPr>
        <w:ind w:firstLine="567"/>
        <w:jc w:val="both"/>
      </w:pPr>
      <w:r w:rsidRPr="0087329E">
        <w:t>- источник бесперебойного питания для стационарных ПК, обеспечивающий его бесперебойную работу (при необходимости);</w:t>
      </w:r>
    </w:p>
    <w:p w:rsidR="00A64C3B" w:rsidRPr="0087329E" w:rsidRDefault="00A64C3B" w:rsidP="00C72489">
      <w:pPr>
        <w:ind w:firstLine="567"/>
        <w:jc w:val="both"/>
      </w:pPr>
      <w:r w:rsidRPr="0087329E">
        <w:t>- монитор, клавиатура, мышь (при необходимости);</w:t>
      </w:r>
    </w:p>
    <w:p w:rsidR="00A64C3B" w:rsidRPr="0087329E" w:rsidRDefault="00A64C3B" w:rsidP="00C72489">
      <w:pPr>
        <w:ind w:firstLine="567"/>
        <w:jc w:val="both"/>
      </w:pPr>
      <w:r w:rsidRPr="0087329E">
        <w:t>- USB-удлинитель (при необходимости);</w:t>
      </w:r>
    </w:p>
    <w:p w:rsidR="00A64C3B" w:rsidRPr="0087329E" w:rsidRDefault="00A64C3B" w:rsidP="00C72489">
      <w:pPr>
        <w:ind w:firstLine="567"/>
        <w:jc w:val="both"/>
      </w:pPr>
      <w:r w:rsidRPr="0087329E">
        <w:t>- крепления для камер (при необходимости).</w:t>
      </w:r>
    </w:p>
    <w:p w:rsidR="00A64C3B" w:rsidRPr="0087329E" w:rsidRDefault="00A64C3B" w:rsidP="00C72489">
      <w:pPr>
        <w:ind w:firstLine="567"/>
        <w:jc w:val="both"/>
      </w:pPr>
      <w:r w:rsidRPr="0087329E">
        <w:t>В ОО должно находиться резервное оборудование.</w:t>
      </w:r>
    </w:p>
    <w:p w:rsidR="00A64C3B" w:rsidRPr="0087329E" w:rsidRDefault="00A64C3B" w:rsidP="00C72489">
      <w:pPr>
        <w:ind w:firstLine="567"/>
        <w:jc w:val="both"/>
        <w:rPr>
          <w:color w:val="0D0D0D" w:themeColor="text1" w:themeTint="F2"/>
        </w:rPr>
      </w:pPr>
      <w:r w:rsidRPr="0087329E">
        <w:t>Средства видеонаблюдения размещаются в аудиториях исходя из следующих требований:</w:t>
      </w:r>
    </w:p>
    <w:p w:rsidR="00A64C3B" w:rsidRPr="0087329E" w:rsidRDefault="00A64C3B" w:rsidP="00C72489">
      <w:pPr>
        <w:ind w:firstLine="567"/>
        <w:jc w:val="both"/>
        <w:rPr>
          <w:color w:val="0D0D0D" w:themeColor="text1" w:themeTint="F2"/>
        </w:rPr>
      </w:pPr>
      <w:r w:rsidRPr="0087329E">
        <w:rPr>
          <w:color w:val="0D0D0D" w:themeColor="text1" w:themeTint="F2"/>
        </w:rPr>
        <w:t>- камеры видеонаблюдения следует устанавливать таким образом, чтобы свет из оконных проемов не создавал фоновой подсветки для камер;</w:t>
      </w:r>
    </w:p>
    <w:p w:rsidR="00A64C3B" w:rsidRPr="0087329E" w:rsidRDefault="00A64C3B" w:rsidP="00C72489">
      <w:pPr>
        <w:ind w:firstLine="567"/>
        <w:jc w:val="both"/>
        <w:rPr>
          <w:color w:val="0D0D0D" w:themeColor="text1" w:themeTint="F2"/>
        </w:rPr>
      </w:pPr>
      <w:r w:rsidRPr="0087329E">
        <w:rPr>
          <w:color w:val="0D0D0D" w:themeColor="text1" w:themeTint="F2"/>
        </w:rPr>
        <w:t>- камеры следует устанавливать в разных углах аудитории;</w:t>
      </w:r>
    </w:p>
    <w:p w:rsidR="00A64C3B" w:rsidRPr="0087329E" w:rsidRDefault="00A64C3B" w:rsidP="00C72489">
      <w:pPr>
        <w:ind w:firstLine="567"/>
        <w:jc w:val="both"/>
        <w:rPr>
          <w:color w:val="0D0D0D" w:themeColor="text1" w:themeTint="F2"/>
        </w:rPr>
      </w:pPr>
      <w:r w:rsidRPr="0087329E">
        <w:rPr>
          <w:color w:val="0D0D0D" w:themeColor="text1" w:themeTint="F2"/>
        </w:rPr>
        <w:t>- высота установки камер видеонаблюдения - не менее 1,5 метров от пола;</w:t>
      </w:r>
    </w:p>
    <w:p w:rsidR="00A64C3B" w:rsidRPr="0087329E" w:rsidRDefault="00A64C3B" w:rsidP="00C72489">
      <w:pPr>
        <w:ind w:firstLine="567"/>
        <w:jc w:val="both"/>
        <w:rPr>
          <w:color w:val="0D0D0D" w:themeColor="text1" w:themeTint="F2"/>
        </w:rPr>
      </w:pPr>
      <w:r w:rsidRPr="0087329E">
        <w:rPr>
          <w:color w:val="0D0D0D" w:themeColor="text1" w:themeTint="F2"/>
        </w:rPr>
        <w:t>- угол поворота камер должен быть выбран таким образом, чтобы в аудитории не оставалось «слепых» зон, были видны рабочие места всех участников олимпиады, ПК для печати ОЗ (включая экран), принтер, сканер, стол раскладки заданий (допускается поворот камеры во время олимпиады для обеспечения лучшего обзора тех или иных процедур);</w:t>
      </w:r>
    </w:p>
    <w:p w:rsidR="00A64C3B" w:rsidRPr="0087329E" w:rsidRDefault="00A64C3B" w:rsidP="00C72489">
      <w:pPr>
        <w:ind w:firstLine="567"/>
        <w:jc w:val="both"/>
        <w:rPr>
          <w:color w:val="0D0D0D" w:themeColor="text1" w:themeTint="F2"/>
        </w:rPr>
      </w:pPr>
      <w:r w:rsidRPr="0087329E">
        <w:rPr>
          <w:color w:val="0D0D0D" w:themeColor="text1" w:themeTint="F2"/>
        </w:rPr>
        <w:t>- обзор камер не должны загораживать различные предметы (мебель, цветы и пр.).</w:t>
      </w:r>
    </w:p>
    <w:p w:rsidR="00A64C3B" w:rsidRPr="0087329E" w:rsidRDefault="00A64C3B" w:rsidP="00C72489">
      <w:pPr>
        <w:ind w:firstLine="567"/>
        <w:jc w:val="both"/>
        <w:rPr>
          <w:color w:val="0D0D0D" w:themeColor="text1" w:themeTint="F2"/>
        </w:rPr>
      </w:pPr>
      <w:r w:rsidRPr="0087329E">
        <w:rPr>
          <w:color w:val="0D0D0D" w:themeColor="text1" w:themeTint="F2"/>
        </w:rPr>
        <w:t>Видеонаблюдение включается в 08:20. Видеозапись должна быть потоковой (без прерывания).</w:t>
      </w:r>
    </w:p>
    <w:p w:rsidR="00A64C3B" w:rsidRPr="0087329E" w:rsidRDefault="00A64C3B" w:rsidP="00C72489">
      <w:pPr>
        <w:ind w:firstLine="567"/>
        <w:jc w:val="both"/>
        <w:rPr>
          <w:color w:val="0D0D0D" w:themeColor="text1" w:themeTint="F2"/>
        </w:rPr>
      </w:pPr>
      <w:r w:rsidRPr="0087329E">
        <w:rPr>
          <w:color w:val="0D0D0D" w:themeColor="text1" w:themeTint="F2"/>
        </w:rPr>
        <w:t>Видеонаблюдение завершается после того, как работы участников отсканированы, направлены в РЦОИ, упакованы в конверты, член РК проговорил на камеру время окончания олимпиады, окончания сканирования, отправки работ.</w:t>
      </w:r>
    </w:p>
    <w:p w:rsidR="00A64C3B" w:rsidRPr="0087329E" w:rsidRDefault="00A64C3B" w:rsidP="00C72489">
      <w:pPr>
        <w:ind w:firstLine="567"/>
        <w:jc w:val="both"/>
        <w:rPr>
          <w:color w:val="0D0D0D" w:themeColor="text1" w:themeTint="F2"/>
        </w:rPr>
      </w:pPr>
      <w:r w:rsidRPr="0087329E">
        <w:rPr>
          <w:color w:val="0D0D0D" w:themeColor="text1" w:themeTint="F2"/>
        </w:rPr>
        <w:t>Сохраненную запись</w:t>
      </w:r>
      <w:r w:rsidR="00B7404F">
        <w:rPr>
          <w:color w:val="0D0D0D" w:themeColor="text1" w:themeTint="F2"/>
        </w:rPr>
        <w:t xml:space="preserve"> (ссылку на видеозапись олимпиады)</w:t>
      </w:r>
      <w:r w:rsidRPr="0087329E">
        <w:rPr>
          <w:color w:val="0D0D0D" w:themeColor="text1" w:themeTint="F2"/>
        </w:rPr>
        <w:t xml:space="preserve"> руководитель ОО передает специалисту, ответственному за организацию и проведение РЭ ВсОШ на территории муниципального образования не позднее дня, следующего после олимпиады.</w:t>
      </w:r>
    </w:p>
    <w:p w:rsidR="00A64C3B" w:rsidRDefault="00A64C3B" w:rsidP="00C72489">
      <w:pPr>
        <w:ind w:firstLine="567"/>
        <w:jc w:val="both"/>
        <w:rPr>
          <w:color w:val="0D0D0D" w:themeColor="text1" w:themeTint="F2"/>
        </w:rPr>
      </w:pPr>
      <w:r w:rsidRPr="0087329E">
        <w:rPr>
          <w:color w:val="0D0D0D" w:themeColor="text1" w:themeTint="F2"/>
        </w:rPr>
        <w:t>После проведения олимпиады по поручению минобразования сотрудники РЦОИ и аккредитованные общественные наблюдатели осуществляют выборочный отсмотр видеозаписей проведения РЭ ВсОШ в ОО. Видеозаписи в РЦОИ предоставляются по запросу.</w:t>
      </w:r>
    </w:p>
    <w:p w:rsidR="00B7404F" w:rsidRPr="0087329E" w:rsidRDefault="00B7404F" w:rsidP="00C72489">
      <w:pPr>
        <w:ind w:firstLine="567"/>
        <w:jc w:val="both"/>
        <w:rPr>
          <w:color w:val="0D0D0D" w:themeColor="text1" w:themeTint="F2"/>
        </w:rPr>
      </w:pPr>
      <w:r w:rsidRPr="00B7404F">
        <w:rPr>
          <w:b/>
          <w:color w:val="0D0D0D" w:themeColor="text1" w:themeTint="F2"/>
          <w:u w:val="single"/>
        </w:rPr>
        <w:t>Видеоматериалы хранятся до 01.07.2023 года</w:t>
      </w:r>
      <w:r>
        <w:rPr>
          <w:color w:val="0D0D0D" w:themeColor="text1" w:themeTint="F2"/>
        </w:rPr>
        <w:t>.</w:t>
      </w:r>
    </w:p>
    <w:p w:rsidR="00A64C3B" w:rsidRPr="0087329E" w:rsidRDefault="00A64C3B" w:rsidP="00C72489">
      <w:pPr>
        <w:ind w:firstLine="567"/>
        <w:jc w:val="both"/>
        <w:rPr>
          <w:color w:val="0D0D0D" w:themeColor="text1" w:themeTint="F2"/>
        </w:rPr>
      </w:pPr>
      <w:r w:rsidRPr="0087329E">
        <w:rPr>
          <w:color w:val="0D0D0D" w:themeColor="text1" w:themeTint="F2"/>
        </w:rPr>
        <w:t>В каждой аудитории проведения РЭ ВсОШ помимо средств видеонаблюдения должны находиться:</w:t>
      </w:r>
    </w:p>
    <w:p w:rsidR="00A64C3B" w:rsidRPr="0087329E" w:rsidRDefault="00A64C3B" w:rsidP="00C72489">
      <w:pPr>
        <w:ind w:firstLine="567"/>
        <w:jc w:val="both"/>
        <w:rPr>
          <w:color w:val="0D0D0D" w:themeColor="text1" w:themeTint="F2"/>
        </w:rPr>
      </w:pPr>
      <w:r w:rsidRPr="0087329E">
        <w:rPr>
          <w:color w:val="0D0D0D" w:themeColor="text1" w:themeTint="F2"/>
        </w:rPr>
        <w:t xml:space="preserve">- ПК с доступом в сеть Интернет, установленным архиватором, пакетом </w:t>
      </w:r>
      <w:r w:rsidRPr="0087329E">
        <w:rPr>
          <w:color w:val="0D0D0D" w:themeColor="text1" w:themeTint="F2"/>
          <w:lang w:val="en-US"/>
        </w:rPr>
        <w:t>MS</w:t>
      </w:r>
      <w:r w:rsidRPr="0087329E">
        <w:rPr>
          <w:color w:val="0D0D0D" w:themeColor="text1" w:themeTint="F2"/>
        </w:rPr>
        <w:t xml:space="preserve"> </w:t>
      </w:r>
      <w:r w:rsidRPr="0087329E">
        <w:rPr>
          <w:color w:val="0D0D0D" w:themeColor="text1" w:themeTint="F2"/>
          <w:lang w:val="en-US"/>
        </w:rPr>
        <w:t>Office</w:t>
      </w:r>
      <w:r w:rsidRPr="0087329E">
        <w:rPr>
          <w:color w:val="0D0D0D" w:themeColor="text1" w:themeTint="F2"/>
        </w:rPr>
        <w:t xml:space="preserve">, средством просмотра файлов формата </w:t>
      </w:r>
      <w:r w:rsidRPr="0087329E">
        <w:rPr>
          <w:color w:val="0D0D0D" w:themeColor="text1" w:themeTint="F2"/>
          <w:lang w:val="en-US"/>
        </w:rPr>
        <w:t>pdf</w:t>
      </w:r>
      <w:r w:rsidRPr="0087329E">
        <w:rPr>
          <w:color w:val="0D0D0D" w:themeColor="text1" w:themeTint="F2"/>
        </w:rPr>
        <w:t>;</w:t>
      </w:r>
    </w:p>
    <w:p w:rsidR="00A64C3B" w:rsidRPr="0087329E" w:rsidRDefault="00A64C3B" w:rsidP="00C72489">
      <w:pPr>
        <w:ind w:firstLine="567"/>
        <w:jc w:val="both"/>
        <w:rPr>
          <w:color w:val="0D0D0D" w:themeColor="text1" w:themeTint="F2"/>
        </w:rPr>
      </w:pPr>
      <w:r w:rsidRPr="0087329E">
        <w:rPr>
          <w:color w:val="0D0D0D" w:themeColor="text1" w:themeTint="F2"/>
        </w:rPr>
        <w:lastRenderedPageBreak/>
        <w:t>- Принтер для распечатки ОЗ (при необходимости цветной);</w:t>
      </w:r>
    </w:p>
    <w:p w:rsidR="00A64C3B" w:rsidRPr="0087329E" w:rsidRDefault="00A64C3B" w:rsidP="00C72489">
      <w:pPr>
        <w:ind w:firstLine="567"/>
        <w:jc w:val="both"/>
        <w:rPr>
          <w:color w:val="0D0D0D" w:themeColor="text1" w:themeTint="F2"/>
        </w:rPr>
      </w:pPr>
      <w:r w:rsidRPr="0087329E">
        <w:rPr>
          <w:color w:val="0D0D0D" w:themeColor="text1" w:themeTint="F2"/>
        </w:rPr>
        <w:t>- Сканер.</w:t>
      </w:r>
    </w:p>
    <w:p w:rsidR="00272DDB" w:rsidRPr="0087329E" w:rsidRDefault="00A64C3B" w:rsidP="00C72489">
      <w:pPr>
        <w:ind w:firstLine="567"/>
        <w:jc w:val="both"/>
        <w:rPr>
          <w:color w:val="0D0D0D" w:themeColor="text1" w:themeTint="F2"/>
        </w:rPr>
      </w:pPr>
      <w:r w:rsidRPr="0087329E">
        <w:rPr>
          <w:color w:val="0D0D0D" w:themeColor="text1" w:themeTint="F2"/>
        </w:rPr>
        <w:t>Во всех аудиториях проведения необходимо осуществить пробную печать и сканирование в соответствии с требованиями, указанными в инструкциях.</w:t>
      </w:r>
    </w:p>
    <w:p w:rsidR="00272DDB" w:rsidRPr="0087329E" w:rsidRDefault="00272DDB" w:rsidP="00C72489">
      <w:pPr>
        <w:ind w:firstLine="567"/>
        <w:jc w:val="both"/>
        <w:rPr>
          <w:color w:val="0D0D0D" w:themeColor="text1" w:themeTint="F2"/>
        </w:rPr>
      </w:pPr>
    </w:p>
    <w:p w:rsidR="00272DDB" w:rsidRPr="0087329E" w:rsidRDefault="00272DDB" w:rsidP="00C72489">
      <w:pPr>
        <w:ind w:firstLine="567"/>
        <w:jc w:val="both"/>
        <w:rPr>
          <w:color w:val="0D0D0D" w:themeColor="text1" w:themeTint="F2"/>
        </w:rPr>
      </w:pPr>
    </w:p>
    <w:p w:rsidR="00A64C3B" w:rsidRPr="0087329E" w:rsidRDefault="00A64C3B" w:rsidP="00C72489">
      <w:pPr>
        <w:ind w:firstLine="567"/>
        <w:jc w:val="both"/>
        <w:rPr>
          <w:color w:val="0D0D0D" w:themeColor="text1" w:themeTint="F2"/>
        </w:rPr>
      </w:pPr>
    </w:p>
    <w:p w:rsidR="00A64C3B" w:rsidRPr="0087329E" w:rsidRDefault="00A64C3B" w:rsidP="00C72489">
      <w:pPr>
        <w:pStyle w:val="1"/>
        <w:ind w:firstLine="567"/>
        <w:jc w:val="both"/>
        <w:rPr>
          <w:sz w:val="24"/>
          <w:szCs w:val="24"/>
        </w:rPr>
      </w:pPr>
      <w:bookmarkStart w:id="7" w:name="_Toc59180932"/>
      <w:r w:rsidRPr="0087329E">
        <w:rPr>
          <w:sz w:val="24"/>
          <w:szCs w:val="24"/>
        </w:rPr>
        <w:t>Получение и печать олимпиадных заданий</w:t>
      </w:r>
      <w:bookmarkEnd w:id="7"/>
    </w:p>
    <w:p w:rsidR="00A64C3B" w:rsidRPr="0087329E" w:rsidRDefault="00A64C3B" w:rsidP="00C72489">
      <w:pPr>
        <w:ind w:firstLine="567"/>
        <w:jc w:val="both"/>
        <w:rPr>
          <w:color w:val="0D0D0D" w:themeColor="text1" w:themeTint="F2"/>
        </w:rPr>
      </w:pPr>
      <w:r w:rsidRPr="0087329E">
        <w:rPr>
          <w:color w:val="0D0D0D" w:themeColor="text1" w:themeTint="F2"/>
        </w:rPr>
        <w:t>Зашифрованный архив с заданиями специалист, ответственный за организацию и проведение РЭ ВсОШ в ОО, скачивает на техпортале https://lk.rcoi61.ru в 07:30 в день олимпиады. Учетные данные для специалистов ОО по отдельным предметам (для каждого предмета свои) РЦОИ направляет специалистам, ответственным за организацию и проведение РЭ ВсОШ на территории муниципального образования за два дня до олимпиады.</w:t>
      </w:r>
    </w:p>
    <w:p w:rsidR="00A64C3B" w:rsidRPr="0087329E" w:rsidRDefault="00A64C3B" w:rsidP="00C72489">
      <w:pPr>
        <w:ind w:firstLine="567"/>
        <w:jc w:val="both"/>
        <w:rPr>
          <w:color w:val="0D0D0D" w:themeColor="text1" w:themeTint="F2"/>
        </w:rPr>
      </w:pPr>
      <w:r w:rsidRPr="0087329E">
        <w:rPr>
          <w:color w:val="0D0D0D" w:themeColor="text1" w:themeTint="F2"/>
        </w:rPr>
        <w:t>Зашифрованный архив с ОЗ специалист ОО скачивает в аудиториях проведения РЭ ВсОШ на ПК, с которых будет осуществляться печать (при необходимости переносит архив на электронном носителе в аудитории).</w:t>
      </w:r>
    </w:p>
    <w:p w:rsidR="00A64C3B" w:rsidRPr="0087329E" w:rsidRDefault="00A64C3B" w:rsidP="00C72489">
      <w:pPr>
        <w:ind w:firstLine="567"/>
        <w:jc w:val="both"/>
        <w:rPr>
          <w:color w:val="0D0D0D" w:themeColor="text1" w:themeTint="F2"/>
        </w:rPr>
      </w:pPr>
      <w:r w:rsidRPr="0087329E">
        <w:rPr>
          <w:color w:val="0D0D0D" w:themeColor="text1" w:themeTint="F2"/>
        </w:rPr>
        <w:t>В 08:30 член РК лично с помощью техспециалиста расшифровывает архив с ОЗ в аудиториях проведения олимпиады, контролирует печать.</w:t>
      </w:r>
    </w:p>
    <w:p w:rsidR="00A64C3B" w:rsidRPr="0087329E" w:rsidRDefault="00A64C3B" w:rsidP="00C72489">
      <w:pPr>
        <w:ind w:firstLine="567"/>
        <w:jc w:val="both"/>
        <w:rPr>
          <w:color w:val="0D0D0D" w:themeColor="text1" w:themeTint="F2"/>
        </w:rPr>
      </w:pPr>
      <w:r w:rsidRPr="0087329E">
        <w:rPr>
          <w:color w:val="0D0D0D" w:themeColor="text1" w:themeTint="F2"/>
        </w:rPr>
        <w:t>ПК, принтер, стол для раскладки ОЗ должны находиться в поле зрения камер, используемых для видеонаблюдения.</w:t>
      </w:r>
    </w:p>
    <w:p w:rsidR="00A64C3B" w:rsidRPr="0087329E" w:rsidRDefault="00A64C3B" w:rsidP="00C72489">
      <w:pPr>
        <w:ind w:firstLine="567"/>
        <w:jc w:val="both"/>
        <w:rPr>
          <w:color w:val="0D0D0D" w:themeColor="text1" w:themeTint="F2"/>
        </w:rPr>
      </w:pPr>
      <w:r w:rsidRPr="0087329E">
        <w:rPr>
          <w:color w:val="0D0D0D" w:themeColor="text1" w:themeTint="F2"/>
        </w:rPr>
        <w:t xml:space="preserve">После окончания печати файлы ОЗ </w:t>
      </w:r>
      <w:r w:rsidRPr="0087329E">
        <w:rPr>
          <w:b/>
          <w:color w:val="0D0D0D" w:themeColor="text1" w:themeTint="F2"/>
          <w:u w:val="single"/>
        </w:rPr>
        <w:t>удаляются</w:t>
      </w:r>
      <w:r w:rsidRPr="0087329E">
        <w:rPr>
          <w:color w:val="0D0D0D" w:themeColor="text1" w:themeTint="F2"/>
        </w:rPr>
        <w:t xml:space="preserve"> с ПК, копирование файлов </w:t>
      </w:r>
      <w:r w:rsidRPr="0087329E">
        <w:rPr>
          <w:b/>
          <w:color w:val="0D0D0D" w:themeColor="text1" w:themeTint="F2"/>
          <w:u w:val="single"/>
        </w:rPr>
        <w:t>запрещено</w:t>
      </w:r>
      <w:r w:rsidRPr="0087329E">
        <w:rPr>
          <w:color w:val="0D0D0D" w:themeColor="text1" w:themeTint="F2"/>
        </w:rPr>
        <w:t>.</w:t>
      </w:r>
    </w:p>
    <w:p w:rsidR="00A64C3B" w:rsidRPr="0087329E" w:rsidRDefault="00A64C3B" w:rsidP="00C72489">
      <w:pPr>
        <w:ind w:firstLine="567"/>
        <w:jc w:val="both"/>
      </w:pPr>
      <w:r w:rsidRPr="0087329E">
        <w:rPr>
          <w:color w:val="0D0D0D" w:themeColor="text1" w:themeTint="F2"/>
        </w:rPr>
        <w:t xml:space="preserve">Олимпиадные задания в бумажном виде </w:t>
      </w:r>
      <w:r w:rsidRPr="0087329E">
        <w:rPr>
          <w:b/>
          <w:color w:val="0D0D0D" w:themeColor="text1" w:themeTint="F2"/>
          <w:u w:val="single"/>
        </w:rPr>
        <w:t>запрещено</w:t>
      </w:r>
      <w:r w:rsidRPr="0087329E">
        <w:rPr>
          <w:color w:val="0D0D0D" w:themeColor="text1" w:themeTint="F2"/>
        </w:rPr>
        <w:t xml:space="preserve"> выносить за пределы аудитории до окончания времени олимпиады (и участникам и организаторам).</w:t>
      </w:r>
      <w:r w:rsidRPr="0087329E">
        <w:t xml:space="preserve"> </w:t>
      </w:r>
    </w:p>
    <w:p w:rsidR="00A64C3B" w:rsidRPr="0087329E" w:rsidRDefault="00A64C3B" w:rsidP="00C72489">
      <w:pPr>
        <w:ind w:firstLine="567"/>
        <w:jc w:val="both"/>
      </w:pPr>
      <w:r w:rsidRPr="0087329E">
        <w:t>До раздачи материалов участникам ОЗ находятся в поле зрения камер.</w:t>
      </w:r>
    </w:p>
    <w:p w:rsidR="00A64C3B" w:rsidRPr="0087329E" w:rsidRDefault="00A64C3B" w:rsidP="00272DDB">
      <w:pPr>
        <w:ind w:firstLine="567"/>
        <w:jc w:val="both"/>
      </w:pPr>
      <w:bookmarkStart w:id="8" w:name="_Toc59180933"/>
      <w:r w:rsidRPr="0087329E">
        <w:t>Инструктаж участников, начало и проведение олимпиады.</w:t>
      </w:r>
      <w:bookmarkEnd w:id="8"/>
    </w:p>
    <w:p w:rsidR="00A64C3B" w:rsidRPr="0087329E" w:rsidRDefault="00A64C3B" w:rsidP="00C72489">
      <w:pPr>
        <w:ind w:firstLine="567"/>
        <w:jc w:val="both"/>
      </w:pPr>
      <w:r w:rsidRPr="0087329E">
        <w:t>Запуск участников в аудитории проведения осуществляется не ранее 08:30 и должен завершиться не позднее 08:55.</w:t>
      </w:r>
    </w:p>
    <w:p w:rsidR="00A64C3B" w:rsidRPr="0087329E" w:rsidRDefault="00A64C3B" w:rsidP="00C72489">
      <w:pPr>
        <w:ind w:firstLine="567"/>
        <w:jc w:val="both"/>
      </w:pPr>
      <w:r w:rsidRPr="0087329E">
        <w:t>На рабочее место участник берет гелевую ручку черного цвета, паспорт, анкету участника. Может взять воду в прозрачной упаковке и шоколад, медикаменты – по показаниям. Запрещается использовать корректирующую жидкость, степлер, скрепки и т.д. Дополнительные допустимые к использованию материалы перечислены в требованиях к проведению РЭ ВсОШ по предметам.</w:t>
      </w:r>
    </w:p>
    <w:p w:rsidR="00A64C3B" w:rsidRPr="0087329E" w:rsidRDefault="00A64C3B" w:rsidP="00C72489">
      <w:pPr>
        <w:ind w:firstLine="567"/>
        <w:jc w:val="both"/>
      </w:pPr>
      <w:r w:rsidRPr="0087329E">
        <w:t>Участникам Олимпиады запрещается пользоваться собственными листами и тетрадями (листы для записи ответов и черновики выдаются организатором в аудитории), справочными материалами, словарями, учебно-методической литературой, средствами мобильной связи, «умными часами», электронными книгами, фотоаппаратами, переносными компьютерами и т.д.</w:t>
      </w:r>
    </w:p>
    <w:p w:rsidR="00A64C3B" w:rsidRPr="0087329E" w:rsidRDefault="00A64C3B" w:rsidP="00C72489">
      <w:pPr>
        <w:ind w:firstLine="567"/>
        <w:jc w:val="both"/>
      </w:pPr>
      <w:r w:rsidRPr="0087329E">
        <w:t>Все не разрешенные к использованию предметы должны быть упакованы в сумки или пакеты и перед началом Олимпиады сложены на стол или стулья, стоящие перед доской или в отдельную аудиторию. Мобильные телефоны и другие электронные средства должны быть предварительно отключены.</w:t>
      </w:r>
    </w:p>
    <w:p w:rsidR="00A64C3B" w:rsidRPr="0087329E" w:rsidRDefault="00A64C3B" w:rsidP="00C72489">
      <w:pPr>
        <w:ind w:firstLine="567"/>
        <w:jc w:val="both"/>
      </w:pPr>
      <w:r w:rsidRPr="0087329E">
        <w:t>В 09:00 организатор в аудитории начинает инструктаж участников. Текст инструктажа по каждому предмету направляется специалисту, ответственному за организацию и проведение РЭ ВсОШ на территории муниципального образования за два дня до олимпиады. Специалист передает текст в ОО, задействованные в проведении олимпиады.</w:t>
      </w:r>
    </w:p>
    <w:p w:rsidR="00A64C3B" w:rsidRPr="0087329E" w:rsidRDefault="00A64C3B" w:rsidP="00C72489">
      <w:pPr>
        <w:ind w:firstLine="567"/>
        <w:jc w:val="both"/>
      </w:pPr>
      <w:r w:rsidRPr="0087329E">
        <w:t>После завершения инструктажа и ответов на вопросы участникам выдаются задания. Когда все участники получили свой комплект ОЗ, организатор объявляет время начала и окончания олимпиады, фиксирует их на доске.</w:t>
      </w:r>
    </w:p>
    <w:p w:rsidR="00A64C3B" w:rsidRPr="0087329E" w:rsidRDefault="00A64C3B" w:rsidP="00C72489">
      <w:pPr>
        <w:ind w:firstLine="567"/>
        <w:jc w:val="both"/>
      </w:pPr>
      <w:r w:rsidRPr="0087329E">
        <w:t>Участникам Олимпиады запрещается разговаривать и мешать окружающим, меняться местами без указания организаторов в аудиториях, обращаться с вопросами к кому-либо, кроме организатора в аудитории, вставать с места, обмениваться любыми материалами или предметами, иметь при себе запрещенные предметы.</w:t>
      </w:r>
    </w:p>
    <w:p w:rsidR="00A64C3B" w:rsidRPr="0087329E" w:rsidRDefault="00A64C3B" w:rsidP="00C72489">
      <w:pPr>
        <w:ind w:firstLine="567"/>
        <w:jc w:val="both"/>
      </w:pPr>
      <w:r w:rsidRPr="0087329E">
        <w:t xml:space="preserve">В случае невыполнения требований или отказа выполнять их, организатор в аудитории обязан удалить участника олимпиады из аудитории, составив вместе с членом РК акт об удалении (форма акта находится на техническом портале ВсОШ). Обнаружение у участника во время проведения олимпиады телефона даже в выключенном режиме влечет удаление с Олимпиады. Работа данного участника Олимпиады не проверяется. Участник, удаленный с </w:t>
      </w:r>
      <w:r w:rsidRPr="0087329E">
        <w:lastRenderedPageBreak/>
        <w:t xml:space="preserve">олимпиады, лишается права дальнейшего участия в олимпиаде по данному общеобразовательному предмету в текущем году. Акт об удалении сканируется вместе с работой этого участника и направляется в РЦОИ с пометкой «удален». </w:t>
      </w:r>
    </w:p>
    <w:p w:rsidR="00A64C3B" w:rsidRPr="0087329E" w:rsidRDefault="00A64C3B" w:rsidP="00C72489">
      <w:pPr>
        <w:ind w:firstLine="567"/>
        <w:jc w:val="both"/>
      </w:pPr>
      <w:r w:rsidRPr="0087329E">
        <w:t>Во время выполнения задания участник может выходить из аудитории только в сопровождении организатора вне аудитории, при этом его работа остается на учительском столе. На 1-й странице работы делается пометка о времени ухода и прихода учащегося. Запрещается одновременный выход из аудитории двух и более участников. В случае крайней необходимости (плохого самочувствие участника, к примеру) решение принимает член РК.</w:t>
      </w:r>
    </w:p>
    <w:p w:rsidR="00A64C3B" w:rsidRPr="0087329E" w:rsidRDefault="00A64C3B" w:rsidP="00C72489">
      <w:pPr>
        <w:ind w:firstLine="567"/>
        <w:jc w:val="both"/>
      </w:pPr>
      <w:r w:rsidRPr="0087329E">
        <w:t>За полчаса, десять и пять минут до окончания олимпиады организатор предупреждает об этом участников.</w:t>
      </w:r>
    </w:p>
    <w:p w:rsidR="003E5C6F" w:rsidRPr="0087329E" w:rsidRDefault="003E5C6F" w:rsidP="00C72489">
      <w:pPr>
        <w:ind w:firstLine="567"/>
        <w:jc w:val="both"/>
        <w:rPr>
          <w:rFonts w:eastAsiaTheme="majorEastAsia" w:cstheme="majorBidi"/>
          <w:b/>
          <w:color w:val="0D0D0D" w:themeColor="text1" w:themeTint="F2"/>
        </w:rPr>
      </w:pPr>
    </w:p>
    <w:p w:rsidR="00A64C3B" w:rsidRPr="0087329E" w:rsidRDefault="00A64C3B" w:rsidP="00C72489">
      <w:pPr>
        <w:pStyle w:val="1"/>
        <w:ind w:firstLine="567"/>
        <w:jc w:val="both"/>
        <w:rPr>
          <w:sz w:val="24"/>
          <w:szCs w:val="24"/>
        </w:rPr>
      </w:pPr>
      <w:bookmarkStart w:id="9" w:name="_Toc59180934"/>
      <w:r w:rsidRPr="0087329E">
        <w:rPr>
          <w:sz w:val="24"/>
          <w:szCs w:val="24"/>
        </w:rPr>
        <w:t>Сбор работ участников, передача материалов.</w:t>
      </w:r>
      <w:bookmarkEnd w:id="9"/>
    </w:p>
    <w:p w:rsidR="00A64C3B" w:rsidRPr="0087329E" w:rsidRDefault="00A64C3B" w:rsidP="00C72489">
      <w:pPr>
        <w:ind w:firstLine="567"/>
        <w:jc w:val="both"/>
        <w:rPr>
          <w:color w:val="0D0D0D" w:themeColor="text1" w:themeTint="F2"/>
        </w:rPr>
      </w:pPr>
      <w:r w:rsidRPr="0087329E">
        <w:t xml:space="preserve">По окончании олимпиады при сдаче олимпиадных работ производится шифрование (обезличивание) работ. Для этого организатор в аудитории переносит шифр из списка участников на работу участника. Шифры участников </w:t>
      </w:r>
      <w:r w:rsidRPr="0087329E">
        <w:rPr>
          <w:color w:val="0D0D0D" w:themeColor="text1" w:themeTint="F2"/>
        </w:rPr>
        <w:t xml:space="preserve">РЦОИ направляет специалистам, ответственным за организацию и проведение РЭ ВсОШ на территории муниципального образования за два дня до олимпиады. Инструкция по шифрованию </w:t>
      </w:r>
      <w:r w:rsidRPr="0087329E">
        <w:t>находится на техническом портале ВсОШ.</w:t>
      </w:r>
    </w:p>
    <w:p w:rsidR="00A64C3B" w:rsidRPr="0087329E" w:rsidRDefault="00A64C3B" w:rsidP="00C72489">
      <w:pPr>
        <w:ind w:firstLine="567"/>
        <w:jc w:val="both"/>
      </w:pPr>
      <w:r w:rsidRPr="0087329E">
        <w:t>Зашифрованные работы участников сканируются в аудитории проведения в присутствии члена РК и поле зрения камер. Инструкция по сканированию и корректному наименованию файлов находится на техническом портале ВсОШ.</w:t>
      </w:r>
    </w:p>
    <w:p w:rsidR="00A64C3B" w:rsidRPr="0087329E" w:rsidRDefault="00A64C3B" w:rsidP="00C72489">
      <w:pPr>
        <w:ind w:firstLine="567"/>
        <w:jc w:val="both"/>
      </w:pPr>
      <w:r w:rsidRPr="0087329E">
        <w:t xml:space="preserve">Архив с работами участников направляется членом РК на электронную почту </w:t>
      </w:r>
      <w:hyperlink r:id="rId6" w:history="1">
        <w:r w:rsidRPr="0087329E">
          <w:rPr>
            <w:rStyle w:val="a3"/>
          </w:rPr>
          <w:t>olymp@rcoi61.ru</w:t>
        </w:r>
      </w:hyperlink>
      <w:r w:rsidRPr="0087329E">
        <w:t xml:space="preserve"> сразу по окончании сканирования.</w:t>
      </w:r>
    </w:p>
    <w:p w:rsidR="00A64C3B" w:rsidRPr="0087329E" w:rsidRDefault="00A64C3B" w:rsidP="00C72489">
      <w:pPr>
        <w:ind w:firstLine="567"/>
        <w:jc w:val="both"/>
      </w:pPr>
      <w:r w:rsidRPr="0087329E">
        <w:t>Оригиналы работ участников, тексты заданий (использованные и неиспользованные), анкеты участников упаковываются в разные конверты.</w:t>
      </w:r>
    </w:p>
    <w:p w:rsidR="00A64C3B" w:rsidRPr="0087329E" w:rsidRDefault="00A64C3B" w:rsidP="00C72489">
      <w:pPr>
        <w:ind w:firstLine="567"/>
        <w:jc w:val="both"/>
      </w:pPr>
      <w:r w:rsidRPr="0087329E">
        <w:t>После этого член РК объявляет на камеру следующие сведения:</w:t>
      </w:r>
    </w:p>
    <w:p w:rsidR="00A64C3B" w:rsidRPr="0087329E" w:rsidRDefault="00A64C3B" w:rsidP="00C72489">
      <w:pPr>
        <w:ind w:firstLine="567"/>
        <w:jc w:val="both"/>
      </w:pPr>
      <w:r w:rsidRPr="0087329E">
        <w:t>- время начала и окончания олимпиады в аудитории;</w:t>
      </w:r>
    </w:p>
    <w:p w:rsidR="00A64C3B" w:rsidRPr="0087329E" w:rsidRDefault="00A64C3B" w:rsidP="00C72489">
      <w:pPr>
        <w:ind w:firstLine="567"/>
        <w:jc w:val="both"/>
      </w:pPr>
      <w:r w:rsidRPr="0087329E">
        <w:t>- количество явившихся участников;</w:t>
      </w:r>
    </w:p>
    <w:p w:rsidR="00A64C3B" w:rsidRPr="0087329E" w:rsidRDefault="00A64C3B" w:rsidP="00C72489">
      <w:pPr>
        <w:ind w:firstLine="567"/>
        <w:jc w:val="both"/>
      </w:pPr>
      <w:r w:rsidRPr="0087329E">
        <w:t>- время окончания сканирования;</w:t>
      </w:r>
    </w:p>
    <w:p w:rsidR="00A64C3B" w:rsidRPr="0087329E" w:rsidRDefault="00A64C3B" w:rsidP="00C72489">
      <w:pPr>
        <w:ind w:firstLine="567"/>
        <w:jc w:val="both"/>
      </w:pPr>
      <w:r w:rsidRPr="0087329E">
        <w:t>- время отправки архива с работами участников в РЦОИ.</w:t>
      </w:r>
    </w:p>
    <w:p w:rsidR="00A64C3B" w:rsidRPr="0087329E" w:rsidRDefault="00A64C3B" w:rsidP="00C72489">
      <w:pPr>
        <w:ind w:firstLine="567"/>
        <w:jc w:val="both"/>
      </w:pPr>
      <w:r w:rsidRPr="0087329E">
        <w:t xml:space="preserve">Конверты с оригиналами работ участников, текстами заданий, анкетами участников член РК передает в ОМС </w:t>
      </w:r>
      <w:r w:rsidR="00313862">
        <w:t>в день проведения олимпиады для</w:t>
      </w:r>
      <w:r w:rsidR="00EE1F33">
        <w:t xml:space="preserve"> </w:t>
      </w:r>
      <w:r w:rsidRPr="0087329E">
        <w:t>хранени</w:t>
      </w:r>
      <w:r w:rsidR="00313862">
        <w:t>я</w:t>
      </w:r>
      <w:r w:rsidRPr="0087329E">
        <w:t xml:space="preserve"> и передает в случае необходимости в минобразования.</w:t>
      </w:r>
    </w:p>
    <w:p w:rsidR="00A64C3B" w:rsidRPr="0087329E" w:rsidRDefault="00A64C3B" w:rsidP="00C72489">
      <w:pPr>
        <w:ind w:firstLine="567"/>
        <w:jc w:val="both"/>
      </w:pPr>
    </w:p>
    <w:p w:rsidR="00A64C3B" w:rsidRPr="0087329E" w:rsidRDefault="00A64C3B" w:rsidP="00C72489">
      <w:pPr>
        <w:ind w:firstLine="567"/>
        <w:jc w:val="both"/>
      </w:pPr>
    </w:p>
    <w:p w:rsidR="00A64C3B" w:rsidRPr="0087329E" w:rsidRDefault="00A64C3B" w:rsidP="00C72489">
      <w:pPr>
        <w:ind w:firstLine="567"/>
        <w:jc w:val="both"/>
      </w:pPr>
    </w:p>
    <w:p w:rsidR="00A64C3B" w:rsidRPr="0087329E" w:rsidRDefault="00A64C3B" w:rsidP="00C72489">
      <w:pPr>
        <w:ind w:firstLine="567"/>
        <w:jc w:val="both"/>
      </w:pPr>
    </w:p>
    <w:p w:rsidR="00A64C3B" w:rsidRPr="0087329E" w:rsidRDefault="00A64C3B" w:rsidP="00C72489">
      <w:pPr>
        <w:ind w:firstLine="567"/>
        <w:jc w:val="both"/>
      </w:pPr>
    </w:p>
    <w:p w:rsidR="008954E8" w:rsidRPr="0087329E" w:rsidRDefault="008954E8" w:rsidP="00C72489">
      <w:pPr>
        <w:ind w:firstLine="567"/>
        <w:jc w:val="both"/>
      </w:pPr>
    </w:p>
    <w:p w:rsidR="00BC2398" w:rsidRPr="0087329E" w:rsidRDefault="00BC2398" w:rsidP="001155AC">
      <w:pPr>
        <w:ind w:firstLine="567"/>
        <w:jc w:val="both"/>
      </w:pPr>
    </w:p>
    <w:sectPr w:rsidR="00BC2398" w:rsidRPr="0087329E" w:rsidSect="001155AC">
      <w:pgSz w:w="11906" w:h="16838"/>
      <w:pgMar w:top="567"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6C6"/>
    <w:multiLevelType w:val="multilevel"/>
    <w:tmpl w:val="6EE82B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27"/>
    <w:rsid w:val="00000120"/>
    <w:rsid w:val="0000047D"/>
    <w:rsid w:val="00001888"/>
    <w:rsid w:val="000432D4"/>
    <w:rsid w:val="00065DEC"/>
    <w:rsid w:val="00083D9D"/>
    <w:rsid w:val="000D3C34"/>
    <w:rsid w:val="000D7E06"/>
    <w:rsid w:val="000E02C0"/>
    <w:rsid w:val="000F2DC5"/>
    <w:rsid w:val="00114873"/>
    <w:rsid w:val="001155AC"/>
    <w:rsid w:val="0012403F"/>
    <w:rsid w:val="001318FC"/>
    <w:rsid w:val="00135975"/>
    <w:rsid w:val="001405B9"/>
    <w:rsid w:val="00145558"/>
    <w:rsid w:val="00152383"/>
    <w:rsid w:val="00163B2B"/>
    <w:rsid w:val="00166658"/>
    <w:rsid w:val="0018677C"/>
    <w:rsid w:val="00194029"/>
    <w:rsid w:val="001A428E"/>
    <w:rsid w:val="001A710A"/>
    <w:rsid w:val="001B3427"/>
    <w:rsid w:val="001C0217"/>
    <w:rsid w:val="00226CEA"/>
    <w:rsid w:val="00230417"/>
    <w:rsid w:val="002407C7"/>
    <w:rsid w:val="00272DDB"/>
    <w:rsid w:val="00280BF4"/>
    <w:rsid w:val="00281055"/>
    <w:rsid w:val="002A5E22"/>
    <w:rsid w:val="002A61A0"/>
    <w:rsid w:val="002A7DAC"/>
    <w:rsid w:val="002C6D03"/>
    <w:rsid w:val="002D20D6"/>
    <w:rsid w:val="002E2AD0"/>
    <w:rsid w:val="002F15A7"/>
    <w:rsid w:val="002F2B37"/>
    <w:rsid w:val="00313262"/>
    <w:rsid w:val="00313862"/>
    <w:rsid w:val="00325E9D"/>
    <w:rsid w:val="00332C26"/>
    <w:rsid w:val="00365F52"/>
    <w:rsid w:val="00391263"/>
    <w:rsid w:val="003A53CA"/>
    <w:rsid w:val="003C0118"/>
    <w:rsid w:val="003E2BFD"/>
    <w:rsid w:val="003E5C6F"/>
    <w:rsid w:val="00416B1B"/>
    <w:rsid w:val="00420F1D"/>
    <w:rsid w:val="00452490"/>
    <w:rsid w:val="00463D5E"/>
    <w:rsid w:val="00476CBD"/>
    <w:rsid w:val="00487E76"/>
    <w:rsid w:val="004B18F3"/>
    <w:rsid w:val="004B1B3E"/>
    <w:rsid w:val="004D75B5"/>
    <w:rsid w:val="004E6FC4"/>
    <w:rsid w:val="005134E5"/>
    <w:rsid w:val="005166D0"/>
    <w:rsid w:val="0051688A"/>
    <w:rsid w:val="0052443D"/>
    <w:rsid w:val="00546EAE"/>
    <w:rsid w:val="00551FEA"/>
    <w:rsid w:val="00571D2E"/>
    <w:rsid w:val="00581401"/>
    <w:rsid w:val="0058558A"/>
    <w:rsid w:val="005A02A6"/>
    <w:rsid w:val="005A1EEC"/>
    <w:rsid w:val="005A5A57"/>
    <w:rsid w:val="005D7ED1"/>
    <w:rsid w:val="005E1B44"/>
    <w:rsid w:val="005F12EE"/>
    <w:rsid w:val="005F2E27"/>
    <w:rsid w:val="00612D4B"/>
    <w:rsid w:val="006132F8"/>
    <w:rsid w:val="006147C5"/>
    <w:rsid w:val="006404FE"/>
    <w:rsid w:val="00642C5E"/>
    <w:rsid w:val="0064529F"/>
    <w:rsid w:val="00645F1E"/>
    <w:rsid w:val="0065030E"/>
    <w:rsid w:val="00694906"/>
    <w:rsid w:val="006A0135"/>
    <w:rsid w:val="006A6D68"/>
    <w:rsid w:val="006C2A12"/>
    <w:rsid w:val="006C3720"/>
    <w:rsid w:val="006D1D8F"/>
    <w:rsid w:val="00706CCA"/>
    <w:rsid w:val="00712A03"/>
    <w:rsid w:val="00753E29"/>
    <w:rsid w:val="0078491C"/>
    <w:rsid w:val="007A5AE0"/>
    <w:rsid w:val="007B5D27"/>
    <w:rsid w:val="007B6D28"/>
    <w:rsid w:val="007C542E"/>
    <w:rsid w:val="007D3113"/>
    <w:rsid w:val="007D4481"/>
    <w:rsid w:val="00806DB9"/>
    <w:rsid w:val="00841840"/>
    <w:rsid w:val="00846B50"/>
    <w:rsid w:val="00872173"/>
    <w:rsid w:val="0087329E"/>
    <w:rsid w:val="008954E8"/>
    <w:rsid w:val="00895C48"/>
    <w:rsid w:val="008A4CF2"/>
    <w:rsid w:val="008B16CA"/>
    <w:rsid w:val="008B781B"/>
    <w:rsid w:val="008E5BBE"/>
    <w:rsid w:val="00915D89"/>
    <w:rsid w:val="00927B58"/>
    <w:rsid w:val="00933D8C"/>
    <w:rsid w:val="00934D88"/>
    <w:rsid w:val="009353EF"/>
    <w:rsid w:val="00941608"/>
    <w:rsid w:val="00943BAB"/>
    <w:rsid w:val="00951B9C"/>
    <w:rsid w:val="00967E0B"/>
    <w:rsid w:val="00973903"/>
    <w:rsid w:val="00974542"/>
    <w:rsid w:val="00976A06"/>
    <w:rsid w:val="0099248E"/>
    <w:rsid w:val="00993B40"/>
    <w:rsid w:val="00993D42"/>
    <w:rsid w:val="009A0222"/>
    <w:rsid w:val="009B3366"/>
    <w:rsid w:val="009B4482"/>
    <w:rsid w:val="009C79E8"/>
    <w:rsid w:val="009F219B"/>
    <w:rsid w:val="009F66C4"/>
    <w:rsid w:val="009F7043"/>
    <w:rsid w:val="00A075D2"/>
    <w:rsid w:val="00A07749"/>
    <w:rsid w:val="00A43C0C"/>
    <w:rsid w:val="00A64C3B"/>
    <w:rsid w:val="00A67BCD"/>
    <w:rsid w:val="00A7520A"/>
    <w:rsid w:val="00A9497D"/>
    <w:rsid w:val="00AB6E62"/>
    <w:rsid w:val="00AD550F"/>
    <w:rsid w:val="00B20BEC"/>
    <w:rsid w:val="00B407E5"/>
    <w:rsid w:val="00B577B2"/>
    <w:rsid w:val="00B60E29"/>
    <w:rsid w:val="00B7404F"/>
    <w:rsid w:val="00BA2006"/>
    <w:rsid w:val="00BC2398"/>
    <w:rsid w:val="00BD6E15"/>
    <w:rsid w:val="00BD75D0"/>
    <w:rsid w:val="00BE29C4"/>
    <w:rsid w:val="00BF3B4A"/>
    <w:rsid w:val="00C32E2B"/>
    <w:rsid w:val="00C36CD8"/>
    <w:rsid w:val="00C46BA9"/>
    <w:rsid w:val="00C72489"/>
    <w:rsid w:val="00C73946"/>
    <w:rsid w:val="00C73BE6"/>
    <w:rsid w:val="00CA44B9"/>
    <w:rsid w:val="00CA7234"/>
    <w:rsid w:val="00CB5530"/>
    <w:rsid w:val="00CC0731"/>
    <w:rsid w:val="00CF4ADB"/>
    <w:rsid w:val="00CF55BD"/>
    <w:rsid w:val="00D20826"/>
    <w:rsid w:val="00D32BCC"/>
    <w:rsid w:val="00D94B77"/>
    <w:rsid w:val="00DB0834"/>
    <w:rsid w:val="00DC7DFB"/>
    <w:rsid w:val="00E03E27"/>
    <w:rsid w:val="00E04A4E"/>
    <w:rsid w:val="00E074D1"/>
    <w:rsid w:val="00E1546D"/>
    <w:rsid w:val="00E32759"/>
    <w:rsid w:val="00E327D9"/>
    <w:rsid w:val="00E4129B"/>
    <w:rsid w:val="00E42DE7"/>
    <w:rsid w:val="00E43CA0"/>
    <w:rsid w:val="00E639D4"/>
    <w:rsid w:val="00E74DEA"/>
    <w:rsid w:val="00E81777"/>
    <w:rsid w:val="00E871C4"/>
    <w:rsid w:val="00E9149A"/>
    <w:rsid w:val="00EA2CFE"/>
    <w:rsid w:val="00EB0574"/>
    <w:rsid w:val="00EB2107"/>
    <w:rsid w:val="00EB781A"/>
    <w:rsid w:val="00EC3901"/>
    <w:rsid w:val="00EC5927"/>
    <w:rsid w:val="00ED330E"/>
    <w:rsid w:val="00EE1F33"/>
    <w:rsid w:val="00EE45DA"/>
    <w:rsid w:val="00F0648F"/>
    <w:rsid w:val="00F21E45"/>
    <w:rsid w:val="00F267DF"/>
    <w:rsid w:val="00F54BF4"/>
    <w:rsid w:val="00F553C7"/>
    <w:rsid w:val="00F82D69"/>
    <w:rsid w:val="00FC3447"/>
    <w:rsid w:val="00FD6F86"/>
    <w:rsid w:val="00FE1EB9"/>
    <w:rsid w:val="00FE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8FC07DF4-8CAF-4BC4-A5F5-F9AD2F3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D27"/>
    <w:rPr>
      <w:rFonts w:ascii="Times New Roman" w:eastAsia="Times New Roman" w:hAnsi="Times New Roman"/>
      <w:sz w:val="24"/>
      <w:szCs w:val="24"/>
    </w:rPr>
  </w:style>
  <w:style w:type="paragraph" w:styleId="1">
    <w:name w:val="heading 1"/>
    <w:basedOn w:val="a"/>
    <w:next w:val="a"/>
    <w:link w:val="10"/>
    <w:autoRedefine/>
    <w:uiPriority w:val="9"/>
    <w:qFormat/>
    <w:rsid w:val="00A64C3B"/>
    <w:pPr>
      <w:keepNext/>
      <w:keepLines/>
      <w:spacing w:after="120"/>
      <w:jc w:val="center"/>
      <w:outlineLvl w:val="0"/>
    </w:pPr>
    <w:rPr>
      <w:rFonts w:eastAsiaTheme="majorEastAsia" w:cstheme="majorBidi"/>
      <w:b/>
      <w:color w:val="0D0D0D" w:themeColor="text1" w:themeTint="F2"/>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D27"/>
    <w:rPr>
      <w:color w:val="0000FF"/>
      <w:u w:val="single"/>
    </w:rPr>
  </w:style>
  <w:style w:type="paragraph" w:styleId="a4">
    <w:name w:val="Body Text Indent"/>
    <w:basedOn w:val="a"/>
    <w:link w:val="a5"/>
    <w:uiPriority w:val="99"/>
    <w:rsid w:val="007D3113"/>
    <w:pPr>
      <w:ind w:firstLine="709"/>
    </w:pPr>
    <w:rPr>
      <w:rFonts w:eastAsia="Calibri"/>
      <w:sz w:val="28"/>
      <w:szCs w:val="28"/>
    </w:rPr>
  </w:style>
  <w:style w:type="character" w:customStyle="1" w:styleId="a5">
    <w:name w:val="Основной текст с отступом Знак"/>
    <w:basedOn w:val="a0"/>
    <w:link w:val="a4"/>
    <w:uiPriority w:val="99"/>
    <w:rsid w:val="007D3113"/>
    <w:rPr>
      <w:rFonts w:ascii="Times New Roman" w:hAnsi="Times New Roman"/>
      <w:sz w:val="28"/>
      <w:szCs w:val="28"/>
    </w:rPr>
  </w:style>
  <w:style w:type="paragraph" w:customStyle="1" w:styleId="Default">
    <w:name w:val="Default"/>
    <w:rsid w:val="002A5E22"/>
    <w:pPr>
      <w:autoSpaceDE w:val="0"/>
      <w:autoSpaceDN w:val="0"/>
      <w:adjustRightInd w:val="0"/>
    </w:pPr>
    <w:rPr>
      <w:rFonts w:ascii="Times New Roman" w:hAnsi="Times New Roman"/>
      <w:color w:val="000000"/>
      <w:sz w:val="24"/>
      <w:szCs w:val="24"/>
    </w:rPr>
  </w:style>
  <w:style w:type="character" w:customStyle="1" w:styleId="a6">
    <w:name w:val="Основной текст_"/>
    <w:basedOn w:val="a0"/>
    <w:link w:val="11"/>
    <w:rsid w:val="008954E8"/>
    <w:rPr>
      <w:rFonts w:ascii="Times New Roman" w:eastAsia="Times New Roman" w:hAnsi="Times New Roman"/>
      <w:sz w:val="28"/>
      <w:szCs w:val="28"/>
      <w:shd w:val="clear" w:color="auto" w:fill="FFFFFF"/>
    </w:rPr>
  </w:style>
  <w:style w:type="paragraph" w:customStyle="1" w:styleId="11">
    <w:name w:val="Основной текст1"/>
    <w:basedOn w:val="a"/>
    <w:link w:val="a6"/>
    <w:rsid w:val="008954E8"/>
    <w:pPr>
      <w:widowControl w:val="0"/>
      <w:shd w:val="clear" w:color="auto" w:fill="FFFFFF"/>
      <w:ind w:firstLine="400"/>
    </w:pPr>
    <w:rPr>
      <w:sz w:val="28"/>
      <w:szCs w:val="28"/>
    </w:rPr>
  </w:style>
  <w:style w:type="character" w:customStyle="1" w:styleId="a7">
    <w:name w:val="Другое_"/>
    <w:basedOn w:val="a0"/>
    <w:link w:val="a8"/>
    <w:rsid w:val="00A64C3B"/>
    <w:rPr>
      <w:rFonts w:ascii="Times New Roman" w:eastAsia="Times New Roman" w:hAnsi="Times New Roman"/>
      <w:sz w:val="44"/>
      <w:szCs w:val="44"/>
      <w:shd w:val="clear" w:color="auto" w:fill="FFFFFF"/>
    </w:rPr>
  </w:style>
  <w:style w:type="paragraph" w:customStyle="1" w:styleId="a8">
    <w:name w:val="Другое"/>
    <w:basedOn w:val="a"/>
    <w:link w:val="a7"/>
    <w:rsid w:val="00A64C3B"/>
    <w:pPr>
      <w:widowControl w:val="0"/>
      <w:shd w:val="clear" w:color="auto" w:fill="FFFFFF"/>
      <w:spacing w:after="40" w:line="360" w:lineRule="auto"/>
      <w:ind w:firstLine="10"/>
    </w:pPr>
    <w:rPr>
      <w:sz w:val="44"/>
      <w:szCs w:val="44"/>
    </w:rPr>
  </w:style>
  <w:style w:type="character" w:customStyle="1" w:styleId="10">
    <w:name w:val="Заголовок 1 Знак"/>
    <w:basedOn w:val="a0"/>
    <w:link w:val="1"/>
    <w:uiPriority w:val="9"/>
    <w:rsid w:val="00A64C3B"/>
    <w:rPr>
      <w:rFonts w:ascii="Times New Roman" w:eastAsiaTheme="majorEastAsia" w:hAnsi="Times New Roman" w:cstheme="majorBidi"/>
      <w:b/>
      <w:color w:val="0D0D0D" w:themeColor="text1" w:themeTint="F2"/>
      <w:sz w:val="28"/>
      <w:szCs w:val="32"/>
      <w:lang w:eastAsia="en-US"/>
    </w:rPr>
  </w:style>
  <w:style w:type="paragraph" w:customStyle="1" w:styleId="12">
    <w:name w:val="Заголовокй1"/>
    <w:basedOn w:val="a9"/>
    <w:link w:val="13"/>
    <w:uiPriority w:val="99"/>
    <w:qFormat/>
    <w:rsid w:val="00A64C3B"/>
    <w:pPr>
      <w:pBdr>
        <w:bottom w:val="none" w:sz="0" w:space="0" w:color="auto"/>
      </w:pBdr>
      <w:spacing w:after="60"/>
      <w:ind w:firstLine="709"/>
      <w:jc w:val="both"/>
    </w:pPr>
    <w:rPr>
      <w:rFonts w:ascii="Times New Roman" w:hAnsi="Times New Roman"/>
      <w:b/>
      <w:color w:val="auto"/>
      <w:spacing w:val="-10"/>
      <w:sz w:val="36"/>
      <w:szCs w:val="56"/>
      <w:lang w:eastAsia="en-US"/>
    </w:rPr>
  </w:style>
  <w:style w:type="character" w:customStyle="1" w:styleId="13">
    <w:name w:val="Заголовокй1 Знак"/>
    <w:basedOn w:val="aa"/>
    <w:link w:val="12"/>
    <w:uiPriority w:val="99"/>
    <w:rsid w:val="00A64C3B"/>
    <w:rPr>
      <w:rFonts w:ascii="Times New Roman" w:eastAsiaTheme="majorEastAsia" w:hAnsi="Times New Roman" w:cstheme="majorBidi"/>
      <w:b/>
      <w:color w:val="17365D" w:themeColor="text2" w:themeShade="BF"/>
      <w:spacing w:val="-10"/>
      <w:kern w:val="28"/>
      <w:sz w:val="36"/>
      <w:szCs w:val="56"/>
      <w:lang w:eastAsia="en-US"/>
    </w:rPr>
  </w:style>
  <w:style w:type="paragraph" w:styleId="ab">
    <w:name w:val="TOC Heading"/>
    <w:basedOn w:val="1"/>
    <w:next w:val="a"/>
    <w:uiPriority w:val="39"/>
    <w:qFormat/>
    <w:rsid w:val="00A64C3B"/>
    <w:pPr>
      <w:spacing w:after="60" w:line="259" w:lineRule="auto"/>
      <w:jc w:val="left"/>
      <w:outlineLvl w:val="9"/>
    </w:pPr>
    <w:rPr>
      <w:rFonts w:eastAsia="Times New Roman" w:cs="Times New Roman"/>
      <w:b w:val="0"/>
      <w:color w:val="0D0D0D"/>
      <w:sz w:val="36"/>
      <w:lang w:eastAsia="ru-RU"/>
    </w:rPr>
  </w:style>
  <w:style w:type="paragraph" w:styleId="14">
    <w:name w:val="toc 1"/>
    <w:basedOn w:val="a"/>
    <w:next w:val="a"/>
    <w:autoRedefine/>
    <w:uiPriority w:val="39"/>
    <w:unhideWhenUsed/>
    <w:rsid w:val="00A64C3B"/>
    <w:pPr>
      <w:tabs>
        <w:tab w:val="right" w:leader="dot" w:pos="9912"/>
      </w:tabs>
      <w:spacing w:after="100"/>
      <w:jc w:val="both"/>
    </w:pPr>
    <w:rPr>
      <w:rFonts w:eastAsiaTheme="minorHAnsi" w:cstheme="minorBidi"/>
      <w:color w:val="000000" w:themeColor="text1"/>
      <w:sz w:val="28"/>
      <w:szCs w:val="22"/>
      <w:lang w:eastAsia="en-US"/>
    </w:rPr>
  </w:style>
  <w:style w:type="paragraph" w:styleId="a9">
    <w:name w:val="Title"/>
    <w:basedOn w:val="a"/>
    <w:next w:val="a"/>
    <w:link w:val="aa"/>
    <w:uiPriority w:val="10"/>
    <w:qFormat/>
    <w:rsid w:val="00A64C3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A64C3B"/>
    <w:rPr>
      <w:rFonts w:asciiTheme="majorHAnsi" w:eastAsiaTheme="majorEastAsia" w:hAnsiTheme="majorHAnsi" w:cstheme="majorBidi"/>
      <w:color w:val="17365D" w:themeColor="text2" w:themeShade="BF"/>
      <w:spacing w:val="5"/>
      <w:kern w:val="28"/>
      <w:sz w:val="52"/>
      <w:szCs w:val="52"/>
    </w:rPr>
  </w:style>
  <w:style w:type="paragraph" w:styleId="ac">
    <w:name w:val="Balloon Text"/>
    <w:basedOn w:val="a"/>
    <w:link w:val="ad"/>
    <w:uiPriority w:val="99"/>
    <w:semiHidden/>
    <w:unhideWhenUsed/>
    <w:rsid w:val="00A64C3B"/>
    <w:rPr>
      <w:rFonts w:ascii="Tahoma" w:hAnsi="Tahoma" w:cs="Tahoma"/>
      <w:sz w:val="16"/>
      <w:szCs w:val="16"/>
    </w:rPr>
  </w:style>
  <w:style w:type="character" w:customStyle="1" w:styleId="ad">
    <w:name w:val="Текст выноски Знак"/>
    <w:basedOn w:val="a0"/>
    <w:link w:val="ac"/>
    <w:uiPriority w:val="99"/>
    <w:semiHidden/>
    <w:rsid w:val="00A64C3B"/>
    <w:rPr>
      <w:rFonts w:ascii="Tahoma" w:eastAsia="Times New Roman" w:hAnsi="Tahoma" w:cs="Tahoma"/>
      <w:sz w:val="16"/>
      <w:szCs w:val="16"/>
    </w:rPr>
  </w:style>
  <w:style w:type="paragraph" w:styleId="ae">
    <w:name w:val="List Paragraph"/>
    <w:basedOn w:val="a"/>
    <w:uiPriority w:val="34"/>
    <w:qFormat/>
    <w:rsid w:val="009A0222"/>
    <w:pPr>
      <w:ind w:left="720"/>
      <w:contextualSpacing/>
    </w:pPr>
  </w:style>
  <w:style w:type="table" w:styleId="af">
    <w:name w:val="Table Grid"/>
    <w:basedOn w:val="a1"/>
    <w:uiPriority w:val="59"/>
    <w:rsid w:val="0046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Заголовок №1_"/>
    <w:basedOn w:val="a0"/>
    <w:link w:val="16"/>
    <w:rsid w:val="0087329E"/>
    <w:rPr>
      <w:rFonts w:ascii="Times New Roman" w:eastAsia="Times New Roman" w:hAnsi="Times New Roman"/>
      <w:shd w:val="clear" w:color="auto" w:fill="FFFFFF"/>
    </w:rPr>
  </w:style>
  <w:style w:type="paragraph" w:customStyle="1" w:styleId="16">
    <w:name w:val="Заголовок №1"/>
    <w:basedOn w:val="a"/>
    <w:link w:val="15"/>
    <w:rsid w:val="0087329E"/>
    <w:pPr>
      <w:widowControl w:val="0"/>
      <w:shd w:val="clear" w:color="auto" w:fill="FFFFFF"/>
      <w:spacing w:after="200" w:line="276" w:lineRule="auto"/>
      <w:jc w:val="center"/>
      <w:outlineLv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3316">
      <w:bodyDiv w:val="1"/>
      <w:marLeft w:val="0"/>
      <w:marRight w:val="0"/>
      <w:marTop w:val="0"/>
      <w:marBottom w:val="0"/>
      <w:divBdr>
        <w:top w:val="none" w:sz="0" w:space="0" w:color="auto"/>
        <w:left w:val="none" w:sz="0" w:space="0" w:color="auto"/>
        <w:bottom w:val="none" w:sz="0" w:space="0" w:color="auto"/>
        <w:right w:val="none" w:sz="0" w:space="0" w:color="auto"/>
      </w:divBdr>
    </w:div>
    <w:div w:id="163209452">
      <w:bodyDiv w:val="1"/>
      <w:marLeft w:val="0"/>
      <w:marRight w:val="0"/>
      <w:marTop w:val="0"/>
      <w:marBottom w:val="0"/>
      <w:divBdr>
        <w:top w:val="none" w:sz="0" w:space="0" w:color="auto"/>
        <w:left w:val="none" w:sz="0" w:space="0" w:color="auto"/>
        <w:bottom w:val="none" w:sz="0" w:space="0" w:color="auto"/>
        <w:right w:val="none" w:sz="0" w:space="0" w:color="auto"/>
      </w:divBdr>
    </w:div>
    <w:div w:id="759565932">
      <w:bodyDiv w:val="1"/>
      <w:marLeft w:val="0"/>
      <w:marRight w:val="0"/>
      <w:marTop w:val="0"/>
      <w:marBottom w:val="0"/>
      <w:divBdr>
        <w:top w:val="none" w:sz="0" w:space="0" w:color="auto"/>
        <w:left w:val="none" w:sz="0" w:space="0" w:color="auto"/>
        <w:bottom w:val="none" w:sz="0" w:space="0" w:color="auto"/>
        <w:right w:val="none" w:sz="0" w:space="0" w:color="auto"/>
      </w:divBdr>
    </w:div>
    <w:div w:id="781925046">
      <w:bodyDiv w:val="1"/>
      <w:marLeft w:val="0"/>
      <w:marRight w:val="0"/>
      <w:marTop w:val="0"/>
      <w:marBottom w:val="0"/>
      <w:divBdr>
        <w:top w:val="none" w:sz="0" w:space="0" w:color="auto"/>
        <w:left w:val="none" w:sz="0" w:space="0" w:color="auto"/>
        <w:bottom w:val="none" w:sz="0" w:space="0" w:color="auto"/>
        <w:right w:val="none" w:sz="0" w:space="0" w:color="auto"/>
      </w:divBdr>
    </w:div>
    <w:div w:id="2138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lymp@rcoi61.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61A2C-0696-4DD9-A1C5-1FFBC5B3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Ремонтненский РОО</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ИМЦ</dc:creator>
  <cp:lastModifiedBy>Зав. ИМЦ</cp:lastModifiedBy>
  <cp:revision>2</cp:revision>
  <cp:lastPrinted>2021-12-28T11:45:00Z</cp:lastPrinted>
  <dcterms:created xsi:type="dcterms:W3CDTF">2022-08-16T07:24:00Z</dcterms:created>
  <dcterms:modified xsi:type="dcterms:W3CDTF">2022-08-16T07:24:00Z</dcterms:modified>
</cp:coreProperties>
</file>