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0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  <w:bookmarkStart w:id="0" w:name="_GoBack"/>
      <w:bookmarkEnd w:id="0"/>
      <w:r w:rsidRPr="000428DD">
        <w:rPr>
          <w:rStyle w:val="1"/>
          <w:color w:val="000000"/>
          <w:sz w:val="24"/>
          <w:szCs w:val="24"/>
        </w:rPr>
        <w:t xml:space="preserve">Приложение 1 </w:t>
      </w:r>
    </w:p>
    <w:p w:rsidR="000428DD" w:rsidRPr="0082210D" w:rsidRDefault="000428DD" w:rsidP="0082210D">
      <w:pPr>
        <w:pStyle w:val="a3"/>
        <w:shd w:val="clear" w:color="auto" w:fill="auto"/>
        <w:spacing w:line="240" w:lineRule="auto"/>
        <w:ind w:firstLine="426"/>
        <w:jc w:val="right"/>
        <w:rPr>
          <w:color w:val="000000"/>
          <w:sz w:val="24"/>
          <w:szCs w:val="24"/>
          <w:shd w:val="clear" w:color="auto" w:fill="FFFFFF"/>
        </w:rPr>
      </w:pPr>
      <w:r w:rsidRPr="000428DD">
        <w:rPr>
          <w:rStyle w:val="1"/>
          <w:color w:val="000000"/>
          <w:sz w:val="24"/>
          <w:szCs w:val="24"/>
        </w:rPr>
        <w:t>к приказу № 268 от 20.10.2021</w:t>
      </w:r>
    </w:p>
    <w:p w:rsidR="000428DD" w:rsidRPr="000428DD" w:rsidRDefault="000428DD" w:rsidP="000428DD">
      <w:pPr>
        <w:pStyle w:val="a8"/>
        <w:ind w:firstLine="426"/>
        <w:rPr>
          <w:b/>
          <w:sz w:val="24"/>
        </w:rPr>
      </w:pPr>
      <w:r w:rsidRPr="000428DD">
        <w:rPr>
          <w:b/>
          <w:sz w:val="24"/>
        </w:rPr>
        <w:t>Положение</w:t>
      </w:r>
    </w:p>
    <w:p w:rsidR="000428DD" w:rsidRPr="000428DD" w:rsidRDefault="000428DD" w:rsidP="000428DD">
      <w:pPr>
        <w:ind w:firstLine="426"/>
        <w:jc w:val="center"/>
        <w:rPr>
          <w:rFonts w:ascii="Times New Roman" w:hAnsi="Times New Roman" w:cs="Times New Roman"/>
          <w:b/>
        </w:rPr>
      </w:pPr>
      <w:r w:rsidRPr="000428DD">
        <w:rPr>
          <w:rFonts w:ascii="Times New Roman" w:hAnsi="Times New Roman" w:cs="Times New Roman"/>
          <w:b/>
        </w:rPr>
        <w:t xml:space="preserve">о </w:t>
      </w:r>
      <w:r w:rsidR="005E3218">
        <w:rPr>
          <w:rFonts w:ascii="Times New Roman" w:hAnsi="Times New Roman" w:cs="Times New Roman"/>
          <w:b/>
        </w:rPr>
        <w:t xml:space="preserve">муниципальном этапе Всероссийского конкурса </w:t>
      </w:r>
      <w:r w:rsidRPr="000428DD">
        <w:rPr>
          <w:rFonts w:ascii="Times New Roman" w:hAnsi="Times New Roman" w:cs="Times New Roman"/>
          <w:b/>
        </w:rPr>
        <w:t xml:space="preserve"> «Учитель года»</w:t>
      </w:r>
    </w:p>
    <w:p w:rsidR="000428DD" w:rsidRPr="000428DD" w:rsidRDefault="000428DD" w:rsidP="000428DD">
      <w:pPr>
        <w:ind w:firstLine="426"/>
        <w:jc w:val="center"/>
        <w:rPr>
          <w:rFonts w:ascii="Times New Roman" w:hAnsi="Times New Roman" w:cs="Times New Roman"/>
          <w:bCs/>
        </w:rPr>
      </w:pPr>
    </w:p>
    <w:p w:rsidR="000428DD" w:rsidRPr="006207AB" w:rsidRDefault="000428DD" w:rsidP="000428DD">
      <w:pPr>
        <w:ind w:firstLine="426"/>
        <w:jc w:val="center"/>
        <w:rPr>
          <w:rFonts w:ascii="Times New Roman" w:hAnsi="Times New Roman" w:cs="Times New Roman"/>
          <w:b/>
          <w:bCs/>
        </w:rPr>
      </w:pPr>
      <w:r w:rsidRPr="006207AB">
        <w:rPr>
          <w:rFonts w:ascii="Times New Roman" w:hAnsi="Times New Roman" w:cs="Times New Roman"/>
          <w:b/>
          <w:bCs/>
        </w:rPr>
        <w:t>1. Общие положения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</w:p>
    <w:p w:rsidR="000428DD" w:rsidRPr="000428DD" w:rsidRDefault="000428DD" w:rsidP="000428DD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8DD">
        <w:rPr>
          <w:rFonts w:ascii="Times New Roman" w:hAnsi="Times New Roman" w:cs="Times New Roman"/>
          <w:sz w:val="24"/>
          <w:szCs w:val="24"/>
        </w:rPr>
        <w:t>1.1. Районный конкурс «Учитель года» (далее - Конкурс) проводится в рамках областного конкурса «Учитель года Дона».</w:t>
      </w:r>
    </w:p>
    <w:p w:rsidR="000428DD" w:rsidRPr="000428DD" w:rsidRDefault="000428DD" w:rsidP="000428DD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8DD">
        <w:rPr>
          <w:rFonts w:ascii="Times New Roman" w:hAnsi="Times New Roman" w:cs="Times New Roman"/>
          <w:sz w:val="24"/>
          <w:szCs w:val="24"/>
        </w:rPr>
        <w:t xml:space="preserve">1.2. Целью проведения Конкурса являются: раскрытие творческого потенциала педагогических работников системы образования района; создание условий для самореализации педагогов; формирование общественного мнения о системе образования как социальном институте, определяющем приоритетные направления общественного развития, повышение престижа педагогической профессии; поддержка инновационных, </w:t>
      </w:r>
      <w:proofErr w:type="spellStart"/>
      <w:r w:rsidRPr="000428D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428DD">
        <w:rPr>
          <w:rFonts w:ascii="Times New Roman" w:hAnsi="Times New Roman" w:cs="Times New Roman"/>
          <w:sz w:val="24"/>
          <w:szCs w:val="24"/>
        </w:rPr>
        <w:t xml:space="preserve"> образовательных технологий и других актуальных направлений развития системы образования области.</w:t>
      </w:r>
    </w:p>
    <w:p w:rsidR="000428DD" w:rsidRPr="000428DD" w:rsidRDefault="000428DD" w:rsidP="000428DD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8DD">
        <w:rPr>
          <w:rFonts w:ascii="Times New Roman" w:hAnsi="Times New Roman" w:cs="Times New Roman"/>
          <w:sz w:val="24"/>
          <w:szCs w:val="24"/>
        </w:rPr>
        <w:t>1.3. Основными задачами проведения Конкурса являются:</w:t>
      </w:r>
    </w:p>
    <w:p w:rsidR="000428DD" w:rsidRPr="000428DD" w:rsidRDefault="000428DD" w:rsidP="000428DD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8DD">
        <w:rPr>
          <w:rFonts w:ascii="Times New Roman" w:hAnsi="Times New Roman" w:cs="Times New Roman"/>
          <w:sz w:val="24"/>
          <w:szCs w:val="24"/>
        </w:rPr>
        <w:t>- </w:t>
      </w:r>
      <w:r w:rsidRPr="000428DD">
        <w:rPr>
          <w:rFonts w:ascii="Times New Roman" w:hAnsi="Times New Roman" w:cs="Times New Roman"/>
          <w:sz w:val="24"/>
          <w:szCs w:val="24"/>
          <w:lang w:eastAsia="ru-RU"/>
        </w:rPr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0428DD" w:rsidRPr="000428DD" w:rsidRDefault="000428DD" w:rsidP="000428DD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8DD">
        <w:rPr>
          <w:rFonts w:ascii="Times New Roman" w:hAnsi="Times New Roman" w:cs="Times New Roman"/>
          <w:sz w:val="24"/>
          <w:szCs w:val="24"/>
          <w:lang w:eastAsia="ru-RU"/>
        </w:rPr>
        <w:t>- формирование в обществе социальной и гражданственной значимости педагога как носителя новых ценностей и общественных установок;</w:t>
      </w:r>
    </w:p>
    <w:p w:rsidR="000428DD" w:rsidRPr="000428DD" w:rsidRDefault="000428DD" w:rsidP="000428DD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8DD">
        <w:rPr>
          <w:rFonts w:ascii="Times New Roman" w:hAnsi="Times New Roman" w:cs="Times New Roman"/>
          <w:sz w:val="24"/>
          <w:szCs w:val="24"/>
          <w:lang w:eastAsia="ru-RU"/>
        </w:rPr>
        <w:t>- выявление перспектив использования потенциальных возможностей педагогических работников;</w:t>
      </w:r>
    </w:p>
    <w:p w:rsidR="000428DD" w:rsidRPr="000428DD" w:rsidRDefault="000428DD" w:rsidP="000428DD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8DD">
        <w:rPr>
          <w:rFonts w:ascii="Times New Roman" w:hAnsi="Times New Roman" w:cs="Times New Roman"/>
          <w:sz w:val="24"/>
          <w:szCs w:val="24"/>
          <w:lang w:eastAsia="ru-RU"/>
        </w:rPr>
        <w:t>- стимулирование творчества в профессиональной деятельности педагога;</w:t>
      </w:r>
    </w:p>
    <w:p w:rsidR="000428DD" w:rsidRPr="000428DD" w:rsidRDefault="000428DD" w:rsidP="000428DD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8DD">
        <w:rPr>
          <w:rFonts w:ascii="Times New Roman" w:hAnsi="Times New Roman" w:cs="Times New Roman"/>
          <w:sz w:val="24"/>
          <w:szCs w:val="24"/>
          <w:lang w:eastAsia="ru-RU"/>
        </w:rPr>
        <w:t>- выявление и распространение образцов инновационной педагогической практики;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 формирование инновационного поведения педагогов.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1.4. Основными принципами проведения Конкурса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Конкурса.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  <w:lang w:eastAsia="ar-SA"/>
        </w:rPr>
      </w:pPr>
      <w:r w:rsidRPr="000428DD">
        <w:rPr>
          <w:rFonts w:ascii="Times New Roman" w:hAnsi="Times New Roman" w:cs="Times New Roman"/>
        </w:rPr>
        <w:t>1.5. Организаторами Конкурса являются Ремонтненский отдел образования Администрации Ремонтненского района (далее – РОО), Ремонтненская районная организация общероссийского Профсоюза образования.</w:t>
      </w:r>
    </w:p>
    <w:p w:rsid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 xml:space="preserve">1.6. Для организации проведения Конкурса создается организационный комитет. </w:t>
      </w:r>
    </w:p>
    <w:p w:rsidR="006207AB" w:rsidRPr="000428DD" w:rsidRDefault="006207AB" w:rsidP="000428DD">
      <w:pPr>
        <w:ind w:firstLine="426"/>
        <w:jc w:val="both"/>
        <w:rPr>
          <w:rFonts w:ascii="Times New Roman" w:hAnsi="Times New Roman" w:cs="Times New Roman"/>
        </w:rPr>
      </w:pPr>
    </w:p>
    <w:p w:rsidR="000428DD" w:rsidRPr="006207AB" w:rsidRDefault="000428DD" w:rsidP="000428DD">
      <w:pPr>
        <w:ind w:firstLine="426"/>
        <w:jc w:val="center"/>
        <w:rPr>
          <w:rFonts w:ascii="Times New Roman" w:hAnsi="Times New Roman" w:cs="Times New Roman"/>
          <w:b/>
          <w:bCs/>
        </w:rPr>
      </w:pPr>
      <w:r w:rsidRPr="006207AB">
        <w:rPr>
          <w:rFonts w:ascii="Times New Roman" w:hAnsi="Times New Roman" w:cs="Times New Roman"/>
          <w:b/>
          <w:bCs/>
        </w:rPr>
        <w:t>2. Номинации Конкурса:</w:t>
      </w:r>
    </w:p>
    <w:p w:rsidR="000428DD" w:rsidRPr="000428DD" w:rsidRDefault="000428DD" w:rsidP="000428DD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 «Учитель года»;</w:t>
      </w:r>
    </w:p>
    <w:p w:rsidR="000428DD" w:rsidRPr="000428DD" w:rsidRDefault="000428DD" w:rsidP="000428DD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 «Воспитатель года»;</w:t>
      </w:r>
    </w:p>
    <w:p w:rsidR="000428DD" w:rsidRPr="000428DD" w:rsidRDefault="000428DD" w:rsidP="000428DD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 «Педагогический дебют»;</w:t>
      </w:r>
    </w:p>
    <w:p w:rsidR="000428DD" w:rsidRPr="000428DD" w:rsidRDefault="000428DD" w:rsidP="000428DD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 «Педагог-психолог»;</w:t>
      </w:r>
    </w:p>
    <w:p w:rsidR="000428DD" w:rsidRPr="000428DD" w:rsidRDefault="000428DD" w:rsidP="000428DD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 «Учитель здоровья».</w:t>
      </w:r>
    </w:p>
    <w:p w:rsidR="000428DD" w:rsidRPr="000428DD" w:rsidRDefault="000428DD" w:rsidP="000428DD">
      <w:pPr>
        <w:ind w:firstLine="426"/>
        <w:jc w:val="center"/>
        <w:rPr>
          <w:rFonts w:ascii="Times New Roman" w:hAnsi="Times New Roman" w:cs="Times New Roman"/>
          <w:bCs/>
        </w:rPr>
      </w:pPr>
    </w:p>
    <w:p w:rsidR="000428DD" w:rsidRPr="006207AB" w:rsidRDefault="000428DD" w:rsidP="000428DD">
      <w:pPr>
        <w:ind w:firstLine="426"/>
        <w:jc w:val="center"/>
        <w:rPr>
          <w:rFonts w:ascii="Times New Roman" w:hAnsi="Times New Roman" w:cs="Times New Roman"/>
          <w:b/>
          <w:bCs/>
        </w:rPr>
      </w:pPr>
      <w:r w:rsidRPr="006207AB">
        <w:rPr>
          <w:rFonts w:ascii="Times New Roman" w:hAnsi="Times New Roman" w:cs="Times New Roman"/>
          <w:b/>
          <w:bCs/>
        </w:rPr>
        <w:t>3. Участники Конкурса</w:t>
      </w:r>
    </w:p>
    <w:p w:rsidR="000428DD" w:rsidRPr="000428DD" w:rsidRDefault="000428DD" w:rsidP="000428DD">
      <w:pPr>
        <w:ind w:firstLine="426"/>
        <w:jc w:val="center"/>
        <w:rPr>
          <w:rFonts w:ascii="Times New Roman" w:hAnsi="Times New Roman" w:cs="Times New Roman"/>
          <w:bCs/>
        </w:rPr>
      </w:pP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3.1. В Конкурсе в номинациях «Учитель года» и «Воспитатель года» автоматически принимают участие педагогические работники (в том числе совместители) образовательных учреждений Ремонтненского района, реализующих основные общеобразовательные программы дошкольного, начального общего, основного общего, среднего общего образования (далее – образовательные учреждения), занявшие первые места по внутреннему рейтингу образовательных организаций по итогам учебного года</w:t>
      </w:r>
      <w:r w:rsidR="006207AB">
        <w:rPr>
          <w:rFonts w:ascii="Times New Roman" w:hAnsi="Times New Roman" w:cs="Times New Roman"/>
        </w:rPr>
        <w:t xml:space="preserve"> и/или победители этапа конкурса учреждения</w:t>
      </w:r>
      <w:r w:rsidRPr="000428DD">
        <w:rPr>
          <w:rFonts w:ascii="Times New Roman" w:hAnsi="Times New Roman" w:cs="Times New Roman"/>
        </w:rPr>
        <w:t xml:space="preserve">. 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 xml:space="preserve">3.2. В номинации «Педагогический дебют» участвуют молодые педагоги в возрасте до 25 лет включительно и стажем педагогической работы не более 3-х лет. Возраст победителей </w:t>
      </w:r>
      <w:r w:rsidRPr="000428DD">
        <w:rPr>
          <w:rFonts w:ascii="Times New Roman" w:hAnsi="Times New Roman" w:cs="Times New Roman"/>
        </w:rPr>
        <w:lastRenderedPageBreak/>
        <w:t>определяется на дату открытия Конкурса.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3.3.</w:t>
      </w:r>
      <w:r w:rsidR="006207AB">
        <w:rPr>
          <w:rFonts w:ascii="Times New Roman" w:hAnsi="Times New Roman" w:cs="Times New Roman"/>
        </w:rPr>
        <w:t xml:space="preserve"> </w:t>
      </w:r>
      <w:r w:rsidRPr="000428DD">
        <w:rPr>
          <w:rFonts w:ascii="Times New Roman" w:hAnsi="Times New Roman" w:cs="Times New Roman"/>
        </w:rPr>
        <w:t xml:space="preserve">В номинации «Учитель здоровья» участвуют педагоги, имеющие опыт работы со </w:t>
      </w:r>
      <w:proofErr w:type="spellStart"/>
      <w:r w:rsidRPr="000428DD">
        <w:rPr>
          <w:rFonts w:ascii="Times New Roman" w:hAnsi="Times New Roman" w:cs="Times New Roman"/>
        </w:rPr>
        <w:t>здоровьесберегающими</w:t>
      </w:r>
      <w:proofErr w:type="spellEnd"/>
      <w:r w:rsidRPr="000428DD">
        <w:rPr>
          <w:rFonts w:ascii="Times New Roman" w:hAnsi="Times New Roman" w:cs="Times New Roman"/>
        </w:rPr>
        <w:t xml:space="preserve"> образовательными технологиями, без ограничения по уровню квалификации и стажа работы.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3.4. В номинации «Педагог-психолог» участвуют педагоги без ограничения по уровню квалификации и стажа работы.</w:t>
      </w:r>
    </w:p>
    <w:p w:rsidR="000428DD" w:rsidRPr="000428DD" w:rsidRDefault="000428DD" w:rsidP="000428DD">
      <w:pPr>
        <w:tabs>
          <w:tab w:val="left" w:pos="4650"/>
        </w:tabs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ab/>
      </w:r>
    </w:p>
    <w:p w:rsidR="000428DD" w:rsidRPr="006207AB" w:rsidRDefault="000428DD" w:rsidP="000428DD">
      <w:pPr>
        <w:ind w:firstLine="426"/>
        <w:jc w:val="center"/>
        <w:rPr>
          <w:rFonts w:ascii="Times New Roman" w:hAnsi="Times New Roman" w:cs="Times New Roman"/>
          <w:b/>
          <w:bCs/>
        </w:rPr>
      </w:pPr>
      <w:r w:rsidRPr="006207AB">
        <w:rPr>
          <w:rFonts w:ascii="Times New Roman" w:hAnsi="Times New Roman" w:cs="Times New Roman"/>
          <w:b/>
          <w:bCs/>
        </w:rPr>
        <w:t xml:space="preserve">4. Организация Конкурса </w:t>
      </w:r>
    </w:p>
    <w:p w:rsidR="000428DD" w:rsidRPr="000428DD" w:rsidRDefault="000428DD" w:rsidP="000428DD">
      <w:pPr>
        <w:ind w:firstLine="426"/>
        <w:jc w:val="center"/>
        <w:rPr>
          <w:rFonts w:ascii="Times New Roman" w:hAnsi="Times New Roman" w:cs="Times New Roman"/>
          <w:bCs/>
        </w:rPr>
      </w:pP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4.1. Конкурс проводится в три этапа.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4.2. Первый этап Конкурса проводится образовательными учреждениями (далее–первый этап).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Победители первого этапа принимают участие во втором этапе Конкурса. В случае невозможности их участия во втором этапе Конкурса замена другими кандидатурами не допускается.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 xml:space="preserve">4.3. Второй этап Конкурса (районный) проводится </w:t>
      </w:r>
      <w:proofErr w:type="spellStart"/>
      <w:r w:rsidRPr="000428DD">
        <w:rPr>
          <w:rFonts w:ascii="Times New Roman" w:hAnsi="Times New Roman" w:cs="Times New Roman"/>
        </w:rPr>
        <w:t>Ремонтненским</w:t>
      </w:r>
      <w:proofErr w:type="spellEnd"/>
      <w:r w:rsidRPr="000428DD">
        <w:rPr>
          <w:rFonts w:ascii="Times New Roman" w:hAnsi="Times New Roman" w:cs="Times New Roman"/>
        </w:rPr>
        <w:t xml:space="preserve"> отделом образования Администрации Ремонтненского района (далее – второй этап).</w:t>
      </w:r>
    </w:p>
    <w:p w:rsidR="000428DD" w:rsidRPr="000428DD" w:rsidRDefault="000428DD" w:rsidP="000428DD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8DD">
        <w:rPr>
          <w:rFonts w:ascii="Times New Roman" w:hAnsi="Times New Roman" w:cs="Times New Roman"/>
          <w:sz w:val="24"/>
          <w:szCs w:val="24"/>
          <w:lang w:eastAsia="ru-RU"/>
        </w:rPr>
        <w:t>Победители второго этапа участвуют в третьем областном этапе Конкурса. Если победитель второго этапа Конкурса по каким-либо причинам не может принять участие в третьем этапе, оргкомитет Конкурса вправе вместо него направить участника, занявшего второе место на втором этапе Конкурса.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</w:p>
    <w:p w:rsidR="000428DD" w:rsidRPr="006207AB" w:rsidRDefault="000428DD" w:rsidP="000428DD">
      <w:pPr>
        <w:tabs>
          <w:tab w:val="left" w:pos="4007"/>
        </w:tabs>
        <w:ind w:firstLine="426"/>
        <w:jc w:val="center"/>
        <w:rPr>
          <w:rFonts w:ascii="Times New Roman" w:hAnsi="Times New Roman" w:cs="Times New Roman"/>
          <w:b/>
        </w:rPr>
      </w:pPr>
      <w:r w:rsidRPr="006207AB">
        <w:rPr>
          <w:rFonts w:ascii="Times New Roman" w:hAnsi="Times New Roman" w:cs="Times New Roman"/>
          <w:b/>
        </w:rPr>
        <w:t>5. Порядок проведения второго этапа Конкурса</w:t>
      </w:r>
    </w:p>
    <w:p w:rsidR="000428DD" w:rsidRPr="000428DD" w:rsidRDefault="000428DD" w:rsidP="000428DD">
      <w:pPr>
        <w:tabs>
          <w:tab w:val="left" w:pos="3570"/>
        </w:tabs>
        <w:ind w:firstLine="426"/>
        <w:jc w:val="both"/>
        <w:rPr>
          <w:rFonts w:ascii="Times New Roman" w:hAnsi="Times New Roman" w:cs="Times New Roman"/>
        </w:rPr>
      </w:pPr>
    </w:p>
    <w:p w:rsidR="000428DD" w:rsidRPr="000428DD" w:rsidRDefault="000428DD" w:rsidP="000428DD">
      <w:pPr>
        <w:pStyle w:val="a5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5.1. Второй этап Конкурса включает в себя заочный тур для участников в номинациях «Учитель года», «Воспитатель года», «Педагогический дебют» «Педагог-психолог» и «Учитель здоровья», а также очные туры Конкурса.</w:t>
      </w:r>
    </w:p>
    <w:p w:rsidR="000428DD" w:rsidRPr="000428DD" w:rsidRDefault="000428DD" w:rsidP="000428DD">
      <w:pPr>
        <w:pStyle w:val="a5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Ремонтненский отдел образования Администрации Ремонтненского района ежегодно издает приказ о месте, сроках проведения финала Конкурса.</w:t>
      </w:r>
    </w:p>
    <w:p w:rsidR="000428DD" w:rsidRPr="000428DD" w:rsidRDefault="000428DD" w:rsidP="000428DD">
      <w:pPr>
        <w:pStyle w:val="a5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5.2. Организационное обеспечение проведения второго этапа Конкурса осуществляет организационный комитет (далее – оргкомитет), возглавляемый заведующим отделом образования.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5.3. Оргкомитет состоит из председателя, ответственного секретаря и членов оргкомитета.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Состав оргкомитета ежегодно утверждается приказом РОО.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5.4. Оргкомитет: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 определяет программу проведения финала Конкурса;</w:t>
      </w:r>
    </w:p>
    <w:p w:rsidR="000428DD" w:rsidRPr="000428DD" w:rsidRDefault="000428DD" w:rsidP="000428DD">
      <w:pPr>
        <w:tabs>
          <w:tab w:val="left" w:pos="3570"/>
        </w:tabs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 утверждает списки участников Конкурса по заявкам образовательных организаций;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 утверждает составы предметного, Большого и детского жюри Конкурса;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 утверждает конкурсные задания и критерии их оценки;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 принимает заявки и материалы от участников;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 организует привлечение спонсоров;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 обеспечивает публикацию в средствах массовой информации сообщения о проведении и итогах Конкурса.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5.5. Решение оргкомитета считается принятым, если за него проголосовало более половины списочного состава. Решение оформляется протоколом за подписью председателя и ответственного секретаря оргкомитета.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  <w:bCs/>
        </w:rPr>
      </w:pPr>
      <w:r w:rsidRPr="000428DD">
        <w:rPr>
          <w:rFonts w:ascii="Times New Roman" w:hAnsi="Times New Roman" w:cs="Times New Roman"/>
        </w:rPr>
        <w:t xml:space="preserve">5.6. Организационное и техническое обеспечение деятельности оргкомитета осуществляется РОО. 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 xml:space="preserve">5.7. Участники второго этапа Конкурса по форме и в сроки, установленные оргкомитетом, представляют в его адрес следующие документы: 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 заявку на проведение учебного занятия в первом туре Конкурса;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 презентационные материалы для издания информационного сборника.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lastRenderedPageBreak/>
        <w:t>5.8. Участники второго этапа Конкурса в номинации «Педагог-психолог» дополнительно представляют «Резюме педагога-психолога» с описанием психолого-педагогических технологий работы, план-конспект занятия, тренинга.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 xml:space="preserve">Участники Конкурса в номинациях «Педагогический дебют» и «Воспитатель года» дополнительно представляют эссе на тему, установленную оргкомитетом. 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 xml:space="preserve">Участники Конкурса в номинации «Учитель здоровья» дополнительно представляют </w:t>
      </w:r>
      <w:r w:rsidRPr="000428DD">
        <w:rPr>
          <w:rFonts w:ascii="Times New Roman" w:hAnsi="Times New Roman" w:cs="Times New Roman"/>
          <w:kern w:val="1"/>
          <w:lang w:eastAsia="ar-SA"/>
        </w:rPr>
        <w:t>план-конспект урока или внеклассного занятия на печатном и электронном носителях, видеозапись урока.</w:t>
      </w:r>
    </w:p>
    <w:p w:rsidR="000428DD" w:rsidRPr="000428DD" w:rsidRDefault="000428DD" w:rsidP="000428DD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8DD">
        <w:rPr>
          <w:rFonts w:ascii="Times New Roman" w:hAnsi="Times New Roman" w:cs="Times New Roman"/>
          <w:sz w:val="24"/>
          <w:szCs w:val="24"/>
          <w:lang w:eastAsia="ru-RU"/>
        </w:rPr>
        <w:t>5.9. Прием документов участников второго этапа во всех номинациях, осуществляется в ИМЦ РОО.</w:t>
      </w:r>
    </w:p>
    <w:p w:rsidR="000428DD" w:rsidRPr="000428DD" w:rsidRDefault="000428DD" w:rsidP="000428DD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8DD">
        <w:rPr>
          <w:rFonts w:ascii="Times New Roman" w:hAnsi="Times New Roman" w:cs="Times New Roman"/>
          <w:sz w:val="24"/>
          <w:szCs w:val="24"/>
          <w:lang w:eastAsia="ru-RU"/>
        </w:rPr>
        <w:t>Срок приема документов для всех</w:t>
      </w:r>
      <w:r w:rsidR="006207AB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участников второго этапа – до </w:t>
      </w:r>
      <w:r w:rsidRPr="000428DD">
        <w:rPr>
          <w:rFonts w:ascii="Times New Roman" w:hAnsi="Times New Roman" w:cs="Times New Roman"/>
          <w:sz w:val="24"/>
          <w:szCs w:val="24"/>
          <w:lang w:eastAsia="ru-RU"/>
        </w:rPr>
        <w:t>2 декабря текущего года.</w:t>
      </w:r>
    </w:p>
    <w:p w:rsidR="000428DD" w:rsidRPr="000428DD" w:rsidRDefault="000428DD" w:rsidP="000428DD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8DD">
        <w:rPr>
          <w:rFonts w:ascii="Times New Roman" w:hAnsi="Times New Roman" w:cs="Times New Roman"/>
          <w:sz w:val="24"/>
          <w:szCs w:val="24"/>
          <w:lang w:eastAsia="ru-RU"/>
        </w:rPr>
        <w:t>Не подлежат рассмотрению материалы, подготовленные с нарушением требований к их оформлению, а также поступившие с нарушением сроков.</w:t>
      </w:r>
    </w:p>
    <w:p w:rsidR="000428DD" w:rsidRPr="000428DD" w:rsidRDefault="000428DD" w:rsidP="000428DD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8DD">
        <w:rPr>
          <w:rFonts w:ascii="Times New Roman" w:hAnsi="Times New Roman" w:cs="Times New Roman"/>
          <w:sz w:val="24"/>
          <w:szCs w:val="24"/>
          <w:lang w:eastAsia="ru-RU"/>
        </w:rPr>
        <w:t>Представленные на Конкурс материалы не возвращаются.</w:t>
      </w:r>
    </w:p>
    <w:p w:rsidR="000428DD" w:rsidRPr="000428DD" w:rsidRDefault="000428DD" w:rsidP="000428DD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8DD">
        <w:rPr>
          <w:rFonts w:ascii="Times New Roman" w:hAnsi="Times New Roman" w:cs="Times New Roman"/>
          <w:sz w:val="24"/>
          <w:szCs w:val="24"/>
          <w:lang w:eastAsia="ru-RU"/>
        </w:rPr>
        <w:t>Автор представленных на</w:t>
      </w:r>
      <w:r w:rsidRPr="000428DD">
        <w:rPr>
          <w:rFonts w:ascii="Times New Roman" w:hAnsi="Times New Roman" w:cs="Times New Roman"/>
          <w:sz w:val="24"/>
          <w:szCs w:val="24"/>
        </w:rPr>
        <w:t xml:space="preserve"> </w:t>
      </w:r>
      <w:r w:rsidRPr="000428DD">
        <w:rPr>
          <w:rFonts w:ascii="Times New Roman" w:hAnsi="Times New Roman" w:cs="Times New Roman"/>
          <w:sz w:val="24"/>
          <w:szCs w:val="24"/>
          <w:lang w:eastAsia="ru-RU"/>
        </w:rPr>
        <w:t>Конкурс материалов обязан гарантировать соблюдение авторских прав при их подготовке.</w:t>
      </w:r>
    </w:p>
    <w:p w:rsidR="000428DD" w:rsidRPr="000428DD" w:rsidRDefault="000428DD" w:rsidP="000428DD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8DD">
        <w:rPr>
          <w:rFonts w:ascii="Times New Roman" w:hAnsi="Times New Roman" w:cs="Times New Roman"/>
          <w:sz w:val="24"/>
          <w:szCs w:val="24"/>
          <w:lang w:eastAsia="ru-RU"/>
        </w:rPr>
        <w:t>Представляя материалы в Оргкомитет, автор тем самым дает согласие на использование членами Оргкомитета и жюри предоставленных персональных данных для целей Конкурса.</w:t>
      </w:r>
    </w:p>
    <w:p w:rsidR="000428DD" w:rsidRPr="000428DD" w:rsidRDefault="000428DD" w:rsidP="000428DD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8DD">
        <w:rPr>
          <w:rFonts w:ascii="Times New Roman" w:hAnsi="Times New Roman" w:cs="Times New Roman"/>
          <w:sz w:val="24"/>
          <w:szCs w:val="24"/>
        </w:rPr>
        <w:t>5.10. Конкурс проводится в два очных тура. Состав конкурсных заданий всех туров Конкурса ежегодно утверждается приказом РОО.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В состав предметного и Большого жюри входят педагогические работники, победители конкурса прошлых лет.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5.11. Набравшие наибольшее количество баллов по результатам первого и второго тура Конкурса в номинации «Учитель года», «Воспитатель года» принимают участие в финале Конкурса.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 xml:space="preserve">5.12. Для оценки конкурсных заданий финала Конкурса оргкомитет формирует Большое жюри и утверждает регламент его работы. 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5.13. Участники конкурса в номинациях «Педагогический дебют», «Педагог-психолог» и «Учитель здоровья», набравшие наибольшее количество баллов по результатам первого и второго туров, объявляются победителями в соответствующих номинациях.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 xml:space="preserve">Имя победителя в номинации указывается в решении итогового протокола Большого жюри. 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 xml:space="preserve">5.14. Участники Конкурса в номинации «Учитель года», «Воспитатель года» набравшие наибольшее количество баллов по результатам первого, второго и финального туров, объявляется победителями Конкурса и направляется для участия на региональный этап «Учитель года Дона». 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5.15. Три участника Конкурса в номинации «Учитель года», «Воспитатель года» занявшие 2-4 места по результатам первого, второго и финального тура, объявляются лауреатами Конкурса.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5.16. Победители номинаций Конкурса принимают участие в областном этапе конкурса.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</w:p>
    <w:p w:rsidR="000428DD" w:rsidRPr="006207AB" w:rsidRDefault="000428DD" w:rsidP="000428DD">
      <w:pPr>
        <w:ind w:firstLine="426"/>
        <w:jc w:val="center"/>
        <w:rPr>
          <w:rFonts w:ascii="Times New Roman" w:hAnsi="Times New Roman" w:cs="Times New Roman"/>
          <w:b/>
        </w:rPr>
      </w:pPr>
      <w:r w:rsidRPr="006207AB">
        <w:rPr>
          <w:rFonts w:ascii="Times New Roman" w:hAnsi="Times New Roman" w:cs="Times New Roman"/>
          <w:b/>
        </w:rPr>
        <w:t>6.Сроки проведения конкурса.</w:t>
      </w:r>
    </w:p>
    <w:p w:rsidR="000428DD" w:rsidRPr="000428DD" w:rsidRDefault="000428DD" w:rsidP="000428DD">
      <w:pPr>
        <w:pStyle w:val="2"/>
        <w:spacing w:after="0" w:line="240" w:lineRule="auto"/>
        <w:ind w:left="0" w:firstLine="426"/>
        <w:rPr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center"/>
        <w:rPr>
          <w:rStyle w:val="1"/>
          <w:b/>
          <w:bCs/>
          <w:color w:val="000000"/>
          <w:sz w:val="24"/>
          <w:szCs w:val="24"/>
        </w:rPr>
      </w:pPr>
      <w:r w:rsidRPr="000428DD">
        <w:rPr>
          <w:rStyle w:val="1"/>
          <w:b/>
          <w:bCs/>
          <w:color w:val="000000"/>
          <w:sz w:val="24"/>
          <w:szCs w:val="24"/>
        </w:rPr>
        <w:t>1 тур (уровень образовательной организации)</w:t>
      </w:r>
    </w:p>
    <w:p w:rsidR="000428DD" w:rsidRPr="000428DD" w:rsidRDefault="000428DD" w:rsidP="000428DD">
      <w:pPr>
        <w:pStyle w:val="a3"/>
        <w:shd w:val="clear" w:color="auto" w:fill="auto"/>
        <w:spacing w:line="240" w:lineRule="auto"/>
        <w:ind w:firstLine="426"/>
        <w:jc w:val="center"/>
        <w:rPr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rPr>
          <w:rStyle w:val="1"/>
          <w:color w:val="000000"/>
          <w:sz w:val="24"/>
          <w:szCs w:val="24"/>
          <w:u w:val="single"/>
        </w:rPr>
      </w:pPr>
      <w:r w:rsidRPr="000428DD">
        <w:rPr>
          <w:rStyle w:val="1"/>
          <w:color w:val="000000"/>
          <w:sz w:val="24"/>
          <w:szCs w:val="24"/>
        </w:rPr>
        <w:t xml:space="preserve">Заочный этап </w:t>
      </w:r>
      <w:r w:rsidRPr="000428DD">
        <w:rPr>
          <w:rStyle w:val="1"/>
          <w:color w:val="4E515B"/>
          <w:sz w:val="24"/>
          <w:szCs w:val="24"/>
        </w:rPr>
        <w:t xml:space="preserve">- </w:t>
      </w:r>
      <w:r w:rsidRPr="000428DD">
        <w:rPr>
          <w:rStyle w:val="1"/>
          <w:color w:val="000000"/>
          <w:sz w:val="24"/>
          <w:szCs w:val="24"/>
        </w:rPr>
        <w:t>конкурс педагогического мастерства в общеоб</w:t>
      </w:r>
      <w:r w:rsidRPr="000428DD">
        <w:rPr>
          <w:rStyle w:val="1"/>
          <w:color w:val="4E515B"/>
          <w:sz w:val="24"/>
          <w:szCs w:val="24"/>
        </w:rPr>
        <w:t>р</w:t>
      </w:r>
      <w:r w:rsidRPr="000428DD">
        <w:rPr>
          <w:rStyle w:val="1"/>
          <w:color w:val="000000"/>
          <w:sz w:val="24"/>
          <w:szCs w:val="24"/>
        </w:rPr>
        <w:t xml:space="preserve">азовательных организациях </w:t>
      </w:r>
      <w:r w:rsidRPr="000428DD">
        <w:rPr>
          <w:rStyle w:val="1"/>
          <w:color w:val="000000"/>
          <w:sz w:val="24"/>
          <w:szCs w:val="24"/>
          <w:u w:val="single"/>
        </w:rPr>
        <w:t>с 25.10.2021- по 25.11.2021 года;</w:t>
      </w:r>
    </w:p>
    <w:p w:rsidR="000428DD" w:rsidRPr="000428DD" w:rsidRDefault="000428DD" w:rsidP="000428DD">
      <w:pPr>
        <w:pStyle w:val="a3"/>
        <w:shd w:val="clear" w:color="auto" w:fill="auto"/>
        <w:spacing w:line="240" w:lineRule="auto"/>
        <w:ind w:firstLine="426"/>
        <w:rPr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center"/>
        <w:rPr>
          <w:rStyle w:val="1"/>
          <w:b/>
          <w:bCs/>
          <w:color w:val="000000"/>
          <w:sz w:val="24"/>
          <w:szCs w:val="24"/>
        </w:rPr>
      </w:pPr>
      <w:r w:rsidRPr="000428DD">
        <w:rPr>
          <w:rStyle w:val="1"/>
          <w:b/>
          <w:bCs/>
          <w:color w:val="000000"/>
          <w:sz w:val="24"/>
          <w:szCs w:val="24"/>
        </w:rPr>
        <w:t>2 тур (муницип</w:t>
      </w:r>
      <w:r>
        <w:rPr>
          <w:rStyle w:val="1"/>
          <w:b/>
          <w:bCs/>
          <w:color w:val="000000"/>
          <w:sz w:val="24"/>
          <w:szCs w:val="24"/>
        </w:rPr>
        <w:t>альный уровень)</w:t>
      </w:r>
    </w:p>
    <w:p w:rsidR="000428DD" w:rsidRPr="000428DD" w:rsidRDefault="000428DD" w:rsidP="000428DD">
      <w:pPr>
        <w:pStyle w:val="a3"/>
        <w:shd w:val="clear" w:color="auto" w:fill="auto"/>
        <w:spacing w:line="240" w:lineRule="auto"/>
        <w:ind w:firstLine="426"/>
        <w:jc w:val="center"/>
        <w:rPr>
          <w:sz w:val="24"/>
          <w:szCs w:val="24"/>
        </w:rPr>
      </w:pPr>
    </w:p>
    <w:p w:rsidR="000428DD" w:rsidRPr="000428DD" w:rsidRDefault="000428DD" w:rsidP="000428DD">
      <w:pPr>
        <w:pStyle w:val="2"/>
        <w:spacing w:after="0" w:line="240" w:lineRule="auto"/>
        <w:ind w:left="0" w:firstLine="426"/>
        <w:rPr>
          <w:sz w:val="24"/>
          <w:szCs w:val="24"/>
        </w:rPr>
      </w:pPr>
      <w:r w:rsidRPr="000428DD">
        <w:rPr>
          <w:sz w:val="24"/>
          <w:szCs w:val="24"/>
        </w:rPr>
        <w:t>26.11.2021-02.12.2021 – Заочный этап (предоста</w:t>
      </w:r>
      <w:r w:rsidR="0082210D">
        <w:rPr>
          <w:sz w:val="24"/>
          <w:szCs w:val="24"/>
        </w:rPr>
        <w:t xml:space="preserve">вление документации участников: </w:t>
      </w:r>
      <w:r w:rsidRPr="000428DD">
        <w:rPr>
          <w:sz w:val="24"/>
          <w:szCs w:val="24"/>
        </w:rPr>
        <w:t>анкета, жанровое и портретное фото в электронном виде, адрес личного сайта конкурсанта)</w:t>
      </w:r>
    </w:p>
    <w:p w:rsidR="000428DD" w:rsidRPr="000428DD" w:rsidRDefault="000428DD" w:rsidP="0082210D">
      <w:pPr>
        <w:pStyle w:val="2"/>
        <w:spacing w:after="0" w:line="240" w:lineRule="auto"/>
        <w:ind w:left="0" w:firstLine="426"/>
        <w:rPr>
          <w:sz w:val="24"/>
          <w:szCs w:val="24"/>
        </w:rPr>
      </w:pPr>
      <w:r w:rsidRPr="000428DD">
        <w:rPr>
          <w:sz w:val="24"/>
          <w:szCs w:val="24"/>
        </w:rPr>
        <w:lastRenderedPageBreak/>
        <w:t>10.12.2021 – Для участников номинации «Учитель года», «Учитель здоровья» - эссе (актовый зал РОО 10.00). Для участников номинации «Педагогический дебют» - презентация «Это у меня хорошо получается» (до 15 мин.)</w:t>
      </w:r>
    </w:p>
    <w:p w:rsidR="000428DD" w:rsidRPr="000428DD" w:rsidRDefault="000428DD" w:rsidP="000428DD">
      <w:pPr>
        <w:pStyle w:val="2"/>
        <w:spacing w:after="0" w:line="240" w:lineRule="auto"/>
        <w:ind w:left="0" w:firstLine="426"/>
        <w:rPr>
          <w:sz w:val="24"/>
          <w:szCs w:val="24"/>
        </w:rPr>
      </w:pPr>
    </w:p>
    <w:p w:rsidR="000428DD" w:rsidRPr="000428DD" w:rsidRDefault="000428DD" w:rsidP="000428DD">
      <w:pPr>
        <w:pStyle w:val="2"/>
        <w:spacing w:after="0" w:line="240" w:lineRule="auto"/>
        <w:ind w:left="0" w:firstLine="426"/>
        <w:rPr>
          <w:sz w:val="24"/>
          <w:szCs w:val="24"/>
        </w:rPr>
      </w:pPr>
      <w:r w:rsidRPr="000428DD">
        <w:rPr>
          <w:sz w:val="24"/>
          <w:szCs w:val="24"/>
        </w:rPr>
        <w:t>С 21 по 23 декабря 2021- для участников номинации «Учитель года»</w:t>
      </w:r>
    </w:p>
    <w:p w:rsidR="000428DD" w:rsidRPr="000428DD" w:rsidRDefault="000428DD" w:rsidP="000428DD">
      <w:pPr>
        <w:pStyle w:val="2"/>
        <w:spacing w:after="0" w:line="240" w:lineRule="auto"/>
        <w:ind w:left="0" w:firstLine="426"/>
        <w:rPr>
          <w:sz w:val="24"/>
          <w:szCs w:val="24"/>
        </w:rPr>
      </w:pPr>
      <w:r w:rsidRPr="000428DD">
        <w:rPr>
          <w:sz w:val="24"/>
          <w:szCs w:val="24"/>
        </w:rPr>
        <w:t xml:space="preserve"> «Проект учебного занятия» - до 15 минут + «Учебное занятие» 35 мин,</w:t>
      </w:r>
    </w:p>
    <w:p w:rsidR="000428DD" w:rsidRPr="000428DD" w:rsidRDefault="000428DD" w:rsidP="000428DD">
      <w:pPr>
        <w:pStyle w:val="2"/>
        <w:spacing w:after="0" w:line="240" w:lineRule="auto"/>
        <w:ind w:left="0" w:firstLine="426"/>
        <w:rPr>
          <w:sz w:val="24"/>
          <w:szCs w:val="24"/>
        </w:rPr>
      </w:pPr>
      <w:r w:rsidRPr="000428DD">
        <w:rPr>
          <w:sz w:val="24"/>
          <w:szCs w:val="24"/>
        </w:rPr>
        <w:t xml:space="preserve"> самоанализ до 10 мин с вопросами жюри.</w:t>
      </w:r>
    </w:p>
    <w:p w:rsidR="000428DD" w:rsidRPr="000428DD" w:rsidRDefault="000428DD" w:rsidP="000428DD">
      <w:pPr>
        <w:pStyle w:val="2"/>
        <w:spacing w:after="0" w:line="240" w:lineRule="auto"/>
        <w:ind w:left="0" w:firstLine="426"/>
        <w:rPr>
          <w:sz w:val="24"/>
          <w:szCs w:val="24"/>
        </w:rPr>
      </w:pPr>
      <w:r w:rsidRPr="000428DD">
        <w:rPr>
          <w:sz w:val="24"/>
          <w:szCs w:val="24"/>
        </w:rPr>
        <w:t>- Для участников номинации «Педагог – психолог» - задание «Стенгазета» по предварительно доведенной оргкомитетом до конкурсантов теме.</w:t>
      </w:r>
    </w:p>
    <w:p w:rsidR="000428DD" w:rsidRPr="000428DD" w:rsidRDefault="000428DD" w:rsidP="000428DD">
      <w:pPr>
        <w:pStyle w:val="2"/>
        <w:spacing w:after="0" w:line="240" w:lineRule="auto"/>
        <w:ind w:left="0" w:firstLine="426"/>
        <w:rPr>
          <w:sz w:val="24"/>
          <w:szCs w:val="24"/>
        </w:rPr>
      </w:pPr>
      <w:r w:rsidRPr="000428DD">
        <w:rPr>
          <w:sz w:val="24"/>
          <w:szCs w:val="24"/>
        </w:rPr>
        <w:t xml:space="preserve"> Для участников номинации «Педагог-психолог» - открытое занятие– (12 мин.)</w:t>
      </w:r>
    </w:p>
    <w:p w:rsidR="0082210D" w:rsidRDefault="0082210D" w:rsidP="000428DD">
      <w:pPr>
        <w:pStyle w:val="2"/>
        <w:spacing w:after="0" w:line="240" w:lineRule="auto"/>
        <w:ind w:left="0" w:firstLine="426"/>
        <w:rPr>
          <w:sz w:val="24"/>
          <w:szCs w:val="24"/>
        </w:rPr>
      </w:pPr>
    </w:p>
    <w:p w:rsidR="000428DD" w:rsidRPr="000428DD" w:rsidRDefault="000428DD" w:rsidP="000428DD">
      <w:pPr>
        <w:pStyle w:val="2"/>
        <w:spacing w:after="0" w:line="240" w:lineRule="auto"/>
        <w:ind w:left="0" w:firstLine="426"/>
        <w:rPr>
          <w:sz w:val="24"/>
          <w:szCs w:val="24"/>
        </w:rPr>
      </w:pPr>
      <w:r w:rsidRPr="000428DD">
        <w:rPr>
          <w:sz w:val="24"/>
          <w:szCs w:val="24"/>
        </w:rPr>
        <w:t xml:space="preserve">С 17 по 20 января 2020 года оценивание </w:t>
      </w:r>
      <w:proofErr w:type="spellStart"/>
      <w:r w:rsidRPr="000428DD">
        <w:rPr>
          <w:sz w:val="24"/>
          <w:szCs w:val="24"/>
        </w:rPr>
        <w:t>интернет-ресурса</w:t>
      </w:r>
      <w:proofErr w:type="spellEnd"/>
      <w:r w:rsidRPr="000428DD">
        <w:rPr>
          <w:sz w:val="24"/>
          <w:szCs w:val="24"/>
        </w:rPr>
        <w:t xml:space="preserve"> конкурсанта. </w:t>
      </w:r>
    </w:p>
    <w:p w:rsidR="0082210D" w:rsidRDefault="0082210D" w:rsidP="000428DD">
      <w:pPr>
        <w:pStyle w:val="2"/>
        <w:spacing w:after="0" w:line="240" w:lineRule="auto"/>
        <w:ind w:left="0" w:firstLine="426"/>
        <w:rPr>
          <w:sz w:val="24"/>
          <w:szCs w:val="24"/>
          <w:u w:val="single"/>
        </w:rPr>
      </w:pPr>
    </w:p>
    <w:p w:rsidR="000428DD" w:rsidRPr="000428DD" w:rsidRDefault="000428DD" w:rsidP="000428DD">
      <w:pPr>
        <w:pStyle w:val="2"/>
        <w:spacing w:after="0" w:line="240" w:lineRule="auto"/>
        <w:ind w:left="0" w:firstLine="426"/>
        <w:rPr>
          <w:b/>
          <w:sz w:val="24"/>
          <w:szCs w:val="24"/>
          <w:u w:val="single"/>
        </w:rPr>
      </w:pPr>
      <w:r w:rsidRPr="000428DD">
        <w:rPr>
          <w:sz w:val="24"/>
          <w:szCs w:val="24"/>
          <w:u w:val="single"/>
        </w:rPr>
        <w:t>Финал 21.01.2022</w:t>
      </w:r>
    </w:p>
    <w:p w:rsidR="000428DD" w:rsidRPr="000428DD" w:rsidRDefault="000428DD" w:rsidP="000428DD">
      <w:pPr>
        <w:pStyle w:val="2"/>
        <w:spacing w:after="0" w:line="240" w:lineRule="auto"/>
        <w:ind w:left="0" w:firstLine="426"/>
        <w:rPr>
          <w:sz w:val="24"/>
          <w:szCs w:val="24"/>
        </w:rPr>
      </w:pPr>
      <w:r w:rsidRPr="000428DD">
        <w:rPr>
          <w:sz w:val="24"/>
          <w:szCs w:val="24"/>
        </w:rPr>
        <w:t xml:space="preserve">конкурсное задание «мастер-класс» (20 мин.) </w:t>
      </w:r>
    </w:p>
    <w:p w:rsidR="000428DD" w:rsidRPr="000428DD" w:rsidRDefault="000428DD" w:rsidP="000428DD">
      <w:pPr>
        <w:pStyle w:val="2"/>
        <w:spacing w:after="0" w:line="240" w:lineRule="auto"/>
        <w:ind w:left="0" w:firstLine="426"/>
        <w:rPr>
          <w:sz w:val="24"/>
          <w:szCs w:val="24"/>
        </w:rPr>
      </w:pPr>
      <w:r w:rsidRPr="000428DD">
        <w:rPr>
          <w:sz w:val="24"/>
          <w:szCs w:val="24"/>
        </w:rPr>
        <w:t>для финалистов номинаций «Учитель года», «Воспитатель года».</w:t>
      </w:r>
    </w:p>
    <w:p w:rsidR="000428DD" w:rsidRPr="000428DD" w:rsidRDefault="000428DD" w:rsidP="000428DD">
      <w:pPr>
        <w:pStyle w:val="2"/>
        <w:spacing w:after="0" w:line="240" w:lineRule="auto"/>
        <w:ind w:left="0" w:firstLine="426"/>
        <w:rPr>
          <w:sz w:val="24"/>
          <w:szCs w:val="24"/>
        </w:rPr>
      </w:pPr>
      <w:r w:rsidRPr="000428DD">
        <w:rPr>
          <w:sz w:val="24"/>
          <w:szCs w:val="24"/>
        </w:rPr>
        <w:t xml:space="preserve">Конкурсное задание «Круглый стол» образовательных политиков».  </w:t>
      </w:r>
    </w:p>
    <w:p w:rsidR="000428DD" w:rsidRPr="000428DD" w:rsidRDefault="000428DD" w:rsidP="000428DD">
      <w:pPr>
        <w:pStyle w:val="2"/>
        <w:spacing w:after="0" w:line="240" w:lineRule="auto"/>
        <w:ind w:left="0" w:firstLine="426"/>
        <w:rPr>
          <w:sz w:val="24"/>
          <w:szCs w:val="24"/>
        </w:rPr>
      </w:pPr>
      <w:r w:rsidRPr="000428DD">
        <w:rPr>
          <w:sz w:val="24"/>
          <w:szCs w:val="24"/>
        </w:rPr>
        <w:t>Подведение итогов районного этапа.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</w:p>
    <w:p w:rsidR="000428DD" w:rsidRPr="006207AB" w:rsidRDefault="000428DD" w:rsidP="000428DD">
      <w:pPr>
        <w:ind w:firstLine="426"/>
        <w:jc w:val="center"/>
        <w:rPr>
          <w:rFonts w:ascii="Times New Roman" w:hAnsi="Times New Roman" w:cs="Times New Roman"/>
          <w:b/>
          <w:bCs/>
          <w:spacing w:val="1"/>
        </w:rPr>
      </w:pPr>
      <w:r w:rsidRPr="006207AB">
        <w:rPr>
          <w:rFonts w:ascii="Times New Roman" w:hAnsi="Times New Roman" w:cs="Times New Roman"/>
          <w:b/>
          <w:bCs/>
          <w:spacing w:val="1"/>
        </w:rPr>
        <w:t>7. Награждение лауреатов и победителей Конкурса</w:t>
      </w:r>
    </w:p>
    <w:p w:rsidR="000428DD" w:rsidRPr="000428DD" w:rsidRDefault="000428DD" w:rsidP="000428DD">
      <w:pPr>
        <w:ind w:firstLine="426"/>
        <w:jc w:val="center"/>
        <w:rPr>
          <w:rFonts w:ascii="Times New Roman" w:hAnsi="Times New Roman" w:cs="Times New Roman"/>
          <w:bCs/>
          <w:spacing w:val="1"/>
        </w:rPr>
      </w:pPr>
    </w:p>
    <w:p w:rsidR="000428DD" w:rsidRPr="000428DD" w:rsidRDefault="000428DD" w:rsidP="000428DD">
      <w:pPr>
        <w:pStyle w:val="a5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 xml:space="preserve">7.1. Победителю и лауреатам Конкурса, а также победителям Конкурса в номинациях вручаются призы и грамоты РОО. </w:t>
      </w:r>
    </w:p>
    <w:p w:rsidR="000428DD" w:rsidRPr="000428DD" w:rsidRDefault="000428DD" w:rsidP="000428DD">
      <w:pPr>
        <w:pStyle w:val="a5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  <w:kern w:val="28"/>
        </w:rPr>
        <w:t xml:space="preserve">7.2. Спонсоры </w:t>
      </w:r>
      <w:r w:rsidRPr="000428DD">
        <w:rPr>
          <w:rFonts w:ascii="Times New Roman" w:hAnsi="Times New Roman" w:cs="Times New Roman"/>
        </w:rPr>
        <w:t>конкурса «Учитель года» могут учреждать дополнительно свои премии и вручать призы участникам Конкурса.</w:t>
      </w:r>
    </w:p>
    <w:p w:rsidR="000428DD" w:rsidRPr="000428DD" w:rsidRDefault="000428DD" w:rsidP="000428DD">
      <w:pPr>
        <w:ind w:firstLine="426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 xml:space="preserve">          7.3. Победителям конкурса осуществляется надбавка в размере 100% за качество выполняемой работы п.4.5. постановления Администрации Ремонтненского района № 433 от 14.11.2016 на период календарного года, на основании приказа РОО.</w:t>
      </w:r>
    </w:p>
    <w:p w:rsidR="000428DD" w:rsidRPr="000428DD" w:rsidRDefault="000428DD" w:rsidP="000428DD">
      <w:pPr>
        <w:pStyle w:val="a5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0428DD" w:rsidRPr="006207AB" w:rsidRDefault="000428DD" w:rsidP="000428DD">
      <w:pPr>
        <w:pStyle w:val="a5"/>
        <w:spacing w:after="0"/>
        <w:ind w:left="0" w:firstLine="426"/>
        <w:jc w:val="center"/>
        <w:rPr>
          <w:rFonts w:ascii="Times New Roman" w:hAnsi="Times New Roman" w:cs="Times New Roman"/>
          <w:b/>
          <w:bCs/>
        </w:rPr>
      </w:pPr>
      <w:r w:rsidRPr="006207AB">
        <w:rPr>
          <w:rFonts w:ascii="Times New Roman" w:hAnsi="Times New Roman" w:cs="Times New Roman"/>
          <w:b/>
          <w:bCs/>
        </w:rPr>
        <w:t>8. Финансирование Конкурса</w:t>
      </w:r>
    </w:p>
    <w:p w:rsidR="000428DD" w:rsidRPr="000428DD" w:rsidRDefault="000428DD" w:rsidP="000428DD">
      <w:pPr>
        <w:pStyle w:val="a5"/>
        <w:spacing w:after="0"/>
        <w:ind w:left="0" w:firstLine="426"/>
        <w:rPr>
          <w:rFonts w:ascii="Times New Roman" w:hAnsi="Times New Roman" w:cs="Times New Roman"/>
          <w:bCs/>
        </w:rPr>
      </w:pPr>
    </w:p>
    <w:p w:rsidR="000428DD" w:rsidRPr="000428DD" w:rsidRDefault="000428DD" w:rsidP="000428DD">
      <w:pPr>
        <w:pStyle w:val="a5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8.1. Источник финансирования первого этапа Конкурса определяется образовательными учреждениями.</w:t>
      </w:r>
    </w:p>
    <w:p w:rsidR="000428DD" w:rsidRPr="000428DD" w:rsidRDefault="000428DD" w:rsidP="000428DD">
      <w:pPr>
        <w:pStyle w:val="a5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8.2. Источник финансирования второго этапа Конкурса определяется муниципальным органам, осуществляющим управление в сфере образования.</w:t>
      </w:r>
    </w:p>
    <w:p w:rsidR="000428DD" w:rsidRPr="000428DD" w:rsidRDefault="000428DD" w:rsidP="000428DD">
      <w:pPr>
        <w:pStyle w:val="a5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82210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  <w:r w:rsidRPr="000428DD">
        <w:rPr>
          <w:rStyle w:val="1"/>
          <w:color w:val="000000"/>
          <w:sz w:val="24"/>
          <w:szCs w:val="24"/>
        </w:rPr>
        <w:t xml:space="preserve">Приложение </w:t>
      </w:r>
      <w:r>
        <w:rPr>
          <w:rStyle w:val="1"/>
          <w:color w:val="000000"/>
          <w:sz w:val="24"/>
          <w:szCs w:val="24"/>
        </w:rPr>
        <w:t>2</w:t>
      </w:r>
      <w:r w:rsidRPr="000428DD">
        <w:rPr>
          <w:rStyle w:val="1"/>
          <w:color w:val="000000"/>
          <w:sz w:val="24"/>
          <w:szCs w:val="24"/>
        </w:rPr>
        <w:t xml:space="preserve"> </w:t>
      </w:r>
    </w:p>
    <w:p w:rsidR="000428DD" w:rsidRPr="0082210D" w:rsidRDefault="000428DD" w:rsidP="0082210D">
      <w:pPr>
        <w:pStyle w:val="a3"/>
        <w:shd w:val="clear" w:color="auto" w:fill="auto"/>
        <w:spacing w:line="240" w:lineRule="auto"/>
        <w:ind w:firstLine="426"/>
        <w:jc w:val="right"/>
        <w:rPr>
          <w:color w:val="000000"/>
          <w:sz w:val="24"/>
          <w:szCs w:val="24"/>
          <w:shd w:val="clear" w:color="auto" w:fill="FFFFFF"/>
        </w:rPr>
      </w:pPr>
      <w:r w:rsidRPr="000428DD">
        <w:rPr>
          <w:rStyle w:val="1"/>
          <w:color w:val="000000"/>
          <w:sz w:val="24"/>
          <w:szCs w:val="24"/>
        </w:rPr>
        <w:t>к приказу № 268 от 20.10.2021</w:t>
      </w:r>
    </w:p>
    <w:p w:rsidR="000428DD" w:rsidRPr="000428DD" w:rsidRDefault="000428DD" w:rsidP="000428DD">
      <w:pPr>
        <w:ind w:firstLine="426"/>
        <w:jc w:val="center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Состав оргкомитета:</w:t>
      </w:r>
    </w:p>
    <w:p w:rsidR="000428DD" w:rsidRPr="000428DD" w:rsidRDefault="000428DD" w:rsidP="000428DD">
      <w:pPr>
        <w:ind w:firstLine="426"/>
        <w:jc w:val="center"/>
        <w:rPr>
          <w:rFonts w:ascii="Times New Roman" w:hAnsi="Times New Roman" w:cs="Times New Roman"/>
        </w:rPr>
      </w:pPr>
    </w:p>
    <w:p w:rsidR="000428DD" w:rsidRPr="000428DD" w:rsidRDefault="000428DD" w:rsidP="000428DD">
      <w:pPr>
        <w:ind w:firstLine="426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Пожидаев С.А.     – заведующий РОО</w:t>
      </w:r>
      <w:r w:rsidR="006207AB">
        <w:rPr>
          <w:rFonts w:ascii="Times New Roman" w:hAnsi="Times New Roman" w:cs="Times New Roman"/>
        </w:rPr>
        <w:t>, председатель оргкомитета</w:t>
      </w:r>
      <w:r w:rsidRPr="000428DD">
        <w:rPr>
          <w:rFonts w:ascii="Times New Roman" w:hAnsi="Times New Roman" w:cs="Times New Roman"/>
        </w:rPr>
        <w:t>;</w:t>
      </w:r>
    </w:p>
    <w:p w:rsidR="006207AB" w:rsidRPr="000428DD" w:rsidRDefault="006207AB" w:rsidP="006207AB">
      <w:pPr>
        <w:ind w:firstLine="426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Гончарова Л.Д.     – зав. ИМЦ РОО</w:t>
      </w:r>
      <w:r>
        <w:rPr>
          <w:rFonts w:ascii="Times New Roman" w:hAnsi="Times New Roman" w:cs="Times New Roman"/>
        </w:rPr>
        <w:t>, секретарь оргкомитета</w:t>
      </w:r>
      <w:r w:rsidRPr="000428DD">
        <w:rPr>
          <w:rFonts w:ascii="Times New Roman" w:hAnsi="Times New Roman" w:cs="Times New Roman"/>
        </w:rPr>
        <w:t>;</w:t>
      </w:r>
    </w:p>
    <w:p w:rsidR="000428DD" w:rsidRPr="000428DD" w:rsidRDefault="000428DD" w:rsidP="000428DD">
      <w:pPr>
        <w:ind w:firstLine="426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 xml:space="preserve">Мартыненко А.Н.-  учитель русского языка и литературы МБОУ </w:t>
      </w:r>
      <w:proofErr w:type="spellStart"/>
      <w:r w:rsidRPr="000428DD">
        <w:rPr>
          <w:rFonts w:ascii="Times New Roman" w:hAnsi="Times New Roman" w:cs="Times New Roman"/>
        </w:rPr>
        <w:t>Ремонтненской</w:t>
      </w:r>
      <w:proofErr w:type="spellEnd"/>
      <w:r w:rsidRPr="000428DD">
        <w:rPr>
          <w:rFonts w:ascii="Times New Roman" w:hAnsi="Times New Roman" w:cs="Times New Roman"/>
        </w:rPr>
        <w:t xml:space="preserve"> гимназии №1, победитель районного конкурса «Учитель года 2020»;</w:t>
      </w:r>
    </w:p>
    <w:p w:rsidR="000428DD" w:rsidRPr="000428DD" w:rsidRDefault="000428DD" w:rsidP="000428DD">
      <w:pPr>
        <w:ind w:firstLine="426"/>
        <w:rPr>
          <w:rFonts w:ascii="Times New Roman" w:hAnsi="Times New Roman" w:cs="Times New Roman"/>
        </w:rPr>
      </w:pPr>
      <w:proofErr w:type="spellStart"/>
      <w:r w:rsidRPr="000428DD">
        <w:rPr>
          <w:rFonts w:ascii="Times New Roman" w:hAnsi="Times New Roman" w:cs="Times New Roman"/>
        </w:rPr>
        <w:t>Семенякова</w:t>
      </w:r>
      <w:proofErr w:type="spellEnd"/>
      <w:r w:rsidRPr="000428DD">
        <w:rPr>
          <w:rFonts w:ascii="Times New Roman" w:hAnsi="Times New Roman" w:cs="Times New Roman"/>
        </w:rPr>
        <w:t xml:space="preserve"> Н.Н. –  ведущий специалист РОО, </w:t>
      </w:r>
    </w:p>
    <w:p w:rsidR="000428DD" w:rsidRPr="000428DD" w:rsidRDefault="000428DD" w:rsidP="000428DD">
      <w:pPr>
        <w:ind w:firstLine="426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Гончарова Ю.В. – ведущий специалист РОО, председатель районной профсоюзной организации;</w:t>
      </w:r>
    </w:p>
    <w:p w:rsidR="000428DD" w:rsidRPr="000428DD" w:rsidRDefault="000428DD" w:rsidP="000428DD">
      <w:pPr>
        <w:ind w:firstLine="426"/>
        <w:rPr>
          <w:rFonts w:ascii="Times New Roman" w:hAnsi="Times New Roman" w:cs="Times New Roman"/>
        </w:rPr>
      </w:pPr>
      <w:proofErr w:type="spellStart"/>
      <w:r w:rsidRPr="000428DD">
        <w:rPr>
          <w:rFonts w:ascii="Times New Roman" w:hAnsi="Times New Roman" w:cs="Times New Roman"/>
        </w:rPr>
        <w:t>Квачёва</w:t>
      </w:r>
      <w:proofErr w:type="spellEnd"/>
      <w:r w:rsidRPr="000428DD">
        <w:rPr>
          <w:rFonts w:ascii="Times New Roman" w:hAnsi="Times New Roman" w:cs="Times New Roman"/>
        </w:rPr>
        <w:t xml:space="preserve"> Е.В.–  воспитатель МБДОУ Ремонтненский д/с «Солнышко»;</w:t>
      </w:r>
    </w:p>
    <w:p w:rsidR="000428DD" w:rsidRPr="000428DD" w:rsidRDefault="000428DD" w:rsidP="000428DD">
      <w:pPr>
        <w:ind w:firstLine="426"/>
        <w:rPr>
          <w:rFonts w:ascii="Times New Roman" w:hAnsi="Times New Roman" w:cs="Times New Roman"/>
        </w:rPr>
      </w:pPr>
      <w:proofErr w:type="spellStart"/>
      <w:r w:rsidRPr="000428DD">
        <w:rPr>
          <w:rFonts w:ascii="Times New Roman" w:hAnsi="Times New Roman" w:cs="Times New Roman"/>
        </w:rPr>
        <w:t>Задорожняя</w:t>
      </w:r>
      <w:proofErr w:type="spellEnd"/>
      <w:r w:rsidRPr="000428DD">
        <w:rPr>
          <w:rFonts w:ascii="Times New Roman" w:hAnsi="Times New Roman" w:cs="Times New Roman"/>
        </w:rPr>
        <w:t xml:space="preserve"> И.В. – победитель конкурса «Учитель года Дона -2005», руководитель клуба «Степные пеликаны».</w:t>
      </w:r>
    </w:p>
    <w:p w:rsidR="000428DD" w:rsidRPr="000428DD" w:rsidRDefault="000428DD" w:rsidP="000428DD">
      <w:pPr>
        <w:ind w:firstLine="426"/>
        <w:rPr>
          <w:rFonts w:ascii="Times New Roman" w:hAnsi="Times New Roman" w:cs="Times New Roman"/>
        </w:rPr>
      </w:pPr>
      <w:proofErr w:type="spellStart"/>
      <w:r w:rsidRPr="000428DD">
        <w:rPr>
          <w:rFonts w:ascii="Times New Roman" w:hAnsi="Times New Roman" w:cs="Times New Roman"/>
        </w:rPr>
        <w:t>Эльдиев</w:t>
      </w:r>
      <w:proofErr w:type="spellEnd"/>
      <w:r w:rsidRPr="000428DD">
        <w:rPr>
          <w:rFonts w:ascii="Times New Roman" w:hAnsi="Times New Roman" w:cs="Times New Roman"/>
        </w:rPr>
        <w:t xml:space="preserve"> А.Б., победитель районного конкурса «Учитель года 2020» в номинации «Учитель здоровья».</w:t>
      </w:r>
    </w:p>
    <w:p w:rsidR="0045057D" w:rsidRPr="000428DD" w:rsidRDefault="0045057D" w:rsidP="000428DD">
      <w:pPr>
        <w:ind w:firstLine="426"/>
        <w:rPr>
          <w:rFonts w:ascii="Times New Roman" w:hAnsi="Times New Roman" w:cs="Times New Roman"/>
        </w:rPr>
      </w:pPr>
    </w:p>
    <w:sectPr w:rsidR="0045057D" w:rsidRPr="000428DD" w:rsidSect="001D63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357D28FB"/>
    <w:multiLevelType w:val="multilevel"/>
    <w:tmpl w:val="B8A64F12"/>
    <w:lvl w:ilvl="0">
      <w:start w:val="2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CFD010F"/>
    <w:multiLevelType w:val="multilevel"/>
    <w:tmpl w:val="77F2ED1C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-"/>
      <w:lvlJc w:val="left"/>
      <w:pPr>
        <w:ind w:left="11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-%3."/>
      <w:lvlJc w:val="left"/>
      <w:pPr>
        <w:ind w:left="16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-%3.%4."/>
      <w:lvlJc w:val="left"/>
      <w:pPr>
        <w:ind w:left="24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-%3.%4.%5."/>
      <w:lvlJc w:val="left"/>
      <w:pPr>
        <w:ind w:left="28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-%3.%4.%5.%6."/>
      <w:lvlJc w:val="left"/>
      <w:pPr>
        <w:ind w:left="3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-%3.%4.%5.%6.%7."/>
      <w:lvlJc w:val="left"/>
      <w:pPr>
        <w:ind w:left="40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-%3.%4.%5.%6.%7.%8."/>
      <w:lvlJc w:val="left"/>
      <w:pPr>
        <w:ind w:left="48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-%3.%4.%5.%6.%7.%8.%9."/>
      <w:lvlJc w:val="left"/>
      <w:pPr>
        <w:ind w:left="532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DD"/>
    <w:rsid w:val="000428DD"/>
    <w:rsid w:val="001D633E"/>
    <w:rsid w:val="0045057D"/>
    <w:rsid w:val="004C0435"/>
    <w:rsid w:val="005E3218"/>
    <w:rsid w:val="006207AB"/>
    <w:rsid w:val="0082210D"/>
    <w:rsid w:val="00BA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EC766-1566-4D51-A960-B09B0707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8D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0428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0428D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0428DD"/>
    <w:pPr>
      <w:shd w:val="clear" w:color="auto" w:fill="FFFFFF"/>
      <w:spacing w:line="259" w:lineRule="auto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0428D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30">
    <w:name w:val="Заголовок №3"/>
    <w:basedOn w:val="a"/>
    <w:link w:val="3"/>
    <w:uiPriority w:val="99"/>
    <w:rsid w:val="000428DD"/>
    <w:pPr>
      <w:shd w:val="clear" w:color="auto" w:fill="FFFFFF"/>
      <w:spacing w:after="20" w:line="259" w:lineRule="auto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0428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428D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28DD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42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0428D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Standard">
    <w:name w:val="Standard"/>
    <w:rsid w:val="000428D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a8">
    <w:name w:val="Title"/>
    <w:basedOn w:val="a"/>
    <w:link w:val="a9"/>
    <w:uiPriority w:val="10"/>
    <w:qFormat/>
    <w:rsid w:val="000428DD"/>
    <w:pPr>
      <w:widowControl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a9">
    <w:name w:val="Заголовок Знак"/>
    <w:basedOn w:val="a0"/>
    <w:link w:val="a8"/>
    <w:uiPriority w:val="10"/>
    <w:rsid w:val="000428D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39"/>
    <w:rsid w:val="0004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ИМЦ</dc:creator>
  <cp:keywords/>
  <dc:description/>
  <cp:lastModifiedBy>Зав. ИМЦ</cp:lastModifiedBy>
  <cp:revision>2</cp:revision>
  <dcterms:created xsi:type="dcterms:W3CDTF">2023-06-07T13:19:00Z</dcterms:created>
  <dcterms:modified xsi:type="dcterms:W3CDTF">2023-06-07T13:19:00Z</dcterms:modified>
</cp:coreProperties>
</file>