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3B" w:rsidRPr="00AD723B" w:rsidRDefault="00AD723B" w:rsidP="00AD723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52525"/>
          <w:spacing w:val="2"/>
          <w:sz w:val="29"/>
          <w:szCs w:val="29"/>
          <w:lang w:eastAsia="ru-RU"/>
        </w:rPr>
      </w:pPr>
      <w:r w:rsidRPr="00AD723B">
        <w:rPr>
          <w:rFonts w:ascii="Arial" w:eastAsia="Times New Roman" w:hAnsi="Arial" w:cs="Arial"/>
          <w:b/>
          <w:color w:val="252525"/>
          <w:spacing w:val="2"/>
          <w:sz w:val="29"/>
          <w:szCs w:val="29"/>
          <w:lang w:eastAsia="ru-RU"/>
        </w:rPr>
        <w:t>Россияне получат возможность оформлять краткосрочные полисы ОСАГО, автовладельцы смогут приобретать их на срок от одного дня до трех месяцев. Такой закон подписал президент РФ Владимир Путин.</w:t>
      </w:r>
    </w:p>
    <w:p w:rsidR="00AD723B" w:rsidRPr="00AD723B" w:rsidRDefault="00AD723B" w:rsidP="00AD723B">
      <w:pPr>
        <w:shd w:val="clear" w:color="auto" w:fill="FFFFFF"/>
        <w:spacing w:after="0" w:line="513" w:lineRule="atLeast"/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</w:pPr>
    </w:p>
    <w:p w:rsidR="00AD723B" w:rsidRDefault="00AD723B" w:rsidP="00AD723B">
      <w:pPr>
        <w:pStyle w:val="a3"/>
        <w:spacing w:before="0" w:beforeAutospacing="0" w:after="480" w:afterAutospacing="0"/>
        <w:rPr>
          <w:sz w:val="28"/>
          <w:szCs w:val="28"/>
        </w:rPr>
      </w:pPr>
      <w:r w:rsidRPr="00AD723B">
        <w:rPr>
          <w:sz w:val="28"/>
          <w:szCs w:val="28"/>
        </w:rPr>
        <w:t>Документ облегчит жизнь автовладельцам, которым н</w:t>
      </w:r>
      <w:r>
        <w:rPr>
          <w:sz w:val="28"/>
          <w:szCs w:val="28"/>
        </w:rPr>
        <w:t>ужен краткосрочный полис.  С</w:t>
      </w:r>
      <w:r w:rsidRPr="00AD723B">
        <w:rPr>
          <w:sz w:val="28"/>
          <w:szCs w:val="28"/>
        </w:rPr>
        <w:t>ейчас в таких случаях водителю легче заплатить штраф в 800 рублей за езду без полиса, так как годовая стоимость ОСАГО в среднем составляет около пяти тысяч рублей.</w:t>
      </w:r>
      <w:r>
        <w:rPr>
          <w:sz w:val="28"/>
          <w:szCs w:val="28"/>
        </w:rPr>
        <w:t xml:space="preserve"> </w:t>
      </w:r>
    </w:p>
    <w:p w:rsidR="00AD723B" w:rsidRPr="00AD723B" w:rsidRDefault="00AD723B" w:rsidP="00AD723B">
      <w:pPr>
        <w:pStyle w:val="a3"/>
        <w:spacing w:before="0" w:beforeAutospacing="0" w:after="480" w:afterAutospacing="0"/>
        <w:rPr>
          <w:sz w:val="28"/>
          <w:szCs w:val="28"/>
        </w:rPr>
      </w:pPr>
      <w:r w:rsidRPr="00AD723B">
        <w:rPr>
          <w:sz w:val="28"/>
          <w:szCs w:val="28"/>
        </w:rPr>
        <w:t>Теперь два вида страхования. Один вид - это долгосрочный договор ОСАГО. Период его один год. И есть краткоср</w:t>
      </w:r>
      <w:r>
        <w:rPr>
          <w:sz w:val="28"/>
          <w:szCs w:val="28"/>
        </w:rPr>
        <w:t>очный договор до трех месяцев.</w:t>
      </w:r>
      <w:bookmarkStart w:id="0" w:name="_GoBack"/>
      <w:bookmarkEnd w:id="0"/>
    </w:p>
    <w:p w:rsidR="007A75A8" w:rsidRPr="00AD723B" w:rsidRDefault="00AD723B">
      <w:pPr>
        <w:rPr>
          <w:rFonts w:ascii="Arial" w:hAnsi="Arial" w:cs="Arial"/>
          <w:color w:val="252525"/>
          <w:spacing w:val="3"/>
          <w:sz w:val="28"/>
          <w:szCs w:val="28"/>
          <w:shd w:val="clear" w:color="auto" w:fill="FFFFFF"/>
        </w:rPr>
      </w:pPr>
      <w:r w:rsidRPr="00AD723B">
        <w:rPr>
          <w:rFonts w:ascii="Arial" w:hAnsi="Arial" w:cs="Arial"/>
          <w:color w:val="252525"/>
          <w:spacing w:val="3"/>
          <w:sz w:val="28"/>
          <w:szCs w:val="28"/>
          <w:shd w:val="clear" w:color="auto" w:fill="FFFFFF"/>
        </w:rPr>
        <w:t xml:space="preserve">Короткий полис пригодится, если транспортное средство перегоняют к месту его регистрации, он будет полезен таксистам со статусом </w:t>
      </w:r>
      <w:proofErr w:type="spellStart"/>
      <w:r w:rsidRPr="00AD723B">
        <w:rPr>
          <w:rFonts w:ascii="Arial" w:hAnsi="Arial" w:cs="Arial"/>
          <w:color w:val="252525"/>
          <w:spacing w:val="3"/>
          <w:sz w:val="28"/>
          <w:szCs w:val="28"/>
          <w:shd w:val="clear" w:color="auto" w:fill="FFFFFF"/>
        </w:rPr>
        <w:t>самозанятых</w:t>
      </w:r>
      <w:proofErr w:type="spellEnd"/>
      <w:r w:rsidRPr="00AD723B">
        <w:rPr>
          <w:rFonts w:ascii="Arial" w:hAnsi="Arial" w:cs="Arial"/>
          <w:color w:val="252525"/>
          <w:spacing w:val="3"/>
          <w:sz w:val="28"/>
          <w:szCs w:val="28"/>
          <w:shd w:val="clear" w:color="auto" w:fill="FFFFFF"/>
        </w:rPr>
        <w:t xml:space="preserve">. А также тем, кто временно использует на территории России автомобили, зарегистрированные в иностранных государствах. </w:t>
      </w:r>
    </w:p>
    <w:p w:rsidR="00AD723B" w:rsidRPr="00AD723B" w:rsidRDefault="00AD723B" w:rsidP="00AD723B">
      <w:pPr>
        <w:pStyle w:val="a3"/>
        <w:shd w:val="clear" w:color="auto" w:fill="FFFFFF"/>
        <w:spacing w:before="0" w:beforeAutospacing="0" w:after="480" w:afterAutospacing="0"/>
        <w:rPr>
          <w:rFonts w:ascii="Arial" w:hAnsi="Arial" w:cs="Arial"/>
          <w:color w:val="252525"/>
          <w:spacing w:val="3"/>
          <w:sz w:val="28"/>
          <w:szCs w:val="28"/>
        </w:rPr>
      </w:pPr>
      <w:r w:rsidRPr="00AD723B">
        <w:rPr>
          <w:rFonts w:ascii="Arial" w:hAnsi="Arial" w:cs="Arial"/>
          <w:color w:val="252525"/>
          <w:spacing w:val="3"/>
          <w:sz w:val="28"/>
          <w:szCs w:val="28"/>
        </w:rPr>
        <w:t>В зависимости от срока действия такого договора страховщик сможет устанавливать понижающие коэффициенты страховых тарифов. В целях снижения риска мошенничества по оформлению ОСАГО после ДТП законом предусмотрена отсрочка начала действия страховой защиты по краткосрочным полисам - не ранее чем через три дня после оформления договора.</w:t>
      </w:r>
    </w:p>
    <w:p w:rsidR="00AD723B" w:rsidRPr="00AD723B" w:rsidRDefault="00AD723B">
      <w:pPr>
        <w:rPr>
          <w:sz w:val="28"/>
          <w:szCs w:val="28"/>
        </w:rPr>
      </w:pPr>
    </w:p>
    <w:sectPr w:rsidR="00AD723B" w:rsidRPr="00AD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3B"/>
    <w:rsid w:val="007A75A8"/>
    <w:rsid w:val="00AD723B"/>
    <w:rsid w:val="00FC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8B0F2-36C2-4980-BDB7-45E54AA3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745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2</cp:revision>
  <dcterms:created xsi:type="dcterms:W3CDTF">2023-08-08T12:17:00Z</dcterms:created>
  <dcterms:modified xsi:type="dcterms:W3CDTF">2023-08-08T12:35:00Z</dcterms:modified>
</cp:coreProperties>
</file>