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71151" w14:textId="77777777" w:rsidR="000254A0" w:rsidRDefault="0091093E">
      <w:pPr>
        <w:jc w:val="center"/>
      </w:pPr>
      <w:r>
        <w:t>Ремонтненский отдел образования</w:t>
      </w:r>
    </w:p>
    <w:p w14:paraId="51101FC6" w14:textId="77777777" w:rsidR="000254A0" w:rsidRDefault="0091093E">
      <w:pPr>
        <w:pBdr>
          <w:bottom w:val="single" w:sz="12" w:space="1" w:color="auto"/>
        </w:pBdr>
        <w:jc w:val="center"/>
      </w:pPr>
      <w:r>
        <w:t>Администрации Ремонтненского района</w:t>
      </w:r>
    </w:p>
    <w:p w14:paraId="729FD67A" w14:textId="77777777" w:rsidR="000254A0" w:rsidRDefault="000254A0">
      <w:pPr>
        <w:jc w:val="center"/>
      </w:pPr>
    </w:p>
    <w:p w14:paraId="78F40792" w14:textId="77777777" w:rsidR="000254A0" w:rsidRDefault="0091093E">
      <w:pPr>
        <w:jc w:val="center"/>
      </w:pPr>
      <w:r>
        <w:t>ПРОТОКОЛ</w:t>
      </w:r>
    </w:p>
    <w:p w14:paraId="44D3529E" w14:textId="541F93E3" w:rsidR="000254A0" w:rsidRDefault="000F2A54">
      <w:pPr>
        <w:jc w:val="center"/>
      </w:pPr>
      <w:r>
        <w:t xml:space="preserve">Расширенного </w:t>
      </w:r>
      <w:r w:rsidR="0091093E">
        <w:t>заседания Совета руководителей ОО</w:t>
      </w:r>
    </w:p>
    <w:p w14:paraId="7A15447F" w14:textId="77777777" w:rsidR="000254A0" w:rsidRDefault="0091093E">
      <w:pPr>
        <w:jc w:val="center"/>
      </w:pPr>
      <w:r>
        <w:t>Ремонтненского района</w:t>
      </w:r>
    </w:p>
    <w:p w14:paraId="1CF1B8D2" w14:textId="33B26597" w:rsidR="000254A0" w:rsidRDefault="00066C53">
      <w:pPr>
        <w:jc w:val="center"/>
      </w:pPr>
      <w:r>
        <w:t>от 25.01.2024</w:t>
      </w:r>
      <w:r w:rsidR="0091093E">
        <w:t>г.                                                                                                               № 1</w:t>
      </w:r>
    </w:p>
    <w:p w14:paraId="004C0D5C" w14:textId="77777777" w:rsidR="000254A0" w:rsidRDefault="000254A0">
      <w:pPr>
        <w:rPr>
          <w:color w:val="FF0000"/>
        </w:rPr>
      </w:pPr>
    </w:p>
    <w:p w14:paraId="0CFFD722" w14:textId="77777777" w:rsidR="00E81287" w:rsidRPr="00E81287" w:rsidRDefault="00E81287" w:rsidP="00E81287">
      <w:pPr>
        <w:rPr>
          <w:b/>
        </w:rPr>
      </w:pPr>
      <w:r w:rsidRPr="00E81287">
        <w:rPr>
          <w:b/>
        </w:rPr>
        <w:t xml:space="preserve">Приглашены: </w:t>
      </w:r>
    </w:p>
    <w:p w14:paraId="4DECDDAF" w14:textId="77777777" w:rsidR="00E81287" w:rsidRPr="000F2A54" w:rsidRDefault="00E81287" w:rsidP="00E81287">
      <w:r w:rsidRPr="000F2A54">
        <w:t>Пустоветов А.П., глава Администрации Ремонтненского района,</w:t>
      </w:r>
    </w:p>
    <w:p w14:paraId="13017478" w14:textId="77777777" w:rsidR="00E81287" w:rsidRPr="00DF0B18" w:rsidRDefault="00E81287" w:rsidP="00E81287">
      <w:r w:rsidRPr="00DF0B18">
        <w:t>Богданова О.Н., первый заместитель главы Администрации Ремонтненского района.</w:t>
      </w:r>
    </w:p>
    <w:p w14:paraId="00A93753" w14:textId="77777777" w:rsidR="000254A0" w:rsidRPr="00E81287" w:rsidRDefault="0091093E">
      <w:pPr>
        <w:rPr>
          <w:b/>
        </w:rPr>
      </w:pPr>
      <w:r w:rsidRPr="00E81287">
        <w:rPr>
          <w:b/>
        </w:rPr>
        <w:t xml:space="preserve">Присутствует: </w:t>
      </w:r>
    </w:p>
    <w:p w14:paraId="76BC27C5" w14:textId="7DA13655" w:rsidR="000254A0" w:rsidRPr="000F2A54" w:rsidRDefault="000F2A54">
      <w:r w:rsidRPr="000F2A54">
        <w:t>70</w:t>
      </w:r>
      <w:r w:rsidR="00DF0B18" w:rsidRPr="000F2A54">
        <w:t xml:space="preserve"> </w:t>
      </w:r>
      <w:r w:rsidR="0091093E" w:rsidRPr="000F2A54">
        <w:t>человек – руководители ОО</w:t>
      </w:r>
      <w:r w:rsidR="00DF0B18" w:rsidRPr="000F2A54">
        <w:t>, председатели профсоюзных комитетов ОО, главные бухгалтера, заместители руководителей, работники РОО</w:t>
      </w:r>
      <w:r w:rsidR="0091093E" w:rsidRPr="000F2A54">
        <w:t>;</w:t>
      </w:r>
    </w:p>
    <w:p w14:paraId="6335CB20" w14:textId="39DDD6AB" w:rsidR="000254A0" w:rsidRDefault="000F2A54">
      <w:r w:rsidRPr="000F2A54">
        <w:t xml:space="preserve"> </w:t>
      </w:r>
    </w:p>
    <w:p w14:paraId="21BE6AD6" w14:textId="77777777" w:rsidR="000254A0" w:rsidRDefault="0091093E">
      <w:pPr>
        <w:jc w:val="center"/>
        <w:rPr>
          <w:b/>
          <w:u w:val="single"/>
        </w:rPr>
      </w:pPr>
      <w:r>
        <w:rPr>
          <w:b/>
          <w:u w:val="single"/>
        </w:rPr>
        <w:t>ПОВЕСТКА ДНЯ:</w:t>
      </w:r>
    </w:p>
    <w:p w14:paraId="21154FE9" w14:textId="77777777" w:rsidR="000254A0" w:rsidRDefault="000254A0">
      <w:pPr>
        <w:jc w:val="center"/>
        <w:rPr>
          <w:b/>
          <w:u w:val="single"/>
        </w:rPr>
      </w:pPr>
    </w:p>
    <w:p w14:paraId="0E812502" w14:textId="283FF2BE" w:rsidR="00E81287" w:rsidRPr="00E81287" w:rsidRDefault="00E81287" w:rsidP="00E81287">
      <w:pPr>
        <w:rPr>
          <w:b/>
        </w:rPr>
      </w:pPr>
      <w:r w:rsidRPr="00E81287">
        <w:rPr>
          <w:b/>
        </w:rPr>
        <w:t xml:space="preserve">  </w:t>
      </w:r>
      <w:r>
        <w:rPr>
          <w:b/>
        </w:rPr>
        <w:t xml:space="preserve">1. </w:t>
      </w:r>
      <w:r w:rsidRPr="00E81287">
        <w:rPr>
          <w:b/>
        </w:rPr>
        <w:t>Доклад</w:t>
      </w:r>
      <w:r>
        <w:rPr>
          <w:b/>
        </w:rPr>
        <w:t>:</w:t>
      </w:r>
    </w:p>
    <w:tbl>
      <w:tblPr>
        <w:tblW w:w="966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3"/>
        <w:gridCol w:w="8709"/>
      </w:tblGrid>
      <w:tr w:rsidR="000254A0" w:rsidRPr="00066C53" w14:paraId="6CF7B736" w14:textId="77777777" w:rsidTr="00066C53">
        <w:trPr>
          <w:trHeight w:val="501"/>
        </w:trPr>
        <w:tc>
          <w:tcPr>
            <w:tcW w:w="596" w:type="dxa"/>
          </w:tcPr>
          <w:p w14:paraId="49A77203" w14:textId="38501FB7" w:rsidR="000254A0" w:rsidRPr="00066C53" w:rsidRDefault="000254A0">
            <w:pPr>
              <w:jc w:val="center"/>
            </w:pPr>
          </w:p>
        </w:tc>
        <w:tc>
          <w:tcPr>
            <w:tcW w:w="9072" w:type="dxa"/>
            <w:gridSpan w:val="2"/>
          </w:tcPr>
          <w:p w14:paraId="37CDCB29" w14:textId="46210276" w:rsidR="000254A0" w:rsidRPr="00066C53" w:rsidRDefault="0091093E" w:rsidP="00066C53">
            <w:pPr>
              <w:tabs>
                <w:tab w:val="left" w:pos="5880"/>
              </w:tabs>
              <w:jc w:val="both"/>
              <w:rPr>
                <w:i/>
              </w:rPr>
            </w:pPr>
            <w:r w:rsidRPr="00066C53">
              <w:t>Отчёт «Анализ работы сферы образован</w:t>
            </w:r>
            <w:r w:rsidR="00F46A25" w:rsidRPr="00066C53">
              <w:t>ия в 202</w:t>
            </w:r>
            <w:r w:rsidR="00066C53" w:rsidRPr="00066C53">
              <w:t>3</w:t>
            </w:r>
            <w:r w:rsidRPr="00066C53">
              <w:t xml:space="preserve"> году и опреде</w:t>
            </w:r>
            <w:r w:rsidR="00066C53" w:rsidRPr="00066C53">
              <w:t>ление приоритетных задач на 2024</w:t>
            </w:r>
            <w:r w:rsidRPr="00066C53">
              <w:t xml:space="preserve"> год»</w:t>
            </w:r>
          </w:p>
        </w:tc>
      </w:tr>
      <w:tr w:rsidR="000254A0" w:rsidRPr="00066C53" w14:paraId="16466E94" w14:textId="77777777" w:rsidTr="00066C53">
        <w:trPr>
          <w:trHeight w:val="501"/>
        </w:trPr>
        <w:tc>
          <w:tcPr>
            <w:tcW w:w="959" w:type="dxa"/>
            <w:gridSpan w:val="2"/>
          </w:tcPr>
          <w:p w14:paraId="763C9238" w14:textId="77777777" w:rsidR="000254A0" w:rsidRPr="00066C53" w:rsidRDefault="000254A0">
            <w:pPr>
              <w:jc w:val="center"/>
            </w:pPr>
          </w:p>
        </w:tc>
        <w:tc>
          <w:tcPr>
            <w:tcW w:w="8709" w:type="dxa"/>
          </w:tcPr>
          <w:p w14:paraId="0CC25513" w14:textId="77777777" w:rsidR="000254A0" w:rsidRPr="00066C53" w:rsidRDefault="0091093E">
            <w:pPr>
              <w:tabs>
                <w:tab w:val="left" w:pos="5880"/>
              </w:tabs>
              <w:jc w:val="both"/>
              <w:rPr>
                <w:i/>
              </w:rPr>
            </w:pPr>
            <w:r w:rsidRPr="00066C53">
              <w:rPr>
                <w:i/>
              </w:rPr>
              <w:t>Пожидаев С.А. – заведующий Ремонтненским отделом образования Администрации Ремонтненского района</w:t>
            </w:r>
          </w:p>
        </w:tc>
      </w:tr>
    </w:tbl>
    <w:p w14:paraId="22394C92" w14:textId="642BCEDE" w:rsidR="00E81287" w:rsidRPr="00E81287" w:rsidRDefault="00E81287">
      <w:pPr>
        <w:rPr>
          <w:b/>
        </w:rPr>
      </w:pPr>
      <w:r>
        <w:rPr>
          <w:b/>
        </w:rPr>
        <w:t xml:space="preserve"> Содокладчики</w:t>
      </w:r>
      <w:r w:rsidRPr="00E81287">
        <w:rPr>
          <w:b/>
        </w:rPr>
        <w:t>:</w:t>
      </w:r>
    </w:p>
    <w:tbl>
      <w:tblPr>
        <w:tblW w:w="966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3"/>
        <w:gridCol w:w="8709"/>
      </w:tblGrid>
      <w:tr w:rsidR="000254A0" w:rsidRPr="00066C53" w14:paraId="32B929BD" w14:textId="77777777" w:rsidTr="00066C53">
        <w:trPr>
          <w:trHeight w:val="501"/>
        </w:trPr>
        <w:tc>
          <w:tcPr>
            <w:tcW w:w="596" w:type="dxa"/>
          </w:tcPr>
          <w:p w14:paraId="270CF1D8" w14:textId="6583073B" w:rsidR="000254A0" w:rsidRPr="00066C53" w:rsidRDefault="000254A0">
            <w:pPr>
              <w:jc w:val="center"/>
            </w:pPr>
          </w:p>
        </w:tc>
        <w:tc>
          <w:tcPr>
            <w:tcW w:w="9072" w:type="dxa"/>
            <w:gridSpan w:val="2"/>
          </w:tcPr>
          <w:p w14:paraId="36A6A949" w14:textId="628B790D" w:rsidR="000254A0" w:rsidRPr="00066C53" w:rsidRDefault="00066C53" w:rsidP="00066C53">
            <w:r w:rsidRPr="00066C53">
              <w:t>Об итогах контроля выполнения муниципального задания на оказание муниципальных услуг образовательными организациями Ремонтненского района за 2023 год</w:t>
            </w:r>
          </w:p>
        </w:tc>
      </w:tr>
      <w:tr w:rsidR="000254A0" w:rsidRPr="00066C53" w14:paraId="62438930" w14:textId="77777777" w:rsidTr="00066C53">
        <w:trPr>
          <w:trHeight w:val="288"/>
        </w:trPr>
        <w:tc>
          <w:tcPr>
            <w:tcW w:w="959" w:type="dxa"/>
            <w:gridSpan w:val="2"/>
          </w:tcPr>
          <w:p w14:paraId="048317CC" w14:textId="77777777" w:rsidR="000254A0" w:rsidRPr="00066C53" w:rsidRDefault="000254A0">
            <w:pPr>
              <w:jc w:val="center"/>
            </w:pPr>
          </w:p>
        </w:tc>
        <w:tc>
          <w:tcPr>
            <w:tcW w:w="8709" w:type="dxa"/>
          </w:tcPr>
          <w:p w14:paraId="3434A24F" w14:textId="48069785" w:rsidR="000254A0" w:rsidRPr="00066C53" w:rsidRDefault="000F2A54" w:rsidP="000F2A54">
            <w:pPr>
              <w:rPr>
                <w:i/>
              </w:rPr>
            </w:pPr>
            <w:r w:rsidRPr="000F2A54">
              <w:rPr>
                <w:i/>
              </w:rPr>
              <w:t>Натхина О</w:t>
            </w:r>
            <w:r>
              <w:rPr>
                <w:i/>
              </w:rPr>
              <w:t>.</w:t>
            </w:r>
            <w:r w:rsidRPr="000F2A54">
              <w:rPr>
                <w:i/>
              </w:rPr>
              <w:t>С</w:t>
            </w:r>
            <w:r>
              <w:rPr>
                <w:i/>
              </w:rPr>
              <w:t>.</w:t>
            </w:r>
            <w:r w:rsidRPr="000F2A54">
              <w:rPr>
                <w:i/>
              </w:rPr>
              <w:t>, старший инспектор-бухгалтер по общему образованию РОО</w:t>
            </w:r>
          </w:p>
        </w:tc>
      </w:tr>
      <w:tr w:rsidR="000254A0" w:rsidRPr="00066C53" w14:paraId="721B1CA5" w14:textId="77777777" w:rsidTr="00066C53">
        <w:trPr>
          <w:trHeight w:val="501"/>
        </w:trPr>
        <w:tc>
          <w:tcPr>
            <w:tcW w:w="596" w:type="dxa"/>
          </w:tcPr>
          <w:p w14:paraId="53F2E422" w14:textId="6EB95BBD" w:rsidR="000254A0" w:rsidRPr="00066C53" w:rsidRDefault="00066C53">
            <w:pPr>
              <w:jc w:val="center"/>
            </w:pPr>
            <w:r>
              <w:t xml:space="preserve"> </w:t>
            </w:r>
          </w:p>
        </w:tc>
        <w:tc>
          <w:tcPr>
            <w:tcW w:w="9072" w:type="dxa"/>
            <w:gridSpan w:val="2"/>
          </w:tcPr>
          <w:p w14:paraId="2826C332" w14:textId="06990618" w:rsidR="000254A0" w:rsidRPr="00066C53" w:rsidRDefault="0091093E" w:rsidP="00066C53">
            <w:pPr>
              <w:keepNext/>
              <w:suppressAutoHyphens/>
              <w:ind w:right="113"/>
              <w:rPr>
                <w:rFonts w:eastAsia="Lucida Sans Unicode"/>
                <w:iCs/>
                <w:lang w:eastAsia="ar-SA"/>
              </w:rPr>
            </w:pPr>
            <w:r w:rsidRPr="00066C53">
              <w:t xml:space="preserve"> </w:t>
            </w:r>
            <w:r w:rsidRPr="00066C53">
              <w:rPr>
                <w:rFonts w:eastAsia="Lucida Sans Unicode"/>
                <w:iCs/>
                <w:lang w:eastAsia="ar-SA"/>
              </w:rPr>
              <w:t>О выполнении показателя охвата услугами дополнительног</w:t>
            </w:r>
            <w:r w:rsidR="00F46A25" w:rsidRPr="00066C53">
              <w:rPr>
                <w:rFonts w:eastAsia="Lucida Sans Unicode"/>
                <w:iCs/>
                <w:lang w:eastAsia="ar-SA"/>
              </w:rPr>
              <w:t>о образования детей 5-18 лет – 8</w:t>
            </w:r>
            <w:r w:rsidR="00066C53">
              <w:rPr>
                <w:rFonts w:eastAsia="Lucida Sans Unicode"/>
                <w:iCs/>
                <w:lang w:eastAsia="ar-SA"/>
              </w:rPr>
              <w:t>3</w:t>
            </w:r>
            <w:r w:rsidRPr="00066C53">
              <w:rPr>
                <w:rFonts w:eastAsia="Lucida Sans Unicode"/>
                <w:iCs/>
                <w:lang w:eastAsia="ar-SA"/>
              </w:rPr>
              <w:t>% в 202</w:t>
            </w:r>
            <w:r w:rsidR="00066C53">
              <w:rPr>
                <w:rFonts w:eastAsia="Lucida Sans Unicode"/>
                <w:iCs/>
                <w:lang w:eastAsia="ar-SA"/>
              </w:rPr>
              <w:t>4</w:t>
            </w:r>
            <w:r w:rsidRPr="00066C53">
              <w:rPr>
                <w:rFonts w:eastAsia="Lucida Sans Unicode"/>
                <w:iCs/>
                <w:lang w:eastAsia="ar-SA"/>
              </w:rPr>
              <w:t xml:space="preserve"> году.</w:t>
            </w:r>
            <w:r w:rsidR="00DF0B18" w:rsidRPr="00066C53">
              <w:rPr>
                <w:rFonts w:eastAsia="Lucida Sans Unicode"/>
                <w:iCs/>
                <w:lang w:eastAsia="ar-SA"/>
              </w:rPr>
              <w:t xml:space="preserve"> О работе организаций Юнармии в ОО.</w:t>
            </w:r>
          </w:p>
        </w:tc>
      </w:tr>
      <w:tr w:rsidR="000254A0" w:rsidRPr="00066C53" w14:paraId="6F3B0CCF" w14:textId="77777777" w:rsidTr="00066C53">
        <w:trPr>
          <w:trHeight w:val="288"/>
        </w:trPr>
        <w:tc>
          <w:tcPr>
            <w:tcW w:w="959" w:type="dxa"/>
            <w:gridSpan w:val="2"/>
          </w:tcPr>
          <w:p w14:paraId="1526CAB9" w14:textId="77777777" w:rsidR="000254A0" w:rsidRPr="00066C53" w:rsidRDefault="000254A0" w:rsidP="00F46A25"/>
        </w:tc>
        <w:tc>
          <w:tcPr>
            <w:tcW w:w="8709" w:type="dxa"/>
          </w:tcPr>
          <w:p w14:paraId="0C3BDA86" w14:textId="0CA1EDA9" w:rsidR="000254A0" w:rsidRPr="00066C53" w:rsidRDefault="00066C53" w:rsidP="00F46A25">
            <w:pPr>
              <w:rPr>
                <w:i/>
              </w:rPr>
            </w:pPr>
            <w:r w:rsidRPr="00066C53">
              <w:rPr>
                <w:i/>
              </w:rPr>
              <w:t>Арцыбашева Е</w:t>
            </w:r>
            <w:r w:rsidR="00F46A25" w:rsidRPr="00066C53">
              <w:rPr>
                <w:i/>
              </w:rPr>
              <w:t>.</w:t>
            </w:r>
            <w:r w:rsidRPr="00066C53">
              <w:rPr>
                <w:i/>
              </w:rPr>
              <w:t>П.</w:t>
            </w:r>
            <w:r w:rsidR="00F46A25" w:rsidRPr="00066C53">
              <w:rPr>
                <w:i/>
              </w:rPr>
              <w:t>, ведущий специалист по развитию воспитательной</w:t>
            </w:r>
            <w:r w:rsidR="00F46A25" w:rsidRPr="00066C53">
              <w:t xml:space="preserve"> </w:t>
            </w:r>
            <w:r w:rsidR="00F46A25" w:rsidRPr="00066C53">
              <w:rPr>
                <w:i/>
              </w:rPr>
              <w:t>системы и дополнительного образования</w:t>
            </w:r>
          </w:p>
        </w:tc>
      </w:tr>
    </w:tbl>
    <w:p w14:paraId="730E8EEB" w14:textId="108DBAB2" w:rsidR="00E81287" w:rsidRDefault="00E81287">
      <w:r>
        <w:t xml:space="preserve">  </w:t>
      </w:r>
    </w:p>
    <w:tbl>
      <w:tblPr>
        <w:tblW w:w="966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3"/>
        <w:gridCol w:w="8709"/>
      </w:tblGrid>
      <w:tr w:rsidR="000254A0" w:rsidRPr="00066C53" w14:paraId="59F840BD" w14:textId="77777777" w:rsidTr="00066C53">
        <w:trPr>
          <w:trHeight w:val="281"/>
        </w:trPr>
        <w:tc>
          <w:tcPr>
            <w:tcW w:w="596" w:type="dxa"/>
          </w:tcPr>
          <w:p w14:paraId="47676200" w14:textId="48844810" w:rsidR="000254A0" w:rsidRPr="00066C53" w:rsidRDefault="00E81287" w:rsidP="00E81287">
            <w:pPr>
              <w:jc w:val="center"/>
            </w:pPr>
            <w:r>
              <w:t>2</w:t>
            </w:r>
          </w:p>
        </w:tc>
        <w:tc>
          <w:tcPr>
            <w:tcW w:w="9072" w:type="dxa"/>
            <w:gridSpan w:val="2"/>
          </w:tcPr>
          <w:p w14:paraId="64277D21" w14:textId="62922916" w:rsidR="000254A0" w:rsidRPr="00066C53" w:rsidRDefault="00066C53" w:rsidP="00F46A25">
            <w:r w:rsidRPr="00066C53">
              <w:t>Об усилении профилактической работы по суицидам. О приведении в соответствие нормативных документов, регламентирующих работу по профилактике суицидов среди несовершеннолетних</w:t>
            </w:r>
          </w:p>
        </w:tc>
      </w:tr>
      <w:tr w:rsidR="000254A0" w:rsidRPr="00066C53" w14:paraId="086DB3FC" w14:textId="77777777" w:rsidTr="00066C53">
        <w:trPr>
          <w:trHeight w:val="70"/>
        </w:trPr>
        <w:tc>
          <w:tcPr>
            <w:tcW w:w="959" w:type="dxa"/>
            <w:gridSpan w:val="2"/>
          </w:tcPr>
          <w:p w14:paraId="23D88620" w14:textId="77777777" w:rsidR="000254A0" w:rsidRPr="00066C53" w:rsidRDefault="000254A0">
            <w:pPr>
              <w:jc w:val="center"/>
            </w:pPr>
          </w:p>
        </w:tc>
        <w:tc>
          <w:tcPr>
            <w:tcW w:w="8709" w:type="dxa"/>
          </w:tcPr>
          <w:p w14:paraId="449E4FF1" w14:textId="79AA9D24" w:rsidR="000254A0" w:rsidRPr="00066C53" w:rsidRDefault="00066C53">
            <w:pPr>
              <w:tabs>
                <w:tab w:val="left" w:pos="5880"/>
              </w:tabs>
              <w:jc w:val="both"/>
              <w:rPr>
                <w:i/>
              </w:rPr>
            </w:pPr>
            <w:r>
              <w:rPr>
                <w:i/>
              </w:rPr>
              <w:t xml:space="preserve">Лесик О.В., ведущий специалист органа опеки и попечительства несовершеннолетних </w:t>
            </w:r>
          </w:p>
        </w:tc>
      </w:tr>
      <w:tr w:rsidR="000254A0" w:rsidRPr="00066C53" w14:paraId="7403C994" w14:textId="77777777" w:rsidTr="00066C5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7F72" w14:textId="04FCD89C" w:rsidR="000254A0" w:rsidRPr="00066C53" w:rsidRDefault="00E81287">
            <w:pPr>
              <w:jc w:val="center"/>
            </w:pPr>
            <w: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B65" w14:textId="77777777" w:rsidR="000254A0" w:rsidRPr="00066C53" w:rsidRDefault="0091093E">
            <w:pPr>
              <w:tabs>
                <w:tab w:val="left" w:pos="5880"/>
              </w:tabs>
              <w:jc w:val="both"/>
            </w:pPr>
            <w:r w:rsidRPr="00066C53">
              <w:t>Разное</w:t>
            </w:r>
          </w:p>
        </w:tc>
      </w:tr>
    </w:tbl>
    <w:p w14:paraId="50593571" w14:textId="77777777" w:rsidR="000254A0" w:rsidRDefault="000254A0"/>
    <w:p w14:paraId="0BA66A65" w14:textId="77777777" w:rsidR="00F46A25" w:rsidRDefault="00F46A25"/>
    <w:p w14:paraId="09640180" w14:textId="77777777" w:rsidR="000254A0" w:rsidRDefault="0091093E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СЛУШАЛИ:</w:t>
      </w:r>
    </w:p>
    <w:p w14:paraId="5C9A4FFC" w14:textId="4EDE6DD0" w:rsidR="000254A0" w:rsidRDefault="0091093E" w:rsidP="000459D4">
      <w:pPr>
        <w:jc w:val="both"/>
      </w:pPr>
      <w:r>
        <w:rPr>
          <w:b/>
        </w:rPr>
        <w:t>Пожидаева С.А.,</w:t>
      </w:r>
      <w:r>
        <w:t xml:space="preserve"> заведующего РОО с докладом «Анализ</w:t>
      </w:r>
      <w:r w:rsidR="000F2A54">
        <w:t xml:space="preserve"> работы сферы образования в 2023</w:t>
      </w:r>
      <w:r>
        <w:t xml:space="preserve"> году и определение приоритетных задач на 202</w:t>
      </w:r>
      <w:r w:rsidR="000F2A54">
        <w:t>4</w:t>
      </w:r>
      <w:r>
        <w:t xml:space="preserve"> год». </w:t>
      </w:r>
    </w:p>
    <w:p w14:paraId="26FB5123" w14:textId="77777777" w:rsidR="000254A0" w:rsidRPr="00DF0B18" w:rsidRDefault="0091093E" w:rsidP="000459D4">
      <w:pPr>
        <w:jc w:val="both"/>
        <w:rPr>
          <w:i/>
        </w:rPr>
      </w:pPr>
      <w:r w:rsidRPr="00DF0B18">
        <w:rPr>
          <w:i/>
        </w:rPr>
        <w:t>(Доклад - приложение 1).</w:t>
      </w:r>
    </w:p>
    <w:p w14:paraId="352C047B" w14:textId="77777777" w:rsidR="00E81287" w:rsidRDefault="00E81287" w:rsidP="000459D4">
      <w:pPr>
        <w:jc w:val="both"/>
        <w:rPr>
          <w:b/>
        </w:rPr>
      </w:pPr>
    </w:p>
    <w:p w14:paraId="3D98EDF3" w14:textId="4E1FF4AD" w:rsidR="00E81287" w:rsidRDefault="00E81287" w:rsidP="000459D4">
      <w:pPr>
        <w:jc w:val="both"/>
        <w:rPr>
          <w:b/>
        </w:rPr>
      </w:pPr>
      <w:r>
        <w:rPr>
          <w:b/>
        </w:rPr>
        <w:t>СОДОКЛАДЧИКИ:</w:t>
      </w:r>
    </w:p>
    <w:p w14:paraId="5FC85874" w14:textId="22F0070C" w:rsidR="001964B6" w:rsidRDefault="001964B6" w:rsidP="000459D4">
      <w:pPr>
        <w:jc w:val="both"/>
      </w:pPr>
      <w:r>
        <w:rPr>
          <w:b/>
        </w:rPr>
        <w:t>Натхина О.С</w:t>
      </w:r>
      <w:r w:rsidR="00CF67A2">
        <w:t>., старший инспектор-экономист</w:t>
      </w:r>
      <w:r w:rsidRPr="001964B6">
        <w:t xml:space="preserve"> по общему образованию РОО</w:t>
      </w:r>
      <w:r>
        <w:t>, о</w:t>
      </w:r>
      <w:r w:rsidRPr="001964B6">
        <w:t>б итогах контроля выполнения муниципального задания на оказание муниципальных услуг образовательными организациями Ремонтненского района за 2023 год</w:t>
      </w:r>
      <w:r>
        <w:t>.</w:t>
      </w:r>
    </w:p>
    <w:p w14:paraId="7620196B" w14:textId="77777777" w:rsidR="00CF67A2" w:rsidRPr="00CF67A2" w:rsidRDefault="00CF67A2" w:rsidP="00CF67A2">
      <w:pPr>
        <w:jc w:val="both"/>
      </w:pPr>
      <w:r w:rsidRPr="00CF67A2">
        <w:t>В соответствии с Постановлением Администрации Ремотненского района от 07.10.2015 № 354( в действующих редакциях) образовательным учреждениям района были доведены муниципальные задания на оказание муниципальных услуг в 2023 году по видам деятельности учреждений (основные общеобразовательные программы начального общего образования, основные общеобразовательные программы основного общего образования, основные</w:t>
      </w:r>
    </w:p>
    <w:p w14:paraId="487C1B87" w14:textId="77777777" w:rsidR="00CF67A2" w:rsidRPr="00CF67A2" w:rsidRDefault="00CF67A2" w:rsidP="00CF67A2">
      <w:pPr>
        <w:jc w:val="both"/>
      </w:pPr>
      <w:r w:rsidRPr="00CF67A2">
        <w:lastRenderedPageBreak/>
        <w:t xml:space="preserve"> общеобразовательные программы среднего общего образования,  программы дополнительного образования детей ,основные общеобразовательные программы дошкольного образования, присмотр и уход за детьми)</w:t>
      </w:r>
    </w:p>
    <w:p w14:paraId="5C38D50B" w14:textId="77777777" w:rsidR="00CF67A2" w:rsidRPr="00CF67A2" w:rsidRDefault="00CF67A2" w:rsidP="00CF67A2">
      <w:pPr>
        <w:jc w:val="both"/>
      </w:pPr>
      <w:r w:rsidRPr="00CF67A2">
        <w:t xml:space="preserve">По итогам отчетов о выполнении муниципальных заданий за 2023 год оказание доведенных услуг для категорий потребителей выполнено без нарушений. </w:t>
      </w:r>
    </w:p>
    <w:p w14:paraId="0B520062" w14:textId="77777777" w:rsidR="00CF67A2" w:rsidRPr="00CF67A2" w:rsidRDefault="00CF67A2" w:rsidP="00CF67A2">
      <w:pPr>
        <w:jc w:val="both"/>
      </w:pPr>
      <w:r w:rsidRPr="00CF67A2">
        <w:t>Показатели объема и качества муниципальных услуг в виде численности обучающихся, уровня освоения обучающимися образовательных программ, качество знаний, наличие материально-технического обеспечения , укомплектованность кадрами, наличие качественного педагогического состава исполнены в доведенных объемах.</w:t>
      </w:r>
    </w:p>
    <w:p w14:paraId="20CCD813" w14:textId="30E92A9B" w:rsidR="0028036D" w:rsidRDefault="00CF67A2" w:rsidP="00CF67A2">
      <w:pPr>
        <w:jc w:val="both"/>
      </w:pPr>
      <w:r w:rsidRPr="00CF67A2">
        <w:t xml:space="preserve"> Средства субсидии предоставленные учреждениям на финансовое обеспечение выполнения муниципального задания на оказание муниципальных услуг израсходованы в рамках исполнения муниципальных заданий в соответствии с планом финансово-хозяйственной деятельности</w:t>
      </w:r>
      <w:r>
        <w:t>.</w:t>
      </w:r>
    </w:p>
    <w:p w14:paraId="59CB68D9" w14:textId="77777777" w:rsidR="00CF67A2" w:rsidRPr="004111D5" w:rsidRDefault="00CF67A2" w:rsidP="00CF67A2">
      <w:pPr>
        <w:shd w:val="clear" w:color="auto" w:fill="FFFFFF"/>
        <w:jc w:val="center"/>
      </w:pPr>
      <w:r w:rsidRPr="004111D5">
        <w:t>ФИНАНСОВО-ХОЗЯЙСТВЕННАЯ ДЕЯТЕЛЬНОСТЬ</w:t>
      </w:r>
    </w:p>
    <w:p w14:paraId="6B822FCF" w14:textId="77777777" w:rsidR="00CF67A2" w:rsidRPr="007F1AD2" w:rsidRDefault="00CF67A2" w:rsidP="00CF67A2">
      <w:pPr>
        <w:jc w:val="center"/>
      </w:pPr>
      <w:r w:rsidRPr="007F1AD2">
        <w:rPr>
          <w:b/>
        </w:rPr>
        <w:t>Анализ финансовой деятельности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34"/>
        <w:gridCol w:w="1514"/>
      </w:tblGrid>
      <w:tr w:rsidR="00CF67A2" w:rsidRPr="007F1AD2" w14:paraId="5D2A5EB7" w14:textId="77777777" w:rsidTr="004034DC">
        <w:trPr>
          <w:trHeight w:val="25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1660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5C96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20</w:t>
            </w:r>
            <w:r w:rsidRPr="007F1AD2">
              <w:rPr>
                <w:rFonts w:eastAsia="Times New Roman"/>
                <w:lang w:val="en-US" w:eastAsia="ru-RU"/>
              </w:rPr>
              <w:t>2</w:t>
            </w:r>
            <w:r w:rsidRPr="007F1AD2">
              <w:rPr>
                <w:rFonts w:eastAsia="Times New Roman"/>
                <w:lang w:eastAsia="ru-RU"/>
              </w:rPr>
              <w:t>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95C6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20</w:t>
            </w:r>
            <w:r w:rsidRPr="007F1AD2">
              <w:rPr>
                <w:rFonts w:eastAsia="Times New Roman"/>
                <w:lang w:val="en-US" w:eastAsia="ru-RU"/>
              </w:rPr>
              <w:t>2</w:t>
            </w:r>
            <w:r w:rsidRPr="007F1AD2">
              <w:rPr>
                <w:rFonts w:eastAsia="Times New Roman"/>
                <w:lang w:eastAsia="ru-RU"/>
              </w:rPr>
              <w:t>3год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E9802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% отношение 20</w:t>
            </w:r>
            <w:r w:rsidRPr="007F1AD2">
              <w:rPr>
                <w:rFonts w:eastAsia="Times New Roman"/>
                <w:lang w:val="en-US" w:eastAsia="ru-RU"/>
              </w:rPr>
              <w:t>2</w:t>
            </w:r>
            <w:r w:rsidRPr="007F1AD2">
              <w:rPr>
                <w:rFonts w:eastAsia="Times New Roman"/>
                <w:lang w:eastAsia="ru-RU"/>
              </w:rPr>
              <w:t>3 к 20</w:t>
            </w:r>
            <w:r w:rsidRPr="007F1AD2">
              <w:rPr>
                <w:rFonts w:eastAsia="Times New Roman"/>
                <w:lang w:val="en-US" w:eastAsia="ru-RU"/>
              </w:rPr>
              <w:t>2</w:t>
            </w:r>
            <w:r>
              <w:rPr>
                <w:rFonts w:eastAsia="Times New Roman"/>
                <w:lang w:eastAsia="ru-RU"/>
              </w:rPr>
              <w:t>2</w:t>
            </w:r>
          </w:p>
        </w:tc>
      </w:tr>
      <w:tr w:rsidR="00CF67A2" w:rsidRPr="007F1AD2" w14:paraId="6362830E" w14:textId="77777777" w:rsidTr="004034DC">
        <w:trPr>
          <w:trHeight w:val="159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7217" w14:textId="77777777" w:rsidR="00CF67A2" w:rsidRPr="007F1AD2" w:rsidRDefault="00CF67A2" w:rsidP="004034DC">
            <w:pPr>
              <w:rPr>
                <w:rFonts w:eastAsia="Times New Roman"/>
                <w:b/>
                <w:bCs/>
                <w:lang w:eastAsia="ru-RU"/>
              </w:rPr>
            </w:pPr>
            <w:r w:rsidRPr="007F1AD2">
              <w:rPr>
                <w:rFonts w:eastAsia="Times New Roman"/>
                <w:b/>
                <w:bCs/>
                <w:lang w:eastAsia="ru-RU"/>
              </w:rPr>
              <w:t>Исполнено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5AD82" w14:textId="77777777" w:rsidR="00CF67A2" w:rsidRPr="007F1AD2" w:rsidRDefault="00CF67A2" w:rsidP="004034DC">
            <w:r w:rsidRPr="007F1AD2">
              <w:t>396217,6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FCD7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434547,2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988D0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109,7</w:t>
            </w:r>
          </w:p>
        </w:tc>
      </w:tr>
      <w:tr w:rsidR="00CF67A2" w:rsidRPr="007F1AD2" w14:paraId="66466952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94B7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80826" w14:textId="77777777" w:rsidR="00CF67A2" w:rsidRPr="007F1AD2" w:rsidRDefault="00CF67A2" w:rsidP="004034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6136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7326D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F67A2" w:rsidRPr="007F1AD2" w14:paraId="64FA69EE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53F1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средства 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826A2" w14:textId="77777777" w:rsidR="00CF67A2" w:rsidRPr="007F1AD2" w:rsidRDefault="00CF67A2" w:rsidP="004034DC">
            <w:r w:rsidRPr="007F1AD2">
              <w:t>244559,5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E5C5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277569,6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BD5D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113,5</w:t>
            </w:r>
          </w:p>
        </w:tc>
      </w:tr>
      <w:tr w:rsidR="00CF67A2" w:rsidRPr="007F1AD2" w14:paraId="6E15ABDF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EC4CC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0B12F" w14:textId="77777777" w:rsidR="00CF67A2" w:rsidRPr="007F1AD2" w:rsidRDefault="00CF67A2" w:rsidP="004034DC">
            <w:r w:rsidRPr="007F1AD2">
              <w:t>117315,7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2147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134928,7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8C63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115,1</w:t>
            </w:r>
          </w:p>
        </w:tc>
      </w:tr>
      <w:tr w:rsidR="00CF67A2" w:rsidRPr="007F1AD2" w14:paraId="02E2AE3F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783B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Субвенция на выплату компенсации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450C4" w14:textId="77777777" w:rsidR="00CF67A2" w:rsidRPr="007F1AD2" w:rsidRDefault="00CF67A2" w:rsidP="004034DC">
            <w:r w:rsidRPr="007F1AD2">
              <w:t>1930,0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472C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1763,7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1FE6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91,4</w:t>
            </w:r>
          </w:p>
        </w:tc>
      </w:tr>
      <w:tr w:rsidR="00CF67A2" w:rsidRPr="007F1AD2" w14:paraId="4000A9AA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6BBF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Субвенция на оплату льготного проезда детей-сирот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5575" w14:textId="77777777" w:rsidR="00CF67A2" w:rsidRPr="007F1AD2" w:rsidRDefault="00CF67A2" w:rsidP="004034DC">
            <w:r w:rsidRPr="007F1AD2"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03687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8CEC1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85,6</w:t>
            </w:r>
          </w:p>
        </w:tc>
      </w:tr>
      <w:tr w:rsidR="00CF67A2" w:rsidRPr="007F1AD2" w14:paraId="456839A5" w14:textId="77777777" w:rsidTr="004034DC">
        <w:trPr>
          <w:trHeight w:val="3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9B9A5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 xml:space="preserve">Субвенция на обеспечение содержания детей-сирот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D571" w14:textId="77777777" w:rsidR="00CF67A2" w:rsidRPr="007F1AD2" w:rsidRDefault="00CF67A2" w:rsidP="004034DC">
            <w:r w:rsidRPr="007F1AD2">
              <w:t>3603,3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3C78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3382,6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C181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93,9</w:t>
            </w:r>
          </w:p>
        </w:tc>
      </w:tr>
      <w:tr w:rsidR="00CF67A2" w:rsidRPr="007F1AD2" w14:paraId="0BCF6930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C79A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Израсходованы средства</w:t>
            </w:r>
            <w:r w:rsidRPr="007F1AD2">
              <w:rPr>
                <w:rFonts w:eastAsia="Times New Roman"/>
                <w:lang w:val="en-US" w:eastAsia="ru-RU"/>
              </w:rPr>
              <w:t xml:space="preserve"> на</w:t>
            </w:r>
            <w:r w:rsidRPr="007F1AD2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924B4" w14:textId="77777777" w:rsidR="00CF67A2" w:rsidRPr="007F1AD2" w:rsidRDefault="00CF67A2" w:rsidP="004034D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EB5A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ACFE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CF67A2" w:rsidRPr="007F1AD2" w14:paraId="78718103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12E8" w14:textId="77777777" w:rsidR="00CF67A2" w:rsidRPr="007F1AD2" w:rsidRDefault="00CF67A2" w:rsidP="004034DC">
            <w:pPr>
              <w:rPr>
                <w:rFonts w:eastAsia="Times New Roman"/>
                <w:lang w:val="en-US" w:eastAsia="ru-RU"/>
              </w:rPr>
            </w:pPr>
            <w:r w:rsidRPr="007F1AD2">
              <w:rPr>
                <w:rFonts w:eastAsia="Times New Roman"/>
                <w:lang w:eastAsia="ru-RU"/>
              </w:rPr>
              <w:t>Оплату</w:t>
            </w:r>
            <w:r w:rsidRPr="007F1AD2">
              <w:rPr>
                <w:rFonts w:eastAsia="Times New Roman"/>
                <w:lang w:val="en-US" w:eastAsia="ru-RU"/>
              </w:rPr>
              <w:t xml:space="preserve">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9182A" w14:textId="77777777" w:rsidR="00CF67A2" w:rsidRPr="007F1AD2" w:rsidRDefault="00CF67A2" w:rsidP="004034DC">
            <w:r w:rsidRPr="007F1AD2">
              <w:t>14618,9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BA7B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16963,0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D580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116,1</w:t>
            </w:r>
          </w:p>
        </w:tc>
      </w:tr>
      <w:tr w:rsidR="00CF67A2" w:rsidRPr="007F1AD2" w14:paraId="3CAB9564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F5769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приобретение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932C9" w14:textId="77777777" w:rsidR="00CF67A2" w:rsidRPr="007F1AD2" w:rsidRDefault="00CF67A2" w:rsidP="004034DC">
            <w:r w:rsidRPr="007F1AD2">
              <w:t>9918,4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021D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10392,0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FC1D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104,8</w:t>
            </w:r>
          </w:p>
        </w:tc>
      </w:tr>
      <w:tr w:rsidR="00CF67A2" w:rsidRPr="007F1AD2" w14:paraId="3AE8BE0F" w14:textId="77777777" w:rsidTr="004034DC">
        <w:trPr>
          <w:trHeight w:val="2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EE14A" w14:textId="77777777" w:rsidR="00CF67A2" w:rsidRPr="007F1AD2" w:rsidRDefault="00CF67A2" w:rsidP="004034DC">
            <w:pPr>
              <w:rPr>
                <w:rFonts w:eastAsia="Times New Roman"/>
                <w:lang w:eastAsia="ru-RU"/>
              </w:rPr>
            </w:pPr>
            <w:r w:rsidRPr="007F1AD2">
              <w:rPr>
                <w:rFonts w:eastAsia="Times New Roman"/>
                <w:lang w:eastAsia="ru-RU"/>
              </w:rPr>
              <w:t>приобретение котельно-печного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5A40F" w14:textId="77777777" w:rsidR="00CF67A2" w:rsidRPr="007F1AD2" w:rsidRDefault="00CF67A2" w:rsidP="004034DC">
            <w:r w:rsidRPr="007F1AD2">
              <w:t>5836,8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39491" w14:textId="77777777" w:rsidR="00CF67A2" w:rsidRPr="007F1AD2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6561,6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2C3C" w14:textId="77777777" w:rsidR="00CF67A2" w:rsidRPr="007F1AD2" w:rsidRDefault="00CF67A2" w:rsidP="004034DC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112,5</w:t>
            </w:r>
          </w:p>
        </w:tc>
      </w:tr>
    </w:tbl>
    <w:p w14:paraId="2A5AFC86" w14:textId="77777777" w:rsidR="00CF67A2" w:rsidRDefault="00CF67A2" w:rsidP="00CF67A2">
      <w:pPr>
        <w:jc w:val="both"/>
        <w:rPr>
          <w:b/>
        </w:rPr>
      </w:pPr>
    </w:p>
    <w:p w14:paraId="7C14480F" w14:textId="08074B53" w:rsidR="00CF67A2" w:rsidRDefault="00CF67A2" w:rsidP="00CF67A2">
      <w:pPr>
        <w:jc w:val="both"/>
      </w:pPr>
      <w:r w:rsidRPr="00CF67A2">
        <w:t>В 2023 году все Уч</w:t>
      </w:r>
      <w:r w:rsidR="007D6C74">
        <w:t xml:space="preserve">реждения обеспечили достижение </w:t>
      </w:r>
      <w:r w:rsidRPr="00CF67A2">
        <w:t>целевых показателей среднемесячной заработной платы</w:t>
      </w:r>
      <w:r w:rsidR="007D6C74">
        <w:t xml:space="preserve"> отдельных категорий работников</w:t>
      </w:r>
      <w:r w:rsidRPr="00CF67A2">
        <w:t>, установленных в указах Президента Российской Федерации</w:t>
      </w:r>
      <w:r>
        <w:t>.</w:t>
      </w:r>
    </w:p>
    <w:p w14:paraId="2AB051D7" w14:textId="77777777" w:rsidR="00CF67A2" w:rsidRPr="00A74725" w:rsidRDefault="00CF67A2" w:rsidP="00CF67A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i/>
          <w:lang w:eastAsia="ru-RU"/>
        </w:rPr>
      </w:pPr>
      <w:r w:rsidRPr="00A74725">
        <w:rPr>
          <w:rFonts w:eastAsia="Times New Roman"/>
          <w:b/>
          <w:i/>
          <w:lang w:eastAsia="ru-RU"/>
        </w:rPr>
        <w:t>Информация о выполнении</w:t>
      </w:r>
    </w:p>
    <w:p w14:paraId="49407CEC" w14:textId="77777777" w:rsidR="00CF67A2" w:rsidRPr="00A74725" w:rsidRDefault="00CF67A2" w:rsidP="00CF67A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i/>
          <w:lang w:eastAsia="ru-RU"/>
        </w:rPr>
      </w:pPr>
      <w:r w:rsidRPr="00A74725">
        <w:rPr>
          <w:rFonts w:eastAsia="Times New Roman"/>
          <w:b/>
          <w:i/>
          <w:lang w:eastAsia="ru-RU"/>
        </w:rPr>
        <w:t>Указа Президента Российской Федерации от 07.05.2012 г. №597</w:t>
      </w:r>
    </w:p>
    <w:p w14:paraId="4A053F14" w14:textId="77777777" w:rsidR="00CF67A2" w:rsidRPr="00A74725" w:rsidRDefault="00CF67A2" w:rsidP="00CF67A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i/>
          <w:lang w:eastAsia="ru-RU"/>
        </w:rPr>
      </w:pPr>
      <w:r w:rsidRPr="00A74725">
        <w:rPr>
          <w:rFonts w:eastAsia="Times New Roman"/>
          <w:b/>
          <w:i/>
          <w:lang w:eastAsia="ru-RU"/>
        </w:rPr>
        <w:t>по Ремонтненскому отделу образования (показатели на 01.01.2024г.)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1"/>
        <w:gridCol w:w="992"/>
        <w:gridCol w:w="1417"/>
        <w:gridCol w:w="1134"/>
        <w:gridCol w:w="709"/>
      </w:tblGrid>
      <w:tr w:rsidR="00CF67A2" w:rsidRPr="004111D5" w14:paraId="3C2FAEC4" w14:textId="77777777" w:rsidTr="004034DC">
        <w:tc>
          <w:tcPr>
            <w:tcW w:w="4962" w:type="dxa"/>
            <w:vAlign w:val="center"/>
          </w:tcPr>
          <w:p w14:paraId="4651B7D5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Наименование целевого показателя</w:t>
            </w:r>
          </w:p>
        </w:tc>
        <w:tc>
          <w:tcPr>
            <w:tcW w:w="851" w:type="dxa"/>
            <w:vAlign w:val="center"/>
          </w:tcPr>
          <w:p w14:paraId="480650DA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58994E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Соотношение </w:t>
            </w:r>
          </w:p>
          <w:p w14:paraId="22FE2492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CDC9B6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  Целевой показатель на 2023 г.</w:t>
            </w:r>
          </w:p>
          <w:p w14:paraId="13C00856" w14:textId="77777777" w:rsidR="00CF67A2" w:rsidRPr="004111D5" w:rsidRDefault="00CF67A2" w:rsidP="004034D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eastAsia="Times New Roman"/>
                <w:bCs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134" w:type="dxa"/>
          </w:tcPr>
          <w:p w14:paraId="490C8E14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Показат. на 01.01.24 (руб.)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002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Отклонения</w:t>
            </w:r>
          </w:p>
          <w:p w14:paraId="5BDCAEED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(%)</w:t>
            </w:r>
          </w:p>
        </w:tc>
      </w:tr>
      <w:tr w:rsidR="00CF67A2" w:rsidRPr="004111D5" w14:paraId="5A61EB41" w14:textId="77777777" w:rsidTr="004034DC">
        <w:tc>
          <w:tcPr>
            <w:tcW w:w="4962" w:type="dxa"/>
          </w:tcPr>
          <w:p w14:paraId="0C505891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Соотношение средней заработной платы </w:t>
            </w:r>
            <w:r w:rsidRPr="004111D5">
              <w:rPr>
                <w:rFonts w:eastAsia="Times New Roman"/>
                <w:b/>
                <w:lang w:eastAsia="ru-RU"/>
              </w:rPr>
              <w:t>педагогических работников</w:t>
            </w:r>
            <w:r w:rsidRPr="004111D5">
              <w:rPr>
                <w:rFonts w:eastAsia="Times New Roman"/>
                <w:lang w:eastAsia="ru-RU"/>
              </w:rPr>
              <w:t xml:space="preserve"> образовательных организаций общего образования  до 100 процентов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Ростовской области</w:t>
            </w:r>
          </w:p>
        </w:tc>
        <w:tc>
          <w:tcPr>
            <w:tcW w:w="851" w:type="dxa"/>
          </w:tcPr>
          <w:p w14:paraId="01627178" w14:textId="77777777" w:rsidR="00CF67A2" w:rsidRPr="004111D5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A7C450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107,3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2301FD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38663,8</w:t>
            </w:r>
          </w:p>
        </w:tc>
        <w:tc>
          <w:tcPr>
            <w:tcW w:w="1134" w:type="dxa"/>
          </w:tcPr>
          <w:p w14:paraId="35100C72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41504,7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A78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val="en-US" w:eastAsia="ru-RU"/>
              </w:rPr>
              <w:t>+</w:t>
            </w:r>
            <w:r w:rsidRPr="004111D5">
              <w:rPr>
                <w:rFonts w:eastAsia="Times New Roman"/>
                <w:lang w:eastAsia="ru-RU"/>
              </w:rPr>
              <w:t>7,3</w:t>
            </w:r>
          </w:p>
        </w:tc>
      </w:tr>
      <w:tr w:rsidR="00CF67A2" w:rsidRPr="004111D5" w14:paraId="6D02DD96" w14:textId="77777777" w:rsidTr="004034DC">
        <w:trPr>
          <w:trHeight w:val="652"/>
        </w:trPr>
        <w:tc>
          <w:tcPr>
            <w:tcW w:w="4962" w:type="dxa"/>
          </w:tcPr>
          <w:p w14:paraId="798AF866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Соотношение средней заработной платы </w:t>
            </w:r>
            <w:r w:rsidRPr="004111D5">
              <w:rPr>
                <w:rFonts w:eastAsia="Times New Roman"/>
                <w:b/>
                <w:lang w:eastAsia="ru-RU"/>
              </w:rPr>
              <w:t>педагогических работников дошкольных</w:t>
            </w:r>
            <w:r w:rsidRPr="004111D5">
              <w:rPr>
                <w:rFonts w:eastAsia="Times New Roman"/>
                <w:lang w:eastAsia="ru-RU"/>
              </w:rPr>
              <w:t xml:space="preserve"> образовательных организаций до 100 процентов  средней заработной платы в сфере общего образования по муниципальному образованию</w:t>
            </w:r>
          </w:p>
        </w:tc>
        <w:tc>
          <w:tcPr>
            <w:tcW w:w="851" w:type="dxa"/>
          </w:tcPr>
          <w:p w14:paraId="63684E73" w14:textId="77777777" w:rsidR="00CF67A2" w:rsidRPr="004111D5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96731C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100,1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CAD124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35520,85</w:t>
            </w:r>
          </w:p>
        </w:tc>
        <w:tc>
          <w:tcPr>
            <w:tcW w:w="1134" w:type="dxa"/>
          </w:tcPr>
          <w:p w14:paraId="58C60EFE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35563,09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19F7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+0,1</w:t>
            </w:r>
          </w:p>
        </w:tc>
      </w:tr>
      <w:tr w:rsidR="00CF67A2" w:rsidRPr="004111D5" w14:paraId="44F6EE9E" w14:textId="77777777" w:rsidTr="004034DC">
        <w:trPr>
          <w:trHeight w:val="652"/>
        </w:trPr>
        <w:tc>
          <w:tcPr>
            <w:tcW w:w="4962" w:type="dxa"/>
          </w:tcPr>
          <w:p w14:paraId="21FBC0ED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Соотношение средней заработной платы педагогических работников образовательных организаций </w:t>
            </w:r>
            <w:r w:rsidRPr="004111D5">
              <w:rPr>
                <w:rFonts w:eastAsia="Times New Roman"/>
                <w:b/>
                <w:lang w:eastAsia="ru-RU"/>
              </w:rPr>
              <w:t>дополнительного образования</w:t>
            </w:r>
            <w:r w:rsidRPr="004111D5">
              <w:rPr>
                <w:rFonts w:eastAsia="Times New Roman"/>
                <w:lang w:eastAsia="ru-RU"/>
              </w:rPr>
              <w:t xml:space="preserve"> детей до 100 процентов средней заработной платы учителей по муниципальному образованию</w:t>
            </w:r>
          </w:p>
        </w:tc>
        <w:tc>
          <w:tcPr>
            <w:tcW w:w="851" w:type="dxa"/>
          </w:tcPr>
          <w:p w14:paraId="5224FA45" w14:textId="77777777" w:rsidR="00CF67A2" w:rsidRPr="004111D5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A20F6A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365A5B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42004,58</w:t>
            </w:r>
          </w:p>
        </w:tc>
        <w:tc>
          <w:tcPr>
            <w:tcW w:w="1134" w:type="dxa"/>
          </w:tcPr>
          <w:p w14:paraId="3B3530D9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42011,11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BDE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</w:p>
        </w:tc>
      </w:tr>
      <w:tr w:rsidR="00CF67A2" w:rsidRPr="004111D5" w14:paraId="0845CB9F" w14:textId="77777777" w:rsidTr="004034DC">
        <w:trPr>
          <w:trHeight w:val="652"/>
        </w:trPr>
        <w:tc>
          <w:tcPr>
            <w:tcW w:w="4962" w:type="dxa"/>
          </w:tcPr>
          <w:p w14:paraId="502CFB5E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 xml:space="preserve">Соотношение средней заработной платы </w:t>
            </w:r>
            <w:r w:rsidRPr="004111D5">
              <w:rPr>
                <w:rFonts w:eastAsia="Times New Roman"/>
                <w:b/>
                <w:lang w:eastAsia="ru-RU"/>
              </w:rPr>
              <w:t xml:space="preserve">учителей </w:t>
            </w:r>
            <w:r w:rsidRPr="004111D5">
              <w:rPr>
                <w:rFonts w:eastAsia="Times New Roman"/>
                <w:lang w:eastAsia="ru-RU"/>
              </w:rPr>
              <w:t xml:space="preserve">образовательных организаций до 100 процентов средней заработной платы </w:t>
            </w:r>
            <w:r w:rsidRPr="004111D5">
              <w:rPr>
                <w:rFonts w:eastAsia="Times New Roman"/>
                <w:b/>
                <w:lang w:eastAsia="ru-RU"/>
              </w:rPr>
              <w:t>педагогических работников</w:t>
            </w:r>
            <w:r w:rsidRPr="004111D5">
              <w:rPr>
                <w:rFonts w:eastAsia="Times New Roman"/>
                <w:lang w:eastAsia="ru-RU"/>
              </w:rPr>
              <w:t xml:space="preserve"> образовательных организаций общего образования</w:t>
            </w:r>
          </w:p>
        </w:tc>
        <w:tc>
          <w:tcPr>
            <w:tcW w:w="851" w:type="dxa"/>
          </w:tcPr>
          <w:p w14:paraId="68B41911" w14:textId="77777777" w:rsidR="00CF67A2" w:rsidRPr="004111D5" w:rsidRDefault="00CF67A2" w:rsidP="004034DC">
            <w:pPr>
              <w:jc w:val="center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328BCC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101,2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29FD29" w14:textId="77777777" w:rsidR="00CF67A2" w:rsidRPr="004111D5" w:rsidRDefault="00CF67A2" w:rsidP="004034DC">
            <w:pPr>
              <w:ind w:left="57"/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41504,7</w:t>
            </w:r>
          </w:p>
        </w:tc>
        <w:tc>
          <w:tcPr>
            <w:tcW w:w="1134" w:type="dxa"/>
          </w:tcPr>
          <w:p w14:paraId="7BE1BE85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42004,58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01A" w14:textId="77777777" w:rsidR="00CF67A2" w:rsidRPr="004111D5" w:rsidRDefault="00CF67A2" w:rsidP="004034DC">
            <w:pPr>
              <w:rPr>
                <w:rFonts w:eastAsia="Times New Roman"/>
                <w:lang w:eastAsia="ru-RU"/>
              </w:rPr>
            </w:pPr>
            <w:r w:rsidRPr="004111D5">
              <w:rPr>
                <w:rFonts w:eastAsia="Times New Roman"/>
                <w:lang w:eastAsia="ru-RU"/>
              </w:rPr>
              <w:t>+1,2</w:t>
            </w:r>
          </w:p>
        </w:tc>
      </w:tr>
    </w:tbl>
    <w:p w14:paraId="1A77B9C9" w14:textId="77777777" w:rsidR="00CF67A2" w:rsidRPr="00CF67A2" w:rsidRDefault="00CF67A2" w:rsidP="00CF67A2">
      <w:pPr>
        <w:jc w:val="both"/>
      </w:pPr>
    </w:p>
    <w:p w14:paraId="7E50B4A1" w14:textId="48091DE6" w:rsidR="001964B6" w:rsidRDefault="001964B6" w:rsidP="001964B6">
      <w:pPr>
        <w:jc w:val="both"/>
      </w:pPr>
      <w:r w:rsidRPr="001964B6">
        <w:rPr>
          <w:b/>
        </w:rPr>
        <w:t>Арцыбашева Е.П</w:t>
      </w:r>
      <w:r>
        <w:t>., ведущий специалист по развитию воспитательной системы и дополнительного образования, о выполнении показателя охвата услугами дополнительного образования детей 5-18 лет – 83% в 2024 году. О работе организаций Юнармии в ОО.</w:t>
      </w:r>
    </w:p>
    <w:p w14:paraId="12E6E35B" w14:textId="54FD9614" w:rsidR="009B5979" w:rsidRPr="009B5979" w:rsidRDefault="009B5979" w:rsidP="009B5979">
      <w:pPr>
        <w:jc w:val="both"/>
        <w:rPr>
          <w:i/>
        </w:rPr>
      </w:pPr>
      <w:r w:rsidRPr="009B5979">
        <w:rPr>
          <w:i/>
        </w:rPr>
        <w:t xml:space="preserve">(Доклад - приложение </w:t>
      </w:r>
      <w:r w:rsidR="007D6C74">
        <w:rPr>
          <w:i/>
        </w:rPr>
        <w:t>2</w:t>
      </w:r>
      <w:r w:rsidRPr="009B5979">
        <w:rPr>
          <w:i/>
        </w:rPr>
        <w:t>)</w:t>
      </w:r>
    </w:p>
    <w:p w14:paraId="60150D6E" w14:textId="34E201FE" w:rsidR="00CC08F9" w:rsidRPr="00CC08F9" w:rsidRDefault="00CC08F9" w:rsidP="00CC08F9">
      <w:pPr>
        <w:jc w:val="both"/>
        <w:rPr>
          <w:b/>
        </w:rPr>
      </w:pPr>
      <w:r>
        <w:rPr>
          <w:b/>
        </w:rPr>
        <w:t>ЗАДАЧИ</w:t>
      </w:r>
      <w:r w:rsidRPr="00CC08F9">
        <w:rPr>
          <w:b/>
        </w:rPr>
        <w:t>:</w:t>
      </w:r>
    </w:p>
    <w:p w14:paraId="2894D508" w14:textId="77777777" w:rsidR="009B5979" w:rsidRPr="009B5979" w:rsidRDefault="009B5979" w:rsidP="009B5979">
      <w:pPr>
        <w:numPr>
          <w:ilvl w:val="0"/>
          <w:numId w:val="10"/>
        </w:numPr>
        <w:jc w:val="both"/>
      </w:pPr>
      <w:r w:rsidRPr="009B5979">
        <w:t>Вовлекать в дополнительные образования детей в ограниченными возможностями здоровья.</w:t>
      </w:r>
    </w:p>
    <w:p w14:paraId="70BD607B" w14:textId="77777777" w:rsidR="009B5979" w:rsidRPr="009B5979" w:rsidRDefault="009B5979" w:rsidP="009B5979">
      <w:pPr>
        <w:numPr>
          <w:ilvl w:val="0"/>
          <w:numId w:val="10"/>
        </w:numPr>
        <w:jc w:val="both"/>
      </w:pPr>
      <w:r w:rsidRPr="009B5979">
        <w:t xml:space="preserve"> Обеспечить наполняемость групп согласно требованиям СанПиН.</w:t>
      </w:r>
    </w:p>
    <w:p w14:paraId="2C2B40F3" w14:textId="68126BEE" w:rsidR="009B5979" w:rsidRDefault="009B5979" w:rsidP="009B5979">
      <w:pPr>
        <w:numPr>
          <w:ilvl w:val="0"/>
          <w:numId w:val="10"/>
        </w:numPr>
        <w:jc w:val="both"/>
      </w:pPr>
      <w:r w:rsidRPr="009B5979">
        <w:t xml:space="preserve">Проводить отчисление детей выпускников 9 и 11 классов из автоматизированной информационной системы "Электронное дополнительное образование" (по согласованию с муниципальным куратором).  </w:t>
      </w:r>
    </w:p>
    <w:p w14:paraId="25C37150" w14:textId="4F2A4EC8" w:rsidR="00CC08F9" w:rsidRDefault="00CC08F9" w:rsidP="00CC08F9">
      <w:pPr>
        <w:numPr>
          <w:ilvl w:val="0"/>
          <w:numId w:val="10"/>
        </w:numPr>
        <w:jc w:val="both"/>
      </w:pPr>
      <w:r w:rsidRPr="00CC08F9">
        <w:t>Открытие школьных театров: к концу 2023 года должны быть в 100% школ. Проводите работу.</w:t>
      </w:r>
    </w:p>
    <w:p w14:paraId="3AFA7374" w14:textId="77777777" w:rsidR="00E81287" w:rsidRDefault="00E81287" w:rsidP="00E81287">
      <w:pPr>
        <w:jc w:val="both"/>
        <w:rPr>
          <w:b/>
        </w:rPr>
      </w:pPr>
    </w:p>
    <w:p w14:paraId="7BDBE2CE" w14:textId="77777777" w:rsidR="00E81287" w:rsidRDefault="00E81287" w:rsidP="00E81287">
      <w:pPr>
        <w:jc w:val="both"/>
        <w:rPr>
          <w:b/>
        </w:rPr>
      </w:pPr>
      <w:r>
        <w:rPr>
          <w:b/>
        </w:rPr>
        <w:t>ВЫСТУПИЛИ:</w:t>
      </w:r>
    </w:p>
    <w:p w14:paraId="49FDFA99" w14:textId="6FCCEC96" w:rsidR="001B192A" w:rsidRDefault="00977DD7" w:rsidP="000459D4">
      <w:pPr>
        <w:jc w:val="both"/>
      </w:pPr>
      <w:r w:rsidRPr="001964B6">
        <w:rPr>
          <w:b/>
        </w:rPr>
        <w:t>Ар</w:t>
      </w:r>
      <w:r w:rsidR="0091093E" w:rsidRPr="001964B6">
        <w:rPr>
          <w:b/>
        </w:rPr>
        <w:t xml:space="preserve">цыбашев П.И., </w:t>
      </w:r>
      <w:r w:rsidR="0091093E" w:rsidRPr="001964B6">
        <w:t xml:space="preserve">директор МБОУ Валуевской СШ, председатель Совета руководителей </w:t>
      </w:r>
      <w:r w:rsidR="0091093E" w:rsidRPr="00D82B1D">
        <w:t>образовательных организаций района, с предложением признать работу отдела образования «удовлетворительной».</w:t>
      </w:r>
      <w:r w:rsidRPr="00D82B1D">
        <w:t xml:space="preserve"> Обратил внимание на проблему </w:t>
      </w:r>
      <w:r w:rsidR="00D82B1D">
        <w:t xml:space="preserve">оснащения пищеблоков образовательных учреждений соответствующей требованиям посуды и кухонного инвентаря. </w:t>
      </w:r>
      <w:r w:rsidR="001B192A">
        <w:t>Поднял т</w:t>
      </w:r>
      <w:r w:rsidRPr="00D82B1D">
        <w:t xml:space="preserve">ему плохого </w:t>
      </w:r>
      <w:r w:rsidR="001B192A">
        <w:t xml:space="preserve">оснащения школ в части организации преподавания военного дела в рамках ОБЖ: отсутствия костюмов химзащиты, противогазов, не соблюдения требований по наличию тиров, специальных тренировочных сооружений. Предложил поручить отделу образования изучить данную проблему и выработать предложения по ее решению с помощью администрации района.   </w:t>
      </w:r>
    </w:p>
    <w:p w14:paraId="0753140C" w14:textId="77777777" w:rsidR="00977DD7" w:rsidRPr="001B192A" w:rsidRDefault="0091093E" w:rsidP="000459D4">
      <w:pPr>
        <w:jc w:val="both"/>
      </w:pPr>
      <w:r w:rsidRPr="001B192A">
        <w:rPr>
          <w:b/>
        </w:rPr>
        <w:t>ПОРУЧЕНИЕ:</w:t>
      </w:r>
      <w:r w:rsidRPr="001B192A">
        <w:t xml:space="preserve"> </w:t>
      </w:r>
    </w:p>
    <w:p w14:paraId="6C688593" w14:textId="1F678831" w:rsidR="001B192A" w:rsidRDefault="00977DD7" w:rsidP="000459D4">
      <w:pPr>
        <w:jc w:val="both"/>
      </w:pPr>
      <w:r w:rsidRPr="001B192A">
        <w:rPr>
          <w:b/>
        </w:rPr>
        <w:t>РОО</w:t>
      </w:r>
      <w:r w:rsidR="001B192A">
        <w:t xml:space="preserve"> (Пожидаев С.А.</w:t>
      </w:r>
      <w:r w:rsidRPr="001B192A">
        <w:t>)</w:t>
      </w:r>
      <w:r w:rsidR="001B192A">
        <w:t xml:space="preserve"> проработать вопросы по состоянию оснащенности пищеблоков и кабинетов ОБЖ (в части военного дела) образовательных учреждений и внести предложения по их решению в месячный срок.</w:t>
      </w:r>
    </w:p>
    <w:p w14:paraId="530AC90E" w14:textId="3B79ECCB" w:rsidR="00384C5A" w:rsidRPr="001B192A" w:rsidRDefault="001B192A" w:rsidP="000459D4">
      <w:pPr>
        <w:jc w:val="both"/>
      </w:pPr>
      <w:r>
        <w:t xml:space="preserve"> </w:t>
      </w:r>
    </w:p>
    <w:p w14:paraId="18F16813" w14:textId="731D553E" w:rsidR="00312C30" w:rsidRPr="003427E9" w:rsidRDefault="003427E9" w:rsidP="000459D4">
      <w:pPr>
        <w:jc w:val="both"/>
      </w:pPr>
      <w:r w:rsidRPr="003427E9">
        <w:rPr>
          <w:b/>
        </w:rPr>
        <w:t xml:space="preserve">Корчаков Р.А., </w:t>
      </w:r>
      <w:r w:rsidRPr="003427E9">
        <w:t xml:space="preserve">директор МБОУ РСШ №2, </w:t>
      </w:r>
      <w:r w:rsidR="001B192A">
        <w:t xml:space="preserve">обратил внимание на имеющиеся проблемы с несоответствием лимитов и их финансированием в бюджете на 2024 г. в части жилищно-коммунальных расходов. Например, в РСШ №2 после распределения бюджета </w:t>
      </w:r>
      <w:r w:rsidR="008E3BD1">
        <w:t>имеются ножницы в 120 тыс</w:t>
      </w:r>
      <w:r w:rsidR="001B192A">
        <w:t xml:space="preserve">.руб. </w:t>
      </w:r>
    </w:p>
    <w:p w14:paraId="0FF542B1" w14:textId="77777777" w:rsidR="003427E9" w:rsidRDefault="003427E9" w:rsidP="000459D4">
      <w:pPr>
        <w:jc w:val="both"/>
        <w:rPr>
          <w:b/>
        </w:rPr>
      </w:pPr>
    </w:p>
    <w:p w14:paraId="5E0546AD" w14:textId="7326A4D2" w:rsidR="000F2A54" w:rsidRDefault="000F2A54" w:rsidP="000459D4">
      <w:pPr>
        <w:jc w:val="both"/>
      </w:pPr>
      <w:r w:rsidRPr="001964B6">
        <w:rPr>
          <w:b/>
        </w:rPr>
        <w:t xml:space="preserve">Богданова О.Н., </w:t>
      </w:r>
      <w:r w:rsidRPr="001964B6">
        <w:t xml:space="preserve">первый </w:t>
      </w:r>
      <w:r w:rsidRPr="008E3BD1">
        <w:t xml:space="preserve">заместитель главы администрации Ремонтненского района, </w:t>
      </w:r>
      <w:r w:rsidR="008E3BD1" w:rsidRPr="008E3BD1">
        <w:t>рассказала о том, что бюджет в</w:t>
      </w:r>
      <w:r w:rsidR="008E3BD1">
        <w:t xml:space="preserve"> течении прошедшего года увеличивался: финансирование выросло, например, в РСШ №2 и Валуевской СШ более чем на 500 тыс.руб. по сравнению с начальным на 2023 год. В этом году тоже будут вводится доходы, полученный в течении года. Обратила внимание, что можно использовать привлеченные «депутатские средства» на проблемные цели. Так в прошедшем году «депутатские средства» были потрачены на приобретение генератора для гимназии. Предложения на этот год вносите через отдел образования.</w:t>
      </w:r>
    </w:p>
    <w:p w14:paraId="37452845" w14:textId="12E6922B" w:rsidR="008E3BD1" w:rsidRDefault="008E3BD1" w:rsidP="000459D4">
      <w:pPr>
        <w:jc w:val="both"/>
      </w:pPr>
      <w:r>
        <w:t>Обратила внимание на повышение эффективности расходования финансовых средств: закупки совершать через торги – особенно расходы на питание, усилить контроль за соблюдением 44-ФЗ. Призвала к повышению исполнительской дисциплины: по системе ДЕЛО из 427 поручений около 100 –</w:t>
      </w:r>
      <w:r w:rsidR="0053732F">
        <w:t xml:space="preserve"> 23,4</w:t>
      </w:r>
      <w:r>
        <w:t>% - выполнены с задержкой срока.</w:t>
      </w:r>
    </w:p>
    <w:p w14:paraId="328225E2" w14:textId="21D29EB1" w:rsidR="0053732F" w:rsidRPr="008E3BD1" w:rsidRDefault="0053732F" w:rsidP="000459D4">
      <w:pPr>
        <w:jc w:val="both"/>
      </w:pPr>
      <w:r>
        <w:t>Выразила надежду на качественную совместную работу. Благодарю за конструктивную работу.</w:t>
      </w:r>
    </w:p>
    <w:p w14:paraId="0EE50EBB" w14:textId="77777777" w:rsidR="000F2A54" w:rsidRPr="008E3BD1" w:rsidRDefault="000F2A54" w:rsidP="000459D4">
      <w:pPr>
        <w:jc w:val="both"/>
        <w:rPr>
          <w:color w:val="FF0000"/>
        </w:rPr>
      </w:pPr>
    </w:p>
    <w:p w14:paraId="78DBCDDA" w14:textId="51BD161D" w:rsidR="003427E9" w:rsidRDefault="00384C5A" w:rsidP="000459D4">
      <w:pPr>
        <w:jc w:val="both"/>
      </w:pPr>
      <w:r w:rsidRPr="001964B6">
        <w:rPr>
          <w:b/>
        </w:rPr>
        <w:t>Пустовето</w:t>
      </w:r>
      <w:r w:rsidR="00FB3E95" w:rsidRPr="001964B6">
        <w:rPr>
          <w:b/>
        </w:rPr>
        <w:t>в</w:t>
      </w:r>
      <w:r w:rsidRPr="001964B6">
        <w:rPr>
          <w:b/>
        </w:rPr>
        <w:t xml:space="preserve"> А.П.</w:t>
      </w:r>
      <w:r w:rsidRPr="001964B6">
        <w:t>, глава администрации Ремон</w:t>
      </w:r>
      <w:r w:rsidR="00FB3E95" w:rsidRPr="001964B6">
        <w:t>тн</w:t>
      </w:r>
      <w:r w:rsidRPr="001964B6">
        <w:t>енского района,</w:t>
      </w:r>
      <w:r w:rsidRPr="00066C53">
        <w:rPr>
          <w:color w:val="FF0000"/>
        </w:rPr>
        <w:t xml:space="preserve"> </w:t>
      </w:r>
      <w:r w:rsidR="003427E9">
        <w:t>з</w:t>
      </w:r>
      <w:r w:rsidR="000459D4" w:rsidRPr="003427E9">
        <w:t xml:space="preserve">аверил, что администрация внимательно отслеживает работу системы образования, знает о существующих проблемах и предпринимает все меры по их решению. </w:t>
      </w:r>
      <w:r w:rsidR="003427E9">
        <w:t>Предложил по результатам работы нынешнего собрания, анал</w:t>
      </w:r>
      <w:r w:rsidR="009F606B">
        <w:t xml:space="preserve">иза работы системы образования </w:t>
      </w:r>
      <w:r w:rsidR="003427E9">
        <w:t>за 2023 год, провести во всех образовательных организациях ра</w:t>
      </w:r>
      <w:r w:rsidR="009F606B">
        <w:t>б</w:t>
      </w:r>
      <w:r w:rsidR="003427E9">
        <w:t xml:space="preserve">очие совещания с обсуждением </w:t>
      </w:r>
      <w:r w:rsidR="009F606B">
        <w:t xml:space="preserve">отчета заведующего отделом образования. </w:t>
      </w:r>
    </w:p>
    <w:p w14:paraId="59AF7C81" w14:textId="5BA828FE" w:rsidR="009F606B" w:rsidRDefault="009F606B" w:rsidP="000459D4">
      <w:pPr>
        <w:jc w:val="both"/>
      </w:pPr>
      <w:r>
        <w:t>Обратил внимание на соблюдение жесткой финансовой дисциплины, недопущения фактов нецелевого расходования средств, тем более воровства. Повышения исполнительской дисциплины всех работников системы образования.</w:t>
      </w:r>
    </w:p>
    <w:p w14:paraId="00691DC8" w14:textId="5559C41F" w:rsidR="009F606B" w:rsidRDefault="009F606B" w:rsidP="000459D4">
      <w:pPr>
        <w:jc w:val="both"/>
      </w:pPr>
      <w:r>
        <w:t>Призвал более эффективно решать кадровые вопросы, устранения вакансий педкадров. Надо делать упор на привлечение внутренних ресурсов, выпускников наших школ.</w:t>
      </w:r>
    </w:p>
    <w:p w14:paraId="02031169" w14:textId="77777777" w:rsidR="00DE757F" w:rsidRDefault="00DE757F" w:rsidP="000459D4">
      <w:pPr>
        <w:jc w:val="both"/>
      </w:pPr>
      <w:r w:rsidRPr="003427E9">
        <w:t>Призвал обратить внимание на повышение качества образования, оказываемого образовательными организациями района</w:t>
      </w:r>
      <w:r>
        <w:t>.</w:t>
      </w:r>
    </w:p>
    <w:p w14:paraId="4954E853" w14:textId="4ABFA529" w:rsidR="009F606B" w:rsidRDefault="00DE757F" w:rsidP="000459D4">
      <w:pPr>
        <w:jc w:val="both"/>
      </w:pPr>
      <w:r>
        <w:t xml:space="preserve"> </w:t>
      </w:r>
      <w:r w:rsidR="009F606B">
        <w:t xml:space="preserve">Администрация района держит под контролем ситуацию с капитальными ремонтами, текущим состоянием зданий и сооружений. </w:t>
      </w:r>
      <w:r w:rsidR="000459D4" w:rsidRPr="003427E9">
        <w:t xml:space="preserve">Примером может служить решение давно вызревшей проблемы с </w:t>
      </w:r>
      <w:r w:rsidR="009F606B">
        <w:t xml:space="preserve">заменой оконных и дверных блоков в МБДОУ Подгорненском д/с «Колокольчик», заменой на шатровую крышу в МБДОУ Ремонтненском д/с «Солнечный зайчик». </w:t>
      </w:r>
    </w:p>
    <w:p w14:paraId="484A9866" w14:textId="33D2AA7B" w:rsidR="009F606B" w:rsidRDefault="009F606B" w:rsidP="000459D4">
      <w:pPr>
        <w:jc w:val="both"/>
      </w:pPr>
      <w:r>
        <w:t>Начинаются работы по капитальному ремонту МБОУ Первомайской СШ: уже сейчас нужно разработать дорожную карту по определению режима работы учреждения в этот период.</w:t>
      </w:r>
    </w:p>
    <w:p w14:paraId="65D7DBE5" w14:textId="175C2777" w:rsidR="000459D4" w:rsidRPr="003427E9" w:rsidRDefault="009F606B" w:rsidP="000459D4">
      <w:pPr>
        <w:jc w:val="both"/>
      </w:pPr>
      <w:r>
        <w:t>Затронул тему предстоящих выборов, призвал к конструктивному поведению, участию в выборах.</w:t>
      </w:r>
    </w:p>
    <w:p w14:paraId="51061021" w14:textId="04C2B21F" w:rsidR="00B57F95" w:rsidRPr="003427E9" w:rsidRDefault="00DE757F" w:rsidP="000459D4">
      <w:pPr>
        <w:jc w:val="both"/>
      </w:pPr>
      <w:r>
        <w:t>П</w:t>
      </w:r>
      <w:r w:rsidR="003427E9" w:rsidRPr="003427E9">
        <w:t>облагодарил педагогическое сообщества, руководителей образователь</w:t>
      </w:r>
      <w:r w:rsidR="003427E9">
        <w:t>ных организаций за работу в 2023</w:t>
      </w:r>
      <w:r w:rsidR="003427E9" w:rsidRPr="003427E9">
        <w:t xml:space="preserve"> году, эффективное участие педагогов и детей в работе по поддержке мобилизованных ремонтненцев, призвал продолжить работу по привитию патриотизма и гражданственности подрастающего поколения.</w:t>
      </w:r>
    </w:p>
    <w:p w14:paraId="03BF7DA7" w14:textId="231A54F6" w:rsidR="000254A0" w:rsidRPr="00066C53" w:rsidRDefault="00DE757F" w:rsidP="000459D4">
      <w:pPr>
        <w:jc w:val="both"/>
        <w:rPr>
          <w:color w:val="FF0000"/>
        </w:rPr>
      </w:pPr>
      <w:r>
        <w:rPr>
          <w:b/>
          <w:color w:val="FF0000"/>
        </w:rPr>
        <w:t xml:space="preserve"> </w:t>
      </w:r>
      <w:r w:rsidR="0091093E" w:rsidRPr="00066C53">
        <w:rPr>
          <w:color w:val="FF0000"/>
        </w:rPr>
        <w:t xml:space="preserve">   </w:t>
      </w:r>
    </w:p>
    <w:p w14:paraId="644424DD" w14:textId="77777777" w:rsidR="000254A0" w:rsidRPr="000F2A54" w:rsidRDefault="0091093E" w:rsidP="000459D4">
      <w:pPr>
        <w:jc w:val="both"/>
        <w:rPr>
          <w:b/>
        </w:rPr>
      </w:pPr>
      <w:r w:rsidRPr="000F2A54">
        <w:rPr>
          <w:b/>
        </w:rPr>
        <w:t>РЕШЕНИЕ:</w:t>
      </w:r>
    </w:p>
    <w:p w14:paraId="25473124" w14:textId="77702D6B" w:rsidR="000254A0" w:rsidRPr="000F2A54" w:rsidRDefault="0091093E" w:rsidP="000459D4">
      <w:pPr>
        <w:pStyle w:val="a7"/>
        <w:numPr>
          <w:ilvl w:val="0"/>
          <w:numId w:val="2"/>
        </w:numPr>
        <w:jc w:val="both"/>
        <w:rPr>
          <w:b/>
        </w:rPr>
      </w:pPr>
      <w:r w:rsidRPr="000F2A54">
        <w:rPr>
          <w:b/>
        </w:rPr>
        <w:t>Признать работу отдела образования в 202</w:t>
      </w:r>
      <w:r w:rsidR="000F2A54" w:rsidRPr="000F2A54">
        <w:rPr>
          <w:b/>
        </w:rPr>
        <w:t xml:space="preserve">3 </w:t>
      </w:r>
      <w:r w:rsidRPr="000F2A54">
        <w:rPr>
          <w:b/>
        </w:rPr>
        <w:t>году «удовлетворительной».</w:t>
      </w:r>
    </w:p>
    <w:p w14:paraId="3734F969" w14:textId="74348530" w:rsidR="000254A0" w:rsidRDefault="00B57F95" w:rsidP="000459D4">
      <w:pPr>
        <w:jc w:val="both"/>
        <w:rPr>
          <w:i/>
        </w:rPr>
      </w:pPr>
      <w:r w:rsidRPr="000F2A54">
        <w:rPr>
          <w:i/>
        </w:rPr>
        <w:t xml:space="preserve">Голосование: «за» - </w:t>
      </w:r>
      <w:r w:rsidR="000F2A54" w:rsidRPr="000F2A54">
        <w:rPr>
          <w:i/>
        </w:rPr>
        <w:t>70</w:t>
      </w:r>
      <w:r w:rsidR="0091093E" w:rsidRPr="000F2A54">
        <w:rPr>
          <w:i/>
        </w:rPr>
        <w:t>, «против» - 0, «воздержалось» - 0.</w:t>
      </w:r>
    </w:p>
    <w:p w14:paraId="6EA3CBB5" w14:textId="77777777" w:rsidR="000F2A54" w:rsidRPr="00180D18" w:rsidRDefault="000F2A54" w:rsidP="000F2A54">
      <w:pPr>
        <w:pStyle w:val="a7"/>
        <w:numPr>
          <w:ilvl w:val="0"/>
          <w:numId w:val="2"/>
        </w:numPr>
        <w:jc w:val="both"/>
        <w:rPr>
          <w:b/>
        </w:rPr>
      </w:pPr>
      <w:r w:rsidRPr="00180D18">
        <w:rPr>
          <w:b/>
        </w:rPr>
        <w:t>Утвердить задачи на 2024 год:</w:t>
      </w:r>
    </w:p>
    <w:p w14:paraId="1CCAD046" w14:textId="77777777" w:rsidR="000F2A54" w:rsidRPr="00180D18" w:rsidRDefault="000F2A54" w:rsidP="000F2A54">
      <w:pPr>
        <w:jc w:val="both"/>
      </w:pPr>
      <w:r w:rsidRPr="00180D18">
        <w:t>В области общего образования:</w:t>
      </w:r>
    </w:p>
    <w:p w14:paraId="2BA4C81A" w14:textId="77777777" w:rsidR="000F2A54" w:rsidRPr="00180D18" w:rsidRDefault="000F2A54" w:rsidP="000F2A54">
      <w:pPr>
        <w:pStyle w:val="a7"/>
        <w:numPr>
          <w:ilvl w:val="0"/>
          <w:numId w:val="3"/>
        </w:numPr>
        <w:jc w:val="both"/>
      </w:pPr>
      <w:r w:rsidRPr="00180D18">
        <w:t>Сохранение качества знаний обучающихся в среднем по району - 42%.</w:t>
      </w:r>
    </w:p>
    <w:p w14:paraId="6B9D4989" w14:textId="77777777" w:rsidR="000F2A54" w:rsidRPr="00180D18" w:rsidRDefault="000F2A54" w:rsidP="000F2A54">
      <w:pPr>
        <w:pStyle w:val="a7"/>
        <w:numPr>
          <w:ilvl w:val="0"/>
          <w:numId w:val="3"/>
        </w:numPr>
        <w:jc w:val="both"/>
      </w:pPr>
      <w:r w:rsidRPr="00180D18">
        <w:t xml:space="preserve">Реализация ФГОС (обновлённых) общего образования. </w:t>
      </w:r>
    </w:p>
    <w:p w14:paraId="0C1B008A" w14:textId="77777777" w:rsidR="000F2A54" w:rsidRPr="00180D18" w:rsidRDefault="000F2A54" w:rsidP="000F2A54">
      <w:pPr>
        <w:pStyle w:val="a7"/>
        <w:numPr>
          <w:ilvl w:val="0"/>
          <w:numId w:val="3"/>
        </w:numPr>
        <w:jc w:val="both"/>
      </w:pPr>
      <w:r w:rsidRPr="00180D18">
        <w:t xml:space="preserve">Повышение качества, совершенствование содержания и педагогических технологий дошкольного, общего и дополнительного образования детей. </w:t>
      </w:r>
    </w:p>
    <w:p w14:paraId="02F053AD" w14:textId="77777777" w:rsidR="000F2A54" w:rsidRPr="00180D18" w:rsidRDefault="000F2A54" w:rsidP="000F2A54">
      <w:pPr>
        <w:jc w:val="both"/>
      </w:pPr>
      <w:r w:rsidRPr="00180D18">
        <w:t>В области воспитания и дополнительного образования детей:</w:t>
      </w:r>
    </w:p>
    <w:p w14:paraId="58C6C766" w14:textId="77777777" w:rsidR="000F2A54" w:rsidRPr="00180D18" w:rsidRDefault="000F2A54" w:rsidP="000F2A54">
      <w:pPr>
        <w:pStyle w:val="a7"/>
        <w:numPr>
          <w:ilvl w:val="0"/>
          <w:numId w:val="4"/>
        </w:numPr>
        <w:jc w:val="both"/>
      </w:pPr>
      <w:r w:rsidRPr="00180D18">
        <w:t>Повышение качества дополнительного образования детей в соответствии с потребностью личности, общества и родителей, достижение охвата детей, обучающихся по дополнительным образовательным программам до 83% в 2024 году.</w:t>
      </w:r>
    </w:p>
    <w:p w14:paraId="5CDC6CB2" w14:textId="77777777" w:rsidR="000F2A54" w:rsidRPr="00180D18" w:rsidRDefault="000F2A54" w:rsidP="000F2A54">
      <w:pPr>
        <w:pStyle w:val="a7"/>
        <w:numPr>
          <w:ilvl w:val="0"/>
          <w:numId w:val="4"/>
        </w:numPr>
        <w:jc w:val="both"/>
      </w:pPr>
      <w:r w:rsidRPr="00180D18">
        <w:t>Переход 25% детей в возрасте от 5 до 18 лет на получение дополнительного образования на основе социально заказа через сертификат персонифицированного финансирования дополнительного образования.</w:t>
      </w:r>
    </w:p>
    <w:p w14:paraId="0F42D4F0" w14:textId="77777777" w:rsidR="000F2A54" w:rsidRPr="00180D18" w:rsidRDefault="000F2A54" w:rsidP="000F2A54">
      <w:pPr>
        <w:jc w:val="both"/>
      </w:pPr>
      <w:r w:rsidRPr="00180D18">
        <w:t>В области развития дошкольного образования</w:t>
      </w:r>
    </w:p>
    <w:p w14:paraId="11EFC0B9" w14:textId="77777777" w:rsidR="000F2A54" w:rsidRPr="00180D18" w:rsidRDefault="000F2A54" w:rsidP="000F2A54">
      <w:pPr>
        <w:pStyle w:val="a7"/>
        <w:numPr>
          <w:ilvl w:val="0"/>
          <w:numId w:val="5"/>
        </w:numPr>
        <w:jc w:val="both"/>
      </w:pPr>
      <w:r w:rsidRPr="00180D18">
        <w:t>Содействовать повышению профессиональной компетентности руководящих и педагогических работников дошкольных образовательных организаций по вопросам организации и осуществления образовательной деятельности в соответствии ФГОС дошкольного образования.</w:t>
      </w:r>
    </w:p>
    <w:p w14:paraId="35C14243" w14:textId="77777777" w:rsidR="000F2A54" w:rsidRPr="00180D18" w:rsidRDefault="000F2A54" w:rsidP="000F2A54">
      <w:pPr>
        <w:jc w:val="both"/>
      </w:pPr>
      <w:r w:rsidRPr="00180D18">
        <w:t>В области развития инновационно-методической деятельности</w:t>
      </w:r>
    </w:p>
    <w:p w14:paraId="5217E200" w14:textId="77777777" w:rsidR="000F2A54" w:rsidRPr="00180D18" w:rsidRDefault="000F2A54" w:rsidP="000F2A54">
      <w:pPr>
        <w:pStyle w:val="a7"/>
        <w:numPr>
          <w:ilvl w:val="0"/>
          <w:numId w:val="6"/>
        </w:numPr>
        <w:ind w:left="709" w:hanging="349"/>
        <w:jc w:val="both"/>
      </w:pPr>
      <w:r w:rsidRPr="00180D18">
        <w:t>Совершенствование инновационной деятельности и системы работы с интеллектуально способными и одаренными детьми.</w:t>
      </w:r>
    </w:p>
    <w:p w14:paraId="7945F5C9" w14:textId="77777777" w:rsidR="000F2A54" w:rsidRPr="00180D18" w:rsidRDefault="000F2A54" w:rsidP="000F2A54">
      <w:pPr>
        <w:pStyle w:val="a7"/>
        <w:numPr>
          <w:ilvl w:val="0"/>
          <w:numId w:val="6"/>
        </w:numPr>
        <w:ind w:left="709" w:hanging="349"/>
        <w:jc w:val="both"/>
      </w:pPr>
      <w:r w:rsidRPr="00180D18">
        <w:t>Развитие системы непрерывного профессионального образования педагогических работников района. Повышения социального статуса учителя.</w:t>
      </w:r>
    </w:p>
    <w:p w14:paraId="0BF30D6B" w14:textId="77777777" w:rsidR="000F2A54" w:rsidRPr="00180D18" w:rsidRDefault="000F2A54" w:rsidP="000F2A54">
      <w:pPr>
        <w:pStyle w:val="a7"/>
        <w:numPr>
          <w:ilvl w:val="0"/>
          <w:numId w:val="6"/>
        </w:numPr>
        <w:tabs>
          <w:tab w:val="left" w:pos="5812"/>
        </w:tabs>
        <w:ind w:left="709" w:hanging="349"/>
        <w:jc w:val="both"/>
      </w:pPr>
      <w:r w:rsidRPr="00180D18">
        <w:t>Обеспечение доступа к образовательным ресурсам в рамках единой образовательной информационной среды Центра развития образования Ремонтненского района.</w:t>
      </w:r>
    </w:p>
    <w:p w14:paraId="06567CD8" w14:textId="77777777" w:rsidR="000F2A54" w:rsidRPr="00180D18" w:rsidRDefault="000F2A54" w:rsidP="000F2A54">
      <w:pPr>
        <w:jc w:val="both"/>
      </w:pPr>
      <w:r w:rsidRPr="00180D18">
        <w:t>Опека и попечительство</w:t>
      </w:r>
    </w:p>
    <w:p w14:paraId="3F001C12" w14:textId="77777777" w:rsidR="000F2A54" w:rsidRPr="00180D18" w:rsidRDefault="000F2A54" w:rsidP="000F2A54">
      <w:pPr>
        <w:pStyle w:val="a7"/>
        <w:numPr>
          <w:ilvl w:val="0"/>
          <w:numId w:val="7"/>
        </w:numPr>
        <w:jc w:val="both"/>
      </w:pPr>
      <w:r w:rsidRPr="00180D18">
        <w:t>Выявление детей, нуждающихся в государственной поддержке, профилактика социального сиротства. Принятие мер по установлению опеки или попечительства, устройства в семью, надзор за деятельностью опекунов, попечителей, а также приемных родителей.</w:t>
      </w:r>
    </w:p>
    <w:p w14:paraId="0241C1D3" w14:textId="77777777" w:rsidR="000F2A54" w:rsidRPr="00180D18" w:rsidRDefault="000F2A54" w:rsidP="000F2A54">
      <w:pPr>
        <w:pStyle w:val="a7"/>
        <w:numPr>
          <w:ilvl w:val="0"/>
          <w:numId w:val="7"/>
        </w:numPr>
        <w:jc w:val="both"/>
      </w:pPr>
      <w:r w:rsidRPr="00180D18">
        <w:t>Контроль за сохранностью и управлением имущества лиц, находящихся под опекой или попечительством, или помещенных в соответствии с законом в воспитательные учреждения, лечебные учреждения, учреждения социальной защиты населения или другие аналогичные организации.</w:t>
      </w:r>
    </w:p>
    <w:p w14:paraId="2FB5629E" w14:textId="77777777" w:rsidR="000F2A54" w:rsidRPr="00180D18" w:rsidRDefault="000F2A54" w:rsidP="000F2A54">
      <w:pPr>
        <w:pStyle w:val="a7"/>
        <w:numPr>
          <w:ilvl w:val="0"/>
          <w:numId w:val="7"/>
        </w:numPr>
        <w:jc w:val="both"/>
      </w:pPr>
      <w:r w:rsidRPr="00180D18">
        <w:t>Обеспечение показателей работы органа опеки и попечительства Ремонтненского района Ростовской области в части оценки эффективной деятельности органа местного самоуправления муниципального района по показателям: доле детей, у которых лишены (ограничены) в родительских правах оба или единственный родитель, от количества выявленных детей и доля детей – сирот, переданных на воспитание в семьи граждан РФ от количества указанной категории, выявленных за отчетный период выполнения.</w:t>
      </w:r>
    </w:p>
    <w:p w14:paraId="5C950C42" w14:textId="77777777" w:rsidR="000F2A54" w:rsidRPr="00180D18" w:rsidRDefault="000F2A54" w:rsidP="000F2A54">
      <w:pPr>
        <w:jc w:val="both"/>
      </w:pPr>
      <w:r w:rsidRPr="00180D18">
        <w:t>В области экономики и финансов</w:t>
      </w:r>
    </w:p>
    <w:p w14:paraId="5D042E0B" w14:textId="77777777" w:rsidR="000F2A54" w:rsidRPr="00180D18" w:rsidRDefault="000F2A54" w:rsidP="000F2A54">
      <w:pPr>
        <w:pStyle w:val="a7"/>
        <w:numPr>
          <w:ilvl w:val="0"/>
          <w:numId w:val="8"/>
        </w:numPr>
        <w:jc w:val="both"/>
      </w:pPr>
      <w:r w:rsidRPr="00180D18">
        <w:t>Обеспечение своевременного и полного финансирования смет расходов образовательных учреждений района.</w:t>
      </w:r>
    </w:p>
    <w:p w14:paraId="046755AF" w14:textId="77777777" w:rsidR="000F2A54" w:rsidRDefault="000F2A54" w:rsidP="000F2A54">
      <w:pPr>
        <w:pStyle w:val="a7"/>
        <w:numPr>
          <w:ilvl w:val="0"/>
          <w:numId w:val="8"/>
        </w:numPr>
        <w:jc w:val="both"/>
      </w:pPr>
      <w:r w:rsidRPr="00180D18">
        <w:t>Осуществление контроля за эффективным и целевым использованием выделенных бюджетных средств</w:t>
      </w:r>
    </w:p>
    <w:p w14:paraId="10D8A3D9" w14:textId="77777777" w:rsidR="000F2A54" w:rsidRPr="000F2A54" w:rsidRDefault="000F2A54" w:rsidP="000F2A54">
      <w:pPr>
        <w:jc w:val="both"/>
        <w:rPr>
          <w:b/>
        </w:rPr>
      </w:pPr>
      <w:r w:rsidRPr="000F2A54">
        <w:rPr>
          <w:b/>
        </w:rPr>
        <w:t>3. Приоритетными направлениями деятельности РОО на 2024 год считать:</w:t>
      </w:r>
    </w:p>
    <w:p w14:paraId="6212699D" w14:textId="77777777" w:rsidR="000F2A54" w:rsidRDefault="000F2A54" w:rsidP="000F2A54">
      <w:pPr>
        <w:jc w:val="both"/>
      </w:pPr>
      <w:r>
        <w:t>3.1. Осуществить контроль посещаемости детьми ДОУ, повысить показатель до 70%.</w:t>
      </w:r>
    </w:p>
    <w:p w14:paraId="4C84D536" w14:textId="522544FF" w:rsidR="000F2A54" w:rsidRDefault="000F2A54" w:rsidP="000F2A54">
      <w:pPr>
        <w:jc w:val="both"/>
      </w:pPr>
      <w:r>
        <w:t>Срок: 2024год.</w:t>
      </w:r>
      <w:r w:rsidR="007D6C74">
        <w:t xml:space="preserve"> </w:t>
      </w:r>
      <w:r>
        <w:t>Ответственный: Семенякова Н.Н., ведущий специалист по развитию дошкольного об-разования РОО.</w:t>
      </w:r>
    </w:p>
    <w:p w14:paraId="1EF450CF" w14:textId="77777777" w:rsidR="000F2A54" w:rsidRDefault="000F2A54" w:rsidP="000F2A54">
      <w:pPr>
        <w:jc w:val="both"/>
      </w:pPr>
      <w:r>
        <w:t>3.2. По итогам 2023 года поставить на контроль предоставление качественного образования в МБОУ Кормовской СШ, МБОУ Приволенская СШ.</w:t>
      </w:r>
    </w:p>
    <w:p w14:paraId="58C79224" w14:textId="18A53FE5" w:rsidR="000F2A54" w:rsidRDefault="000F2A54" w:rsidP="000F2A54">
      <w:pPr>
        <w:jc w:val="both"/>
      </w:pPr>
      <w:r>
        <w:t>Срок: февраль-июнь 2024. Ответственный: Плужникова Н.В., заместитель заведующего РОО.</w:t>
      </w:r>
    </w:p>
    <w:p w14:paraId="7B3E5B6C" w14:textId="77777777" w:rsidR="000F2A54" w:rsidRDefault="000F2A54" w:rsidP="000F2A54">
      <w:pPr>
        <w:jc w:val="both"/>
      </w:pPr>
      <w:r>
        <w:t>3.3. Достижение 100% выполнения показателя средней заработной платы педагогических ра-ботников образовательных учреждений общего образования, дошкольных образовательных учреждений, учреждений дополнительного образования детей к средней заработной платы учителей, учителей образовательных учреждений Указу Президента Российской Федерации от 07.05.2012 г. №597.</w:t>
      </w:r>
    </w:p>
    <w:p w14:paraId="79D67773" w14:textId="6A60A4F5" w:rsidR="000F2A54" w:rsidRDefault="000F2A54" w:rsidP="000F2A54">
      <w:pPr>
        <w:jc w:val="both"/>
      </w:pPr>
      <w:r>
        <w:t>Срок: 2024 г.</w:t>
      </w:r>
      <w:r w:rsidR="007D6C74">
        <w:t xml:space="preserve"> </w:t>
      </w:r>
      <w:r>
        <w:t>Ответственны: Дубовая О.С., главный бухгалтер РОО.</w:t>
      </w:r>
    </w:p>
    <w:p w14:paraId="33B18225" w14:textId="77777777" w:rsidR="000F2A54" w:rsidRDefault="000F2A54" w:rsidP="000F2A54">
      <w:pPr>
        <w:jc w:val="both"/>
      </w:pPr>
      <w:r>
        <w:t xml:space="preserve">3.4. Контроль организации капитального ремонта МБОУ Первомайской СШ.  </w:t>
      </w:r>
    </w:p>
    <w:p w14:paraId="3BDA9996" w14:textId="05ECA7D0" w:rsidR="000F2A54" w:rsidRDefault="000F2A54" w:rsidP="000F2A54">
      <w:pPr>
        <w:jc w:val="both"/>
      </w:pPr>
      <w:r>
        <w:t>Срок: 2024 – 2025 гг.</w:t>
      </w:r>
    </w:p>
    <w:p w14:paraId="641B5652" w14:textId="4C42E8A8" w:rsidR="000F2A54" w:rsidRDefault="000F2A54" w:rsidP="000F2A54">
      <w:pPr>
        <w:jc w:val="both"/>
      </w:pPr>
      <w:r>
        <w:t>Ответственные: Пожидаев С.А., заведующий РОО, Репкин И.Ф., директор МБОУ Первомайской СШ.</w:t>
      </w:r>
    </w:p>
    <w:p w14:paraId="6FACFBFD" w14:textId="5670D1E1" w:rsidR="0053732F" w:rsidRDefault="0053732F" w:rsidP="000F2A54">
      <w:pPr>
        <w:jc w:val="both"/>
      </w:pPr>
      <w:r>
        <w:t xml:space="preserve">3.5. Создание в каждом общеобразовательном учреждении школьного театра к ноябрю 2024 г. </w:t>
      </w:r>
    </w:p>
    <w:p w14:paraId="41308805" w14:textId="7A9137C2" w:rsidR="0053732F" w:rsidRDefault="0053732F" w:rsidP="000F2A54">
      <w:pPr>
        <w:jc w:val="both"/>
      </w:pPr>
      <w:r>
        <w:t>Ответственный: Синева П.С., методист по воспитательной работе РОО, ЗДВР школ.</w:t>
      </w:r>
    </w:p>
    <w:p w14:paraId="1C649C85" w14:textId="78995BA5" w:rsidR="000254A0" w:rsidRPr="0053732F" w:rsidRDefault="00781060" w:rsidP="000459D4">
      <w:pPr>
        <w:jc w:val="both"/>
        <w:rPr>
          <w:i/>
        </w:rPr>
      </w:pPr>
      <w:r w:rsidRPr="0053732F">
        <w:rPr>
          <w:i/>
        </w:rPr>
        <w:t xml:space="preserve">Голосование: «за» - </w:t>
      </w:r>
      <w:r w:rsidR="0053732F">
        <w:rPr>
          <w:i/>
        </w:rPr>
        <w:t>70</w:t>
      </w:r>
      <w:r w:rsidR="0091093E" w:rsidRPr="0053732F">
        <w:rPr>
          <w:i/>
        </w:rPr>
        <w:t>, «против» - 0, «воздержалось» - 0.</w:t>
      </w:r>
    </w:p>
    <w:p w14:paraId="69A72B6C" w14:textId="77777777" w:rsidR="00B10902" w:rsidRPr="00066C53" w:rsidRDefault="00B10902" w:rsidP="000459D4">
      <w:pPr>
        <w:ind w:left="426" w:hanging="426"/>
        <w:jc w:val="both"/>
        <w:rPr>
          <w:color w:val="FF0000"/>
        </w:rPr>
      </w:pPr>
    </w:p>
    <w:p w14:paraId="2FEA5D3F" w14:textId="617A47BE" w:rsidR="000254A0" w:rsidRPr="001964B6" w:rsidRDefault="001964B6" w:rsidP="00781060">
      <w:pPr>
        <w:ind w:left="360"/>
        <w:jc w:val="both"/>
        <w:rPr>
          <w:b/>
        </w:rPr>
      </w:pPr>
      <w:r>
        <w:rPr>
          <w:b/>
        </w:rPr>
        <w:t>2</w:t>
      </w:r>
      <w:r w:rsidR="00781060" w:rsidRPr="001964B6">
        <w:rPr>
          <w:b/>
        </w:rPr>
        <w:t xml:space="preserve">. </w:t>
      </w:r>
      <w:r w:rsidR="0091093E" w:rsidRPr="001964B6">
        <w:rPr>
          <w:b/>
        </w:rPr>
        <w:t>СЛУШАЛИ:</w:t>
      </w:r>
    </w:p>
    <w:p w14:paraId="2A784E9B" w14:textId="780BE0EB" w:rsidR="001964B6" w:rsidRPr="001964B6" w:rsidRDefault="001964B6" w:rsidP="001964B6">
      <w:pPr>
        <w:jc w:val="both"/>
      </w:pPr>
      <w:r w:rsidRPr="001964B6">
        <w:rPr>
          <w:b/>
        </w:rPr>
        <w:t xml:space="preserve">Лесик О.В., </w:t>
      </w:r>
      <w:r w:rsidRPr="001964B6">
        <w:t>ведущ</w:t>
      </w:r>
      <w:r>
        <w:t>его</w:t>
      </w:r>
      <w:r w:rsidRPr="001964B6">
        <w:t xml:space="preserve"> специалист</w:t>
      </w:r>
      <w:r>
        <w:t>а</w:t>
      </w:r>
      <w:r w:rsidRPr="001964B6">
        <w:t xml:space="preserve"> органа опеки и попечительства несовершеннолетних</w:t>
      </w:r>
      <w:r>
        <w:t>, о</w:t>
      </w:r>
      <w:r w:rsidRPr="001964B6">
        <w:t>б усилении профилактической работы по суицидам. О приведении в соответствие нормативных документов, регламентирующих работу по профилактике суицидов среди несовершеннолетних</w:t>
      </w:r>
    </w:p>
    <w:p w14:paraId="4A476726" w14:textId="29B5D7E4" w:rsidR="00DB6965" w:rsidRPr="00DB6965" w:rsidRDefault="001964B6" w:rsidP="00DB6965">
      <w:pPr>
        <w:jc w:val="both"/>
        <w:rPr>
          <w:i/>
        </w:rPr>
      </w:pPr>
      <w:r w:rsidRPr="009B5979">
        <w:rPr>
          <w:b/>
          <w:color w:val="FF0000"/>
        </w:rPr>
        <w:t xml:space="preserve"> </w:t>
      </w:r>
      <w:r w:rsidR="00DB6965" w:rsidRPr="00DB6965">
        <w:rPr>
          <w:i/>
        </w:rPr>
        <w:t xml:space="preserve">(Доклад - приложение </w:t>
      </w:r>
      <w:r w:rsidR="007D6C74">
        <w:rPr>
          <w:i/>
        </w:rPr>
        <w:t>3</w:t>
      </w:r>
      <w:r w:rsidR="00DB6965" w:rsidRPr="00DB6965">
        <w:rPr>
          <w:i/>
        </w:rPr>
        <w:t>)</w:t>
      </w:r>
    </w:p>
    <w:p w14:paraId="304CF778" w14:textId="3B244005" w:rsidR="00DB6965" w:rsidRPr="00DB6965" w:rsidRDefault="00DB6965" w:rsidP="00DB6965">
      <w:pPr>
        <w:jc w:val="both"/>
        <w:rPr>
          <w:b/>
        </w:rPr>
      </w:pPr>
      <w:r w:rsidRPr="00DB6965">
        <w:rPr>
          <w:b/>
        </w:rPr>
        <w:t>РЕШ</w:t>
      </w:r>
      <w:r w:rsidR="00CC08F9">
        <w:rPr>
          <w:b/>
        </w:rPr>
        <w:t>ЕНИЕ</w:t>
      </w:r>
      <w:r w:rsidRPr="00DB6965">
        <w:rPr>
          <w:b/>
        </w:rPr>
        <w:t>:</w:t>
      </w:r>
    </w:p>
    <w:p w14:paraId="13BE8832" w14:textId="77777777" w:rsidR="00DB6965" w:rsidRPr="00DB6965" w:rsidRDefault="00DB6965" w:rsidP="00DB6965">
      <w:pPr>
        <w:jc w:val="both"/>
      </w:pPr>
      <w:r w:rsidRPr="00DB6965">
        <w:t>1.Разработать и утвердить порядок выявления и сопровождения несовершеннолетних суицидальной «группы риска» развития кризисных состояний и меры реабилитации.</w:t>
      </w:r>
    </w:p>
    <w:p w14:paraId="0F7B923A" w14:textId="77777777" w:rsidR="00DB6965" w:rsidRPr="00DB6965" w:rsidRDefault="00DB6965" w:rsidP="00DB6965">
      <w:pPr>
        <w:jc w:val="both"/>
      </w:pPr>
      <w:r w:rsidRPr="00DB6965">
        <w:t xml:space="preserve">2.Усилить профилактическую работу по предотвращению суицидов или суицидальных попыток среди обучающихся, особое внимание уделить работе с родителями обучающихся. </w:t>
      </w:r>
    </w:p>
    <w:p w14:paraId="4A68128D" w14:textId="12A5670E" w:rsidR="000254A0" w:rsidRPr="00DB6965" w:rsidRDefault="00DB6965" w:rsidP="00DB6965">
      <w:pPr>
        <w:jc w:val="both"/>
        <w:rPr>
          <w:b/>
          <w:i/>
        </w:rPr>
      </w:pPr>
      <w:r w:rsidRPr="00DB6965">
        <w:t>3.Провести работу по профилактике буллинга среди несовершеннолетних, в том числе и кибербуллинга.</w:t>
      </w:r>
    </w:p>
    <w:p w14:paraId="16D4AA53" w14:textId="7796FC67" w:rsidR="00B10902" w:rsidRPr="00066C53" w:rsidRDefault="00B10902" w:rsidP="000459D4">
      <w:pPr>
        <w:jc w:val="both"/>
        <w:rPr>
          <w:b/>
          <w:color w:val="FF0000"/>
        </w:rPr>
      </w:pPr>
    </w:p>
    <w:p w14:paraId="34D52608" w14:textId="29C27F80" w:rsidR="000254A0" w:rsidRPr="001964B6" w:rsidRDefault="00CC08F9" w:rsidP="001964B6">
      <w:pPr>
        <w:ind w:left="360"/>
        <w:jc w:val="both"/>
        <w:rPr>
          <w:b/>
        </w:rPr>
      </w:pPr>
      <w:r>
        <w:rPr>
          <w:b/>
        </w:rPr>
        <w:t>3</w:t>
      </w:r>
      <w:r w:rsidR="001964B6" w:rsidRPr="001964B6">
        <w:rPr>
          <w:b/>
        </w:rPr>
        <w:t xml:space="preserve">. </w:t>
      </w:r>
      <w:r w:rsidR="0091093E" w:rsidRPr="001964B6">
        <w:rPr>
          <w:b/>
        </w:rPr>
        <w:t>РАЗНОЕ:</w:t>
      </w:r>
    </w:p>
    <w:p w14:paraId="7020C6A9" w14:textId="77777777" w:rsidR="000254A0" w:rsidRPr="00066C53" w:rsidRDefault="000254A0" w:rsidP="000459D4">
      <w:pPr>
        <w:pStyle w:val="a7"/>
        <w:numPr>
          <w:ilvl w:val="0"/>
          <w:numId w:val="12"/>
        </w:numPr>
        <w:jc w:val="both"/>
        <w:rPr>
          <w:vanish/>
          <w:color w:val="FF0000"/>
        </w:rPr>
      </w:pPr>
    </w:p>
    <w:p w14:paraId="347245B8" w14:textId="77777777" w:rsidR="000254A0" w:rsidRPr="00066C53" w:rsidRDefault="000254A0" w:rsidP="000459D4">
      <w:pPr>
        <w:pStyle w:val="a7"/>
        <w:numPr>
          <w:ilvl w:val="0"/>
          <w:numId w:val="12"/>
        </w:numPr>
        <w:jc w:val="both"/>
        <w:rPr>
          <w:vanish/>
          <w:color w:val="FF0000"/>
        </w:rPr>
      </w:pPr>
    </w:p>
    <w:p w14:paraId="1EE9754B" w14:textId="77777777" w:rsidR="000254A0" w:rsidRPr="00066C53" w:rsidRDefault="000254A0" w:rsidP="000459D4">
      <w:pPr>
        <w:pStyle w:val="a7"/>
        <w:numPr>
          <w:ilvl w:val="0"/>
          <w:numId w:val="12"/>
        </w:numPr>
        <w:jc w:val="both"/>
        <w:rPr>
          <w:vanish/>
          <w:color w:val="FF0000"/>
        </w:rPr>
      </w:pPr>
    </w:p>
    <w:p w14:paraId="7D4582BA" w14:textId="77777777" w:rsidR="000254A0" w:rsidRPr="00066C53" w:rsidRDefault="000254A0" w:rsidP="000459D4">
      <w:pPr>
        <w:pStyle w:val="a7"/>
        <w:numPr>
          <w:ilvl w:val="0"/>
          <w:numId w:val="12"/>
        </w:numPr>
        <w:jc w:val="both"/>
        <w:rPr>
          <w:vanish/>
          <w:color w:val="FF0000"/>
        </w:rPr>
      </w:pPr>
    </w:p>
    <w:p w14:paraId="6EB51A85" w14:textId="77777777" w:rsidR="000254A0" w:rsidRPr="00066C53" w:rsidRDefault="000254A0" w:rsidP="000459D4">
      <w:pPr>
        <w:pStyle w:val="a7"/>
        <w:numPr>
          <w:ilvl w:val="0"/>
          <w:numId w:val="12"/>
        </w:numPr>
        <w:jc w:val="both"/>
        <w:rPr>
          <w:vanish/>
          <w:color w:val="FF0000"/>
        </w:rPr>
      </w:pPr>
    </w:p>
    <w:p w14:paraId="66B33A0F" w14:textId="54750EE4" w:rsidR="001964B6" w:rsidRDefault="001964B6" w:rsidP="001964B6">
      <w:pPr>
        <w:jc w:val="both"/>
      </w:pPr>
      <w:r w:rsidRPr="0053732F">
        <w:rPr>
          <w:b/>
        </w:rPr>
        <w:t xml:space="preserve">3.1. </w:t>
      </w:r>
      <w:r w:rsidR="0053732F">
        <w:rPr>
          <w:b/>
        </w:rPr>
        <w:t>Закупки учебников на 2024-2025 учебный год:</w:t>
      </w:r>
      <w:r w:rsidR="0053732F">
        <w:t xml:space="preserve"> лимиты на плановые закупки уже доведены до школ. Нужно осуществить в их</w:t>
      </w:r>
      <w:r w:rsidR="005544FB">
        <w:t xml:space="preserve"> </w:t>
      </w:r>
      <w:r w:rsidR="0053732F">
        <w:t>рамках закупку: 2 кл. – 8 учебников, 3-1, 5-1, 6-13, 7-3, 8</w:t>
      </w:r>
      <w:r w:rsidR="005544FB">
        <w:t>-8, 9-3. Закупки вы можете осуществить двумя способами: как у единственного поставщика-производителя – Просвещение</w:t>
      </w:r>
      <w:r w:rsidR="00852D43">
        <w:t xml:space="preserve"> (для этого у вас обязательно должна быть ЭЦП)</w:t>
      </w:r>
      <w:r w:rsidR="005544FB">
        <w:t xml:space="preserve"> или конкурентным способом. Но здесь надо учесть факт, что у производителя цены ниже, как показал анализ произведенных закупок 2023 года.</w:t>
      </w:r>
    </w:p>
    <w:p w14:paraId="5BF7F954" w14:textId="3D5FB14C" w:rsidR="005544FB" w:rsidRDefault="00113E29" w:rsidP="001964B6">
      <w:pPr>
        <w:jc w:val="both"/>
      </w:pPr>
      <w:r>
        <w:t>ЗАДАЧА</w:t>
      </w:r>
      <w:r w:rsidR="005544FB">
        <w:t>:</w:t>
      </w:r>
    </w:p>
    <w:p w14:paraId="4A293E1A" w14:textId="04DF1448" w:rsidR="005544FB" w:rsidRDefault="005544FB" w:rsidP="001964B6">
      <w:pPr>
        <w:jc w:val="both"/>
      </w:pPr>
      <w:r>
        <w:t>1). До 15.02.2024. разместить заказ на КНИГОЗАКАЗЕ. Заполнить всем, каким бы способом вы не осуществляли закупки!!!</w:t>
      </w:r>
    </w:p>
    <w:p w14:paraId="7D19B50A" w14:textId="426F3DC9" w:rsidR="005544FB" w:rsidRDefault="005544FB" w:rsidP="001964B6">
      <w:pPr>
        <w:jc w:val="both"/>
      </w:pPr>
      <w:r>
        <w:t>2). До 1.03.2024. завершит кантрактацию закупок.</w:t>
      </w:r>
    </w:p>
    <w:p w14:paraId="40A21220" w14:textId="27AA74C6" w:rsidR="005544FB" w:rsidRDefault="005544FB" w:rsidP="001964B6">
      <w:pPr>
        <w:jc w:val="both"/>
      </w:pPr>
      <w:r>
        <w:t>Минобразование Ростовской области с 15.02.2024 осуществляет мониторинг ЕЖЕНЕДЕЛЬНЫЙ организац</w:t>
      </w:r>
      <w:r w:rsidR="00852D43">
        <w:t>и</w:t>
      </w:r>
      <w:r>
        <w:t>ю закупок учебников.</w:t>
      </w:r>
    </w:p>
    <w:p w14:paraId="514E958A" w14:textId="3FCC7936" w:rsidR="00852D43" w:rsidRDefault="00852D43" w:rsidP="001964B6">
      <w:pPr>
        <w:jc w:val="both"/>
      </w:pPr>
      <w:r>
        <w:t xml:space="preserve">Организовать участие ответственных за закупки учебников лиц в проводимых на эту тему вебинарах. </w:t>
      </w:r>
    </w:p>
    <w:p w14:paraId="5E8E2684" w14:textId="59EB358A" w:rsidR="001964B6" w:rsidRDefault="001964B6" w:rsidP="001964B6">
      <w:pPr>
        <w:jc w:val="both"/>
      </w:pPr>
      <w:r w:rsidRPr="0053732F">
        <w:rPr>
          <w:b/>
        </w:rPr>
        <w:t xml:space="preserve">3.2. </w:t>
      </w:r>
      <w:r w:rsidR="00852D43">
        <w:rPr>
          <w:b/>
        </w:rPr>
        <w:t>Кадры педагогов – вакансии – выпускники:</w:t>
      </w:r>
      <w:r w:rsidR="00852D43">
        <w:t xml:space="preserve"> поступление в ВУЗы – какие экзамены сдают 11 классы = надо информировать выпускнико</w:t>
      </w:r>
      <w:r w:rsidR="00113E29">
        <w:t>в</w:t>
      </w:r>
      <w:r w:rsidR="00852D43">
        <w:t xml:space="preserve"> в родителей об увеличении бюджетных мест на инженерные, технические специальности. Анализ показывает, что соотношение выпускников и количество бюджетных мест в технических вузах почти равно, что позволит всем выпускникам при сдаче на проходной балл таких предметов как математика, физика, химия, биология поступить на бюджетные места в 2024 году.</w:t>
      </w:r>
      <w:r w:rsidR="00113E29">
        <w:t xml:space="preserve"> Поэтому нужно сейчас их выбирать, потом уже будет поздно.</w:t>
      </w:r>
      <w:r w:rsidR="00113E29" w:rsidRPr="00113E29">
        <w:t xml:space="preserve"> </w:t>
      </w:r>
      <w:r w:rsidR="00113E29">
        <w:t>Легче потом отказаться от сдачи экзамена в день его проведения, чем упустить свой шанс в июле подать документы в 5 вузов на три специальности в каждом, из-за узости возможности, так как недостаточно будет предметов.</w:t>
      </w:r>
    </w:p>
    <w:p w14:paraId="18875744" w14:textId="1B2B8FE4" w:rsidR="00852D43" w:rsidRDefault="00852D43" w:rsidP="001964B6">
      <w:pPr>
        <w:jc w:val="both"/>
      </w:pPr>
      <w:r>
        <w:t>ЗАДАЧА:</w:t>
      </w:r>
    </w:p>
    <w:p w14:paraId="58687008" w14:textId="75D211BB" w:rsidR="00852D43" w:rsidRPr="00852D43" w:rsidRDefault="00852D43" w:rsidP="001964B6">
      <w:pPr>
        <w:jc w:val="both"/>
      </w:pPr>
      <w:r>
        <w:t xml:space="preserve">Провести </w:t>
      </w:r>
      <w:r w:rsidR="00113E29" w:rsidRPr="00113E29">
        <w:rPr>
          <w:b/>
        </w:rPr>
        <w:t>до 01.02.2024 г</w:t>
      </w:r>
      <w:r w:rsidR="00113E29">
        <w:t>. собрания, разъ</w:t>
      </w:r>
      <w:r>
        <w:t xml:space="preserve">яснительную работу среди выпускников и родителей о возможности поступления на бюджетные места в вузы в </w:t>
      </w:r>
      <w:r w:rsidR="00113E29">
        <w:t>2024 году и необходимости выбор</w:t>
      </w:r>
      <w:r>
        <w:t>а для сдачи ЕГЭ математи</w:t>
      </w:r>
      <w:r w:rsidR="00113E29">
        <w:t>к</w:t>
      </w:r>
      <w:r>
        <w:t>и,</w:t>
      </w:r>
      <w:r w:rsidR="00113E29">
        <w:t xml:space="preserve"> ф</w:t>
      </w:r>
      <w:r>
        <w:t xml:space="preserve">изики, химии, биологии. </w:t>
      </w:r>
    </w:p>
    <w:p w14:paraId="30D0755B" w14:textId="6250A0CE" w:rsidR="0059797F" w:rsidRPr="0053732F" w:rsidRDefault="001964B6" w:rsidP="001964B6">
      <w:pPr>
        <w:jc w:val="both"/>
      </w:pPr>
      <w:r w:rsidRPr="0053732F">
        <w:rPr>
          <w:b/>
        </w:rPr>
        <w:t xml:space="preserve">3.3.  </w:t>
      </w:r>
      <w:r w:rsidR="0059797F" w:rsidRPr="0053732F">
        <w:rPr>
          <w:b/>
        </w:rPr>
        <w:t>Сферум — бесплатная образовательная платформа для учёбы и общения.</w:t>
      </w:r>
    </w:p>
    <w:p w14:paraId="71020270" w14:textId="4FC91EF8" w:rsidR="0059797F" w:rsidRPr="00DF0CFB" w:rsidRDefault="00DF0CFB" w:rsidP="00DF0CFB">
      <w:pPr>
        <w:jc w:val="both"/>
      </w:pPr>
      <w:r w:rsidRPr="00DF0CFB">
        <w:t>Продолжать работу по внедрению платформы «Сферум»</w:t>
      </w:r>
      <w:r>
        <w:t>. У</w:t>
      </w:r>
      <w:r w:rsidRPr="00DF0CFB">
        <w:t xml:space="preserve">чителям писать минимум 10 сообщений в </w:t>
      </w:r>
      <w:r w:rsidR="0059797F" w:rsidRPr="00DF0CFB">
        <w:t>чат</w:t>
      </w:r>
      <w:r w:rsidRPr="00DF0CFB">
        <w:t>ах</w:t>
      </w:r>
      <w:r w:rsidR="0059797F" w:rsidRPr="00DF0CFB">
        <w:t xml:space="preserve">, </w:t>
      </w:r>
      <w:r w:rsidRPr="00DF0CFB">
        <w:t xml:space="preserve">также проводить </w:t>
      </w:r>
      <w:r w:rsidR="0059797F" w:rsidRPr="00DF0CFB">
        <w:t>конференции, семинары</w:t>
      </w:r>
      <w:r w:rsidRPr="00DF0CFB">
        <w:t>.</w:t>
      </w:r>
    </w:p>
    <w:p w14:paraId="752481EA" w14:textId="3A5EFED5" w:rsidR="0059797F" w:rsidRPr="00DF0CFB" w:rsidRDefault="0059797F" w:rsidP="00DF0CFB">
      <w:pPr>
        <w:jc w:val="both"/>
      </w:pPr>
      <w:r w:rsidRPr="00DF0CFB">
        <w:t xml:space="preserve">Задача: активное использование </w:t>
      </w:r>
      <w:r w:rsidR="00D213F6" w:rsidRPr="00DF0CFB">
        <w:t xml:space="preserve">платформы </w:t>
      </w:r>
      <w:r w:rsidRPr="00DF0CFB">
        <w:t>Сферум!!!</w:t>
      </w:r>
    </w:p>
    <w:p w14:paraId="2E64271D" w14:textId="01FB7033" w:rsidR="0059797F" w:rsidRDefault="00113E29" w:rsidP="00113E29">
      <w:r w:rsidRPr="00113E29">
        <w:rPr>
          <w:b/>
        </w:rPr>
        <w:t xml:space="preserve">3.4. </w:t>
      </w:r>
      <w:r>
        <w:rPr>
          <w:b/>
        </w:rPr>
        <w:t>Выборы:</w:t>
      </w:r>
      <w:r>
        <w:t xml:space="preserve"> ноутбуки до 05.02.2024 предоставить в ТИК на програм</w:t>
      </w:r>
      <w:r w:rsidR="009A228F">
        <w:t>м</w:t>
      </w:r>
      <w:r>
        <w:t>ирование.</w:t>
      </w:r>
    </w:p>
    <w:p w14:paraId="2CDF8C42" w14:textId="34EF934F" w:rsidR="00113E29" w:rsidRDefault="00113E29" w:rsidP="00113E29">
      <w:r>
        <w:t>Принтеры до 10.02.2024. предоставить в УИК (в рабочем состоянии, заправленные)</w:t>
      </w:r>
      <w:r w:rsidR="009A228F">
        <w:t>.</w:t>
      </w:r>
    </w:p>
    <w:p w14:paraId="260BFCD7" w14:textId="60678C96" w:rsidR="009A228F" w:rsidRPr="00113E29" w:rsidRDefault="009A228F" w:rsidP="00113E29">
      <w:r>
        <w:t>Образовательные организации, в которых будут размещены УИКи – благоустройство, освещение, состояние порожков, внутренних помещений, наличие телефонов и т.п. = взять на контроль!</w:t>
      </w:r>
    </w:p>
    <w:p w14:paraId="3202B809" w14:textId="258BC15B" w:rsidR="009A228F" w:rsidRDefault="009A228F" w:rsidP="009A228F">
      <w:r w:rsidRPr="009A228F">
        <w:rPr>
          <w:b/>
        </w:rPr>
        <w:t xml:space="preserve">3.5. </w:t>
      </w:r>
      <w:r>
        <w:rPr>
          <w:b/>
        </w:rPr>
        <w:t>Взять на ежедневный контроль работу ПОСов – Платформы обратной связи!</w:t>
      </w:r>
      <w:r>
        <w:t xml:space="preserve"> Не допускать пропуска обращений. Учесть в этой работы, что она будет носить положительный характер если соблюсти соотношение: на один отрицательный факт будет два положительных!</w:t>
      </w:r>
    </w:p>
    <w:p w14:paraId="088508B5" w14:textId="044CA861" w:rsidR="009A228F" w:rsidRDefault="009A228F" w:rsidP="009A228F">
      <w:r>
        <w:rPr>
          <w:b/>
        </w:rPr>
        <w:t xml:space="preserve">3.6. Запланировать в рамках работы по Пушкинской карте </w:t>
      </w:r>
      <w:r>
        <w:t>организацию концертов Ростовской филармонии:</w:t>
      </w:r>
    </w:p>
    <w:p w14:paraId="0BE43D99" w14:textId="2606BB05" w:rsidR="009A228F" w:rsidRDefault="009A228F" w:rsidP="009A228F">
      <w:r>
        <w:t>14 февраля 2024г. в 15:00 – концерт ансамбля песни и пляски «Легенда».</w:t>
      </w:r>
    </w:p>
    <w:p w14:paraId="15A0D935" w14:textId="094D4B94" w:rsidR="009A228F" w:rsidRDefault="009A228F" w:rsidP="009A228F">
      <w:r>
        <w:t xml:space="preserve">Апрель - </w:t>
      </w:r>
      <w:r w:rsidR="00602C7E">
        <w:t>к</w:t>
      </w:r>
      <w:r w:rsidRPr="009A228F">
        <w:t>онцерт ансамбля песни и пляски донских казаков им. Квасова</w:t>
      </w:r>
      <w:r w:rsidR="00602C7E">
        <w:t>.</w:t>
      </w:r>
    </w:p>
    <w:p w14:paraId="62CDB95F" w14:textId="4E4D0EEF" w:rsidR="00602C7E" w:rsidRPr="009A228F" w:rsidRDefault="00602C7E" w:rsidP="009A228F">
      <w:r>
        <w:t xml:space="preserve">Май - </w:t>
      </w:r>
      <w:r w:rsidRPr="00602C7E">
        <w:t>Шоу-групп</w:t>
      </w:r>
      <w:r>
        <w:t>ы</w:t>
      </w:r>
      <w:r w:rsidRPr="00602C7E">
        <w:t xml:space="preserve"> «Амазонки»</w:t>
      </w:r>
      <w:r>
        <w:t>.</w:t>
      </w:r>
    </w:p>
    <w:p w14:paraId="45D09029" w14:textId="77777777" w:rsidR="000254A0" w:rsidRPr="009A228F" w:rsidRDefault="000254A0"/>
    <w:p w14:paraId="6D375088" w14:textId="77777777" w:rsidR="000254A0" w:rsidRPr="00E81287" w:rsidRDefault="0091093E">
      <w:r w:rsidRPr="00E81287">
        <w:t>Председатель:                                                                             С.А. Пожидаев</w:t>
      </w:r>
    </w:p>
    <w:p w14:paraId="7E1950DD" w14:textId="77777777" w:rsidR="000254A0" w:rsidRPr="00E81287" w:rsidRDefault="000254A0"/>
    <w:p w14:paraId="31E5E9F5" w14:textId="0A1079C1" w:rsidR="000254A0" w:rsidRPr="00E81287" w:rsidRDefault="0091093E" w:rsidP="001964B6">
      <w:r w:rsidRPr="00E81287">
        <w:t xml:space="preserve">Секретарь:                                                                                   </w:t>
      </w:r>
      <w:r w:rsidR="001964B6" w:rsidRPr="00E81287">
        <w:t>А.Е. Поволоцкая</w:t>
      </w:r>
    </w:p>
    <w:p w14:paraId="5C4D1EB0" w14:textId="77777777" w:rsidR="000254A0" w:rsidRPr="00E81287" w:rsidRDefault="000254A0">
      <w:pPr>
        <w:jc w:val="right"/>
      </w:pPr>
    </w:p>
    <w:p w14:paraId="449D4196" w14:textId="77777777" w:rsidR="000254A0" w:rsidRPr="00E81287" w:rsidRDefault="0091093E">
      <w:pPr>
        <w:ind w:firstLine="5954"/>
      </w:pPr>
      <w:r w:rsidRPr="00E81287">
        <w:t>Приложение 1.</w:t>
      </w:r>
    </w:p>
    <w:p w14:paraId="5FE9E4E4" w14:textId="7D427031" w:rsidR="000254A0" w:rsidRPr="001964B6" w:rsidRDefault="001E6937">
      <w:pPr>
        <w:ind w:firstLine="5954"/>
      </w:pPr>
      <w:r w:rsidRPr="001964B6">
        <w:t>К протоколу №1 от 2</w:t>
      </w:r>
      <w:r w:rsidR="001964B6" w:rsidRPr="001964B6">
        <w:t>5.01.2024</w:t>
      </w:r>
    </w:p>
    <w:p w14:paraId="2AFEF105" w14:textId="77777777" w:rsidR="000254A0" w:rsidRPr="001964B6" w:rsidRDefault="0091093E">
      <w:pPr>
        <w:ind w:firstLine="5954"/>
      </w:pPr>
      <w:r w:rsidRPr="001964B6">
        <w:t>Заседания Совета руководителей ОО</w:t>
      </w:r>
    </w:p>
    <w:p w14:paraId="258986A6" w14:textId="77777777" w:rsidR="001E6937" w:rsidRPr="001964B6" w:rsidRDefault="001E6937" w:rsidP="001E6937"/>
    <w:p w14:paraId="77953B10" w14:textId="085FD1CF" w:rsidR="00CB120F" w:rsidRDefault="00CB120F" w:rsidP="00CB120F">
      <w:pPr>
        <w:jc w:val="center"/>
        <w:rPr>
          <w:b/>
        </w:rPr>
      </w:pPr>
      <w:r w:rsidRPr="001964B6">
        <w:rPr>
          <w:b/>
        </w:rPr>
        <w:t>Анализ работы за 202</w:t>
      </w:r>
      <w:r w:rsidR="001964B6" w:rsidRPr="001964B6">
        <w:rPr>
          <w:b/>
        </w:rPr>
        <w:t>3 год. Задачи на 2024</w:t>
      </w:r>
      <w:r w:rsidRPr="001964B6">
        <w:rPr>
          <w:b/>
        </w:rPr>
        <w:t xml:space="preserve"> год.</w:t>
      </w:r>
    </w:p>
    <w:p w14:paraId="5F00B3D6" w14:textId="77777777" w:rsidR="001964B6" w:rsidRDefault="001964B6" w:rsidP="001964B6">
      <w:pPr>
        <w:rPr>
          <w:b/>
        </w:rPr>
      </w:pPr>
    </w:p>
    <w:p w14:paraId="4EB6880A" w14:textId="77777777" w:rsidR="001964B6" w:rsidRDefault="001964B6" w:rsidP="001964B6">
      <w:pPr>
        <w:rPr>
          <w:b/>
        </w:rPr>
      </w:pPr>
    </w:p>
    <w:p w14:paraId="4B8DD64D" w14:textId="77777777" w:rsidR="001964B6" w:rsidRPr="001964B6" w:rsidRDefault="001964B6" w:rsidP="001964B6">
      <w:pPr>
        <w:rPr>
          <w:b/>
        </w:rPr>
      </w:pPr>
    </w:p>
    <w:p w14:paraId="20A16A3B" w14:textId="77777777" w:rsidR="000254A0" w:rsidRPr="001964B6" w:rsidRDefault="0091093E">
      <w:pPr>
        <w:ind w:firstLine="5954"/>
      </w:pPr>
      <w:r w:rsidRPr="001964B6">
        <w:t>Приложение 2.</w:t>
      </w:r>
    </w:p>
    <w:p w14:paraId="6B750FE7" w14:textId="4E30D210" w:rsidR="000254A0" w:rsidRPr="001964B6" w:rsidRDefault="001964B6">
      <w:pPr>
        <w:ind w:firstLine="5954"/>
      </w:pPr>
      <w:r>
        <w:t>К протоколу №1 от 25.01.2024</w:t>
      </w:r>
    </w:p>
    <w:p w14:paraId="04F01326" w14:textId="77777777" w:rsidR="000254A0" w:rsidRPr="001964B6" w:rsidRDefault="0091093E">
      <w:pPr>
        <w:ind w:firstLine="5954"/>
      </w:pPr>
      <w:r w:rsidRPr="001964B6">
        <w:t>Заседания Совета руководителей ОО</w:t>
      </w:r>
    </w:p>
    <w:p w14:paraId="1B8B0BE0" w14:textId="77777777" w:rsidR="001964B6" w:rsidRDefault="001964B6" w:rsidP="003464B1">
      <w:pPr>
        <w:ind w:left="-567" w:firstLine="142"/>
        <w:rPr>
          <w:color w:val="FF0000"/>
        </w:rPr>
      </w:pPr>
    </w:p>
    <w:p w14:paraId="59B8FFCF" w14:textId="5042CCD9" w:rsidR="003464B1" w:rsidRPr="009B5979" w:rsidRDefault="003464B1" w:rsidP="003464B1">
      <w:pPr>
        <w:ind w:left="-567" w:firstLine="142"/>
      </w:pPr>
      <w:r w:rsidRPr="009B5979">
        <w:t>По состоянию на 2</w:t>
      </w:r>
      <w:r w:rsidR="009B5979">
        <w:t>2</w:t>
      </w:r>
      <w:r w:rsidRPr="009B5979">
        <w:t>.01.202</w:t>
      </w:r>
      <w:r w:rsidR="009B5979">
        <w:t>4</w:t>
      </w:r>
      <w:r w:rsidRPr="009B5979">
        <w:t xml:space="preserve"> охват дополнительным образованием на территории Ремонтненского района составляет 83% В 2023 году согласно постановлению от 17 октября 2018 года, N 646 «Об утверждении государственной программы Ростовской области "Развитие образования» охват дополнительным образованием должен составлять 82,4%. </w:t>
      </w:r>
    </w:p>
    <w:p w14:paraId="4E51804C" w14:textId="624CEADA" w:rsidR="003464B1" w:rsidRPr="009B5979" w:rsidRDefault="003464B1" w:rsidP="003464B1">
      <w:pPr>
        <w:ind w:left="-567" w:firstLine="142"/>
      </w:pPr>
      <w:r w:rsidRPr="009B5979">
        <w:rPr>
          <w:b/>
        </w:rPr>
        <w:t>Количество кружков и секций по направленностям</w:t>
      </w:r>
    </w:p>
    <w:tbl>
      <w:tblPr>
        <w:tblStyle w:val="a6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850"/>
        <w:gridCol w:w="1134"/>
        <w:gridCol w:w="992"/>
        <w:gridCol w:w="993"/>
        <w:gridCol w:w="851"/>
        <w:gridCol w:w="991"/>
      </w:tblGrid>
      <w:tr w:rsidR="009B5979" w:rsidRPr="009B5979" w14:paraId="27D10763" w14:textId="77777777" w:rsidTr="00222286">
        <w:tc>
          <w:tcPr>
            <w:tcW w:w="3403" w:type="dxa"/>
          </w:tcPr>
          <w:p w14:paraId="293A8FD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Школа</w:t>
            </w:r>
          </w:p>
        </w:tc>
        <w:tc>
          <w:tcPr>
            <w:tcW w:w="1134" w:type="dxa"/>
          </w:tcPr>
          <w:p w14:paraId="46AC7382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b/>
                <w:i/>
                <w:sz w:val="20"/>
                <w:szCs w:val="20"/>
              </w:rPr>
              <w:t>Физкультурно-спортивная (секций)</w:t>
            </w:r>
          </w:p>
        </w:tc>
        <w:tc>
          <w:tcPr>
            <w:tcW w:w="850" w:type="dxa"/>
          </w:tcPr>
          <w:p w14:paraId="60D8249B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b/>
                <w:i/>
                <w:sz w:val="20"/>
                <w:szCs w:val="20"/>
              </w:rPr>
              <w:t>Художественная (кружков)</w:t>
            </w:r>
          </w:p>
        </w:tc>
        <w:tc>
          <w:tcPr>
            <w:tcW w:w="1134" w:type="dxa"/>
          </w:tcPr>
          <w:p w14:paraId="5F013B1A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Туристско-краеведческая</w:t>
            </w:r>
          </w:p>
        </w:tc>
        <w:tc>
          <w:tcPr>
            <w:tcW w:w="992" w:type="dxa"/>
          </w:tcPr>
          <w:p w14:paraId="4D454AC2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Военно-патриотическая</w:t>
            </w:r>
          </w:p>
        </w:tc>
        <w:tc>
          <w:tcPr>
            <w:tcW w:w="993" w:type="dxa"/>
          </w:tcPr>
          <w:p w14:paraId="7651C70B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Социально - педагогическая</w:t>
            </w:r>
          </w:p>
        </w:tc>
        <w:tc>
          <w:tcPr>
            <w:tcW w:w="851" w:type="dxa"/>
          </w:tcPr>
          <w:p w14:paraId="3A4DF7A5" w14:textId="77777777" w:rsidR="003464B1" w:rsidRPr="009B5979" w:rsidRDefault="003464B1" w:rsidP="0086386E">
            <w:pPr>
              <w:jc w:val="center"/>
              <w:rPr>
                <w:b/>
                <w:i/>
                <w:sz w:val="20"/>
                <w:szCs w:val="20"/>
              </w:rPr>
            </w:pPr>
            <w:r w:rsidRPr="009B597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Естественно-научная</w:t>
            </w:r>
          </w:p>
        </w:tc>
        <w:tc>
          <w:tcPr>
            <w:tcW w:w="991" w:type="dxa"/>
          </w:tcPr>
          <w:p w14:paraId="5C223827" w14:textId="77777777" w:rsidR="003464B1" w:rsidRPr="009B5979" w:rsidRDefault="003464B1" w:rsidP="0086386E">
            <w:pPr>
              <w:jc w:val="center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9B597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 xml:space="preserve">Техническая </w:t>
            </w:r>
          </w:p>
        </w:tc>
      </w:tr>
      <w:tr w:rsidR="009B5979" w:rsidRPr="009B5979" w14:paraId="37AA7304" w14:textId="77777777" w:rsidTr="00222286">
        <w:tc>
          <w:tcPr>
            <w:tcW w:w="3403" w:type="dxa"/>
          </w:tcPr>
          <w:p w14:paraId="191524ED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ДЮСШ</w:t>
            </w:r>
          </w:p>
        </w:tc>
        <w:tc>
          <w:tcPr>
            <w:tcW w:w="1134" w:type="dxa"/>
          </w:tcPr>
          <w:p w14:paraId="5B36684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514B068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46D66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9C8B2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925D0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07F94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CF254C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332B0558" w14:textId="77777777" w:rsidTr="00222286">
        <w:tc>
          <w:tcPr>
            <w:tcW w:w="3403" w:type="dxa"/>
          </w:tcPr>
          <w:p w14:paraId="210B207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ЦДТ</w:t>
            </w:r>
          </w:p>
        </w:tc>
        <w:tc>
          <w:tcPr>
            <w:tcW w:w="1134" w:type="dxa"/>
          </w:tcPr>
          <w:p w14:paraId="42E86D8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9BEFC7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5EE8E11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10D4A0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B9D5B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3348B44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14:paraId="0739101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5</w:t>
            </w:r>
          </w:p>
        </w:tc>
      </w:tr>
      <w:tr w:rsidR="009B5979" w:rsidRPr="009B5979" w14:paraId="3E5FB8C2" w14:textId="77777777" w:rsidTr="00222286">
        <w:tc>
          <w:tcPr>
            <w:tcW w:w="3403" w:type="dxa"/>
          </w:tcPr>
          <w:p w14:paraId="1478C34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Большеремонтненская СШ</w:t>
            </w:r>
          </w:p>
        </w:tc>
        <w:tc>
          <w:tcPr>
            <w:tcW w:w="1134" w:type="dxa"/>
          </w:tcPr>
          <w:p w14:paraId="77E8717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564AB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87DDA0D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22F0B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78E3E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C363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7499ED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3C63A88D" w14:textId="77777777" w:rsidTr="00222286">
        <w:tc>
          <w:tcPr>
            <w:tcW w:w="3403" w:type="dxa"/>
          </w:tcPr>
          <w:p w14:paraId="793FC0B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Кормовская СШ</w:t>
            </w:r>
          </w:p>
        </w:tc>
        <w:tc>
          <w:tcPr>
            <w:tcW w:w="1134" w:type="dxa"/>
          </w:tcPr>
          <w:p w14:paraId="1DD12F4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10A2D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50F3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649E0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1004A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8E964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327794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01134F99" w14:textId="77777777" w:rsidTr="00222286">
        <w:tc>
          <w:tcPr>
            <w:tcW w:w="3403" w:type="dxa"/>
          </w:tcPr>
          <w:p w14:paraId="5645FF50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Краснопартизанской СШ</w:t>
            </w:r>
          </w:p>
        </w:tc>
        <w:tc>
          <w:tcPr>
            <w:tcW w:w="1134" w:type="dxa"/>
          </w:tcPr>
          <w:p w14:paraId="566094F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3F15E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93820C6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4E2E4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53797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868CD16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790978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0C7FA30A" w14:textId="77777777" w:rsidTr="00222286">
        <w:tc>
          <w:tcPr>
            <w:tcW w:w="3403" w:type="dxa"/>
          </w:tcPr>
          <w:p w14:paraId="5CE163C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Валуевская СШ</w:t>
            </w:r>
          </w:p>
        </w:tc>
        <w:tc>
          <w:tcPr>
            <w:tcW w:w="1134" w:type="dxa"/>
          </w:tcPr>
          <w:p w14:paraId="4DBE39F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5C2882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2EE2EA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681ECB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629C4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F11C59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7D68A2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2ACAEF5D" w14:textId="77777777" w:rsidTr="00222286">
        <w:tc>
          <w:tcPr>
            <w:tcW w:w="3403" w:type="dxa"/>
          </w:tcPr>
          <w:p w14:paraId="179E5D1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Первомайская СШ</w:t>
            </w:r>
          </w:p>
        </w:tc>
        <w:tc>
          <w:tcPr>
            <w:tcW w:w="1134" w:type="dxa"/>
          </w:tcPr>
          <w:p w14:paraId="31655C5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8948FE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660AAD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87D15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677473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F38A1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205FD1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6DA4FCE5" w14:textId="77777777" w:rsidTr="00222286">
        <w:tc>
          <w:tcPr>
            <w:tcW w:w="3403" w:type="dxa"/>
          </w:tcPr>
          <w:p w14:paraId="464D895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Подгорненская СШ</w:t>
            </w:r>
          </w:p>
        </w:tc>
        <w:tc>
          <w:tcPr>
            <w:tcW w:w="1134" w:type="dxa"/>
          </w:tcPr>
          <w:p w14:paraId="279BB90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C16589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051C69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C3D577D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524A2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7F46C3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26E9AD2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</w:tr>
      <w:tr w:rsidR="009B5979" w:rsidRPr="009B5979" w14:paraId="10D79148" w14:textId="77777777" w:rsidTr="00222286">
        <w:tc>
          <w:tcPr>
            <w:tcW w:w="3403" w:type="dxa"/>
          </w:tcPr>
          <w:p w14:paraId="6D86D8D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Ремонтненская гимназия №1</w:t>
            </w:r>
          </w:p>
        </w:tc>
        <w:tc>
          <w:tcPr>
            <w:tcW w:w="1134" w:type="dxa"/>
          </w:tcPr>
          <w:p w14:paraId="6938E566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46C576A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0660DD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62E69F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DA3252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6D54ADF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2FA6109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0A9AD522" w14:textId="77777777" w:rsidTr="00222286">
        <w:tc>
          <w:tcPr>
            <w:tcW w:w="3403" w:type="dxa"/>
          </w:tcPr>
          <w:p w14:paraId="38ED268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Приволенская СШ</w:t>
            </w:r>
          </w:p>
        </w:tc>
        <w:tc>
          <w:tcPr>
            <w:tcW w:w="1134" w:type="dxa"/>
          </w:tcPr>
          <w:p w14:paraId="7CEB41A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841E01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23E65C3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D2C566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EBD8E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0ED2A0D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14:paraId="65731288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5DDD2161" w14:textId="77777777" w:rsidTr="00222286">
        <w:tc>
          <w:tcPr>
            <w:tcW w:w="3403" w:type="dxa"/>
          </w:tcPr>
          <w:p w14:paraId="70EF382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РСШ №2</w:t>
            </w:r>
          </w:p>
        </w:tc>
        <w:tc>
          <w:tcPr>
            <w:tcW w:w="1134" w:type="dxa"/>
          </w:tcPr>
          <w:p w14:paraId="24499F2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376BB8E5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AA0EA3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46A662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69EC5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19CD7A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5909891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3AA4E7AC" w14:textId="77777777" w:rsidTr="00222286">
        <w:tc>
          <w:tcPr>
            <w:tcW w:w="3403" w:type="dxa"/>
            <w:tcBorders>
              <w:bottom w:val="single" w:sz="4" w:space="0" w:color="auto"/>
            </w:tcBorders>
          </w:tcPr>
          <w:p w14:paraId="17D04F85" w14:textId="78864215" w:rsidR="003464B1" w:rsidRPr="009B5979" w:rsidRDefault="003464B1" w:rsidP="00222286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МБОУ Киевская СШ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874D60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B02E3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EA0C1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DE777E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9AEBE6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58A934" w14:textId="77777777" w:rsidR="003464B1" w:rsidRPr="009B5979" w:rsidRDefault="003464B1" w:rsidP="008638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4B5FF0C7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6681027D" w14:textId="77777777" w:rsidTr="00222286">
        <w:tc>
          <w:tcPr>
            <w:tcW w:w="3403" w:type="dxa"/>
            <w:tcBorders>
              <w:bottom w:val="single" w:sz="4" w:space="0" w:color="auto"/>
            </w:tcBorders>
          </w:tcPr>
          <w:p w14:paraId="6358821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 xml:space="preserve">МБОУ Денисовская СШ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8430BB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4E577D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F434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44F814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8EDBF5A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2C05B" w14:textId="77777777" w:rsidR="003464B1" w:rsidRPr="009B5979" w:rsidRDefault="003464B1" w:rsidP="0086386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72A22AC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</w:p>
        </w:tc>
      </w:tr>
      <w:tr w:rsidR="009B5979" w:rsidRPr="009B5979" w14:paraId="054A6756" w14:textId="77777777" w:rsidTr="00222286">
        <w:trPr>
          <w:trHeight w:val="5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5B9" w14:textId="77777777" w:rsidR="003464B1" w:rsidRPr="009B5979" w:rsidRDefault="003464B1" w:rsidP="0086386E">
            <w:pPr>
              <w:jc w:val="center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751F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1D79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846C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F86D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5B98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A293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9866" w14:textId="77777777" w:rsidR="003464B1" w:rsidRPr="009B5979" w:rsidRDefault="003464B1" w:rsidP="0086386E">
            <w:pPr>
              <w:jc w:val="right"/>
              <w:rPr>
                <w:sz w:val="20"/>
                <w:szCs w:val="20"/>
              </w:rPr>
            </w:pPr>
            <w:r w:rsidRPr="009B5979">
              <w:rPr>
                <w:sz w:val="20"/>
                <w:szCs w:val="20"/>
              </w:rPr>
              <w:t>6</w:t>
            </w:r>
          </w:p>
        </w:tc>
      </w:tr>
    </w:tbl>
    <w:p w14:paraId="7E502E47" w14:textId="279E0498" w:rsidR="004018BF" w:rsidRPr="009B5979" w:rsidRDefault="009B5979" w:rsidP="00D8717F">
      <w:pPr>
        <w:ind w:left="-567" w:firstLine="425"/>
        <w:jc w:val="both"/>
      </w:pPr>
      <w:r>
        <w:t>6</w:t>
      </w:r>
      <w:r w:rsidR="003464B1" w:rsidRPr="009B5979">
        <w:t xml:space="preserve"> ребенка состоящие на учете в КДН и ПДН задействованы в ДОП образовании и в спортивных секциях. </w:t>
      </w:r>
      <w:r w:rsidR="004018BF" w:rsidRPr="009B5979">
        <w:rPr>
          <w:rFonts w:eastAsia="Calibri"/>
        </w:rPr>
        <w:t xml:space="preserve">Так же в дополнительном образовании задействованы дети ОВЗ </w:t>
      </w:r>
      <w:r>
        <w:rPr>
          <w:rFonts w:eastAsia="Calibri"/>
        </w:rPr>
        <w:t>55</w:t>
      </w:r>
      <w:r w:rsidR="004018BF" w:rsidRPr="009B5979">
        <w:rPr>
          <w:rFonts w:eastAsia="Calibri"/>
        </w:rPr>
        <w:t xml:space="preserve"> человек и дети инвалиды</w:t>
      </w:r>
      <w:r w:rsidRPr="009B5979">
        <w:rPr>
          <w:rFonts w:eastAsia="Calibri"/>
        </w:rPr>
        <w:t xml:space="preserve"> 31</w:t>
      </w:r>
      <w:r w:rsidR="004018BF" w:rsidRPr="009B5979">
        <w:rPr>
          <w:rFonts w:eastAsia="Calibri"/>
        </w:rPr>
        <w:t xml:space="preserve"> человек. </w:t>
      </w:r>
    </w:p>
    <w:p w14:paraId="51DEEBBB" w14:textId="28F845FB" w:rsidR="003464B1" w:rsidRPr="009B5979" w:rsidRDefault="009B5979" w:rsidP="009B5979">
      <w:pPr>
        <w:tabs>
          <w:tab w:val="left" w:pos="9639"/>
        </w:tabs>
        <w:jc w:val="both"/>
      </w:pPr>
      <w:r w:rsidRPr="009B5979">
        <w:rPr>
          <w:rFonts w:eastAsia="Calibri"/>
          <w:sz w:val="28"/>
        </w:rPr>
        <w:t xml:space="preserve">В 2023 году проводилась </w:t>
      </w:r>
      <w:r w:rsidRPr="009B5979">
        <w:t>в</w:t>
      </w:r>
      <w:r w:rsidR="003464B1" w:rsidRPr="009B5979">
        <w:t>ыборочная проверка</w:t>
      </w:r>
      <w:r w:rsidRPr="009B5979">
        <w:t xml:space="preserve"> кружков дополнительного образования,</w:t>
      </w:r>
      <w:r>
        <w:t xml:space="preserve"> которая показала,</w:t>
      </w:r>
      <w:r w:rsidR="003464B1" w:rsidRPr="009B5979">
        <w:t xml:space="preserve"> что руководители кружков ведут документацию в соответствии с требованиями, планирование работы осуществляется согласно программам.</w:t>
      </w:r>
    </w:p>
    <w:p w14:paraId="70064DE8" w14:textId="77777777" w:rsidR="003464B1" w:rsidRPr="009B5979" w:rsidRDefault="003464B1" w:rsidP="008F5282">
      <w:pPr>
        <w:tabs>
          <w:tab w:val="left" w:pos="9639"/>
        </w:tabs>
        <w:ind w:left="-567" w:firstLine="425"/>
        <w:jc w:val="both"/>
      </w:pPr>
      <w:r w:rsidRPr="009B5979">
        <w:t>1. Посещаемость кружков и секций - 97%.</w:t>
      </w:r>
    </w:p>
    <w:p w14:paraId="3CE7A97A" w14:textId="412009CC" w:rsidR="003464B1" w:rsidRPr="009B5979" w:rsidRDefault="008F5282" w:rsidP="008F5282">
      <w:pPr>
        <w:tabs>
          <w:tab w:val="left" w:pos="9639"/>
        </w:tabs>
        <w:ind w:left="-567" w:firstLine="425"/>
        <w:jc w:val="both"/>
      </w:pPr>
      <w:r w:rsidRPr="009B5979">
        <w:t>2. Наполненность групп - 100 %.</w:t>
      </w:r>
    </w:p>
    <w:p w14:paraId="5BED3B41" w14:textId="3E513ABE" w:rsidR="008F5282" w:rsidRPr="009B5979" w:rsidRDefault="008F5282" w:rsidP="008F5282">
      <w:pPr>
        <w:tabs>
          <w:tab w:val="left" w:pos="9639"/>
        </w:tabs>
        <w:ind w:left="-567" w:firstLine="425"/>
        <w:jc w:val="both"/>
      </w:pPr>
      <w:r w:rsidRPr="009B5979">
        <w:t>Образовательные программы дополнительного образования детей в 2022 году разработаны и подгружены в электронную систему ЭДО.</w:t>
      </w:r>
    </w:p>
    <w:p w14:paraId="370713DE" w14:textId="77777777" w:rsidR="008F5282" w:rsidRPr="009B5979" w:rsidRDefault="008F5282" w:rsidP="008F5282">
      <w:pPr>
        <w:tabs>
          <w:tab w:val="left" w:pos="9639"/>
        </w:tabs>
        <w:ind w:left="-567" w:firstLine="425"/>
        <w:jc w:val="both"/>
      </w:pPr>
      <w:r w:rsidRPr="009B5979">
        <w:t xml:space="preserve">Работа кружков организуется и проводится в предметных кабинетах школ по графику, составленному на основании расписания уроков с учетом санитарно-гигиенических норм. </w:t>
      </w:r>
    </w:p>
    <w:p w14:paraId="0524B23A" w14:textId="0DC60E38" w:rsidR="008F5282" w:rsidRDefault="008F5282" w:rsidP="008F5282">
      <w:pPr>
        <w:tabs>
          <w:tab w:val="left" w:pos="9639"/>
        </w:tabs>
        <w:ind w:left="-567" w:firstLine="425"/>
        <w:jc w:val="both"/>
      </w:pPr>
      <w:r w:rsidRPr="009B5979">
        <w:t>В общеобразовательных организациях имеется утвержденный   директором график работы кружков, а также приказ об организации работы кружков и закреплении за руководителями. Имеется положение об организации работы кружков. Занятия проводятся согласно расписанию, журналы заполняются регулярно, заместителем по ВР проверяются, имеется отметка об исполнении.</w:t>
      </w:r>
    </w:p>
    <w:p w14:paraId="021C438E" w14:textId="11583D76" w:rsidR="007D6C74" w:rsidRDefault="007D6C74" w:rsidP="008F5282">
      <w:pPr>
        <w:tabs>
          <w:tab w:val="left" w:pos="9639"/>
        </w:tabs>
        <w:ind w:left="-567" w:firstLine="425"/>
        <w:jc w:val="both"/>
      </w:pPr>
    </w:p>
    <w:p w14:paraId="013A850E" w14:textId="3D0F2282" w:rsidR="007D6C74" w:rsidRDefault="007D6C74" w:rsidP="008F5282">
      <w:pPr>
        <w:tabs>
          <w:tab w:val="left" w:pos="9639"/>
        </w:tabs>
        <w:ind w:left="-567" w:firstLine="425"/>
        <w:jc w:val="both"/>
      </w:pPr>
    </w:p>
    <w:p w14:paraId="08ABA674" w14:textId="5107FE6B" w:rsidR="007D6C74" w:rsidRDefault="007D6C74" w:rsidP="008F5282">
      <w:pPr>
        <w:tabs>
          <w:tab w:val="left" w:pos="9639"/>
        </w:tabs>
        <w:ind w:left="-567" w:firstLine="425"/>
        <w:jc w:val="both"/>
      </w:pPr>
    </w:p>
    <w:p w14:paraId="3AB82C15" w14:textId="77777777" w:rsidR="0051165D" w:rsidRDefault="0051165D" w:rsidP="008F5282">
      <w:pPr>
        <w:tabs>
          <w:tab w:val="left" w:pos="9639"/>
        </w:tabs>
        <w:ind w:left="-567" w:firstLine="425"/>
        <w:jc w:val="both"/>
      </w:pPr>
      <w:bookmarkStart w:id="0" w:name="_GoBack"/>
      <w:bookmarkEnd w:id="0"/>
    </w:p>
    <w:p w14:paraId="6BF55185" w14:textId="77777777" w:rsidR="007D6C74" w:rsidRPr="001964B6" w:rsidRDefault="007D6C74" w:rsidP="007D6C74">
      <w:pPr>
        <w:ind w:firstLine="5954"/>
      </w:pPr>
      <w:r w:rsidRPr="001964B6">
        <w:t>Приложение 3.</w:t>
      </w:r>
    </w:p>
    <w:p w14:paraId="3D453CA6" w14:textId="77777777" w:rsidR="007D6C74" w:rsidRPr="001964B6" w:rsidRDefault="007D6C74" w:rsidP="007D6C74">
      <w:pPr>
        <w:ind w:firstLine="5954"/>
      </w:pPr>
      <w:r w:rsidRPr="001964B6">
        <w:t>К протоколу №1 от 2</w:t>
      </w:r>
      <w:r>
        <w:t>5.01.2024</w:t>
      </w:r>
    </w:p>
    <w:p w14:paraId="24348459" w14:textId="77777777" w:rsidR="007D6C74" w:rsidRPr="001964B6" w:rsidRDefault="007D6C74" w:rsidP="007D6C74">
      <w:pPr>
        <w:ind w:firstLine="5954"/>
      </w:pPr>
      <w:r w:rsidRPr="001964B6">
        <w:t>Заседания Совета руководителей ОО</w:t>
      </w:r>
    </w:p>
    <w:p w14:paraId="01C0A03B" w14:textId="77777777" w:rsidR="000254A0" w:rsidRPr="00E81287" w:rsidRDefault="000254A0"/>
    <w:p w14:paraId="5EAEC32A" w14:textId="77777777" w:rsidR="00CC08F9" w:rsidRPr="0028036D" w:rsidRDefault="00CC08F9" w:rsidP="00CC08F9">
      <w:pPr>
        <w:jc w:val="both"/>
        <w:rPr>
          <w:b/>
        </w:rPr>
      </w:pPr>
      <w:r w:rsidRPr="0028036D">
        <w:rPr>
          <w:b/>
        </w:rPr>
        <w:t>Об усилении профилактической работы по суицидам. О приведении в соответствие нормативных документов, регламентирующих работу по профилактике суицидов среди несовершеннолетних</w:t>
      </w:r>
    </w:p>
    <w:p w14:paraId="71821D36" w14:textId="77777777" w:rsidR="00CC08F9" w:rsidRPr="0028036D" w:rsidRDefault="00CC08F9" w:rsidP="00CC08F9">
      <w:pPr>
        <w:jc w:val="both"/>
      </w:pPr>
      <w:r w:rsidRPr="0028036D">
        <w:t xml:space="preserve">     Профилактика суицидов представляет собой систему мер, направленных предупреждение различных проявлений суицидального поведения, в том числе, первичных и повторных действий.</w:t>
      </w:r>
    </w:p>
    <w:p w14:paraId="27A7A398" w14:textId="77777777" w:rsidR="00CC08F9" w:rsidRPr="0028036D" w:rsidRDefault="00CC08F9" w:rsidP="00CC08F9">
      <w:pPr>
        <w:jc w:val="both"/>
      </w:pPr>
      <w:r w:rsidRPr="0028036D">
        <w:t xml:space="preserve">      В 2023 году на территории Ремонтненского района была выявлена 1 попытка суицида (самоповреждение, порезы на внутреннем изгибе локтя левой руки). Семья характеризуется положительно, в школе несовершеннолетняя характеризуется как исполнительная, добросовестная ученица. Суицидальные склонности не были выявлены. В отношении несовершеннолетней до настоящего времени проводилась и проводится профилактическая работа с педагогом-психологом в рамках индивидуальной программы. Ранее попыток суицида не было.</w:t>
      </w:r>
    </w:p>
    <w:p w14:paraId="653BC52D" w14:textId="77777777" w:rsidR="00CC08F9" w:rsidRPr="0028036D" w:rsidRDefault="00CC08F9" w:rsidP="00CC08F9">
      <w:pPr>
        <w:jc w:val="both"/>
      </w:pPr>
      <w:r w:rsidRPr="0028036D">
        <w:t xml:space="preserve">          Специалистам, назначенными ответственными за работу по профилактике суицидов (в соответствии с приказом образовательного учреждения) производить заполнение «Таблицы факторов риска развития кризисных состояний и наличия суицидальных знаков». Формировать базу выявленных обучающихся группы суицидального риска, попавших в 1 этап и второй этап тестирования на предмет склонности к суицидам и суицидальным попыткам, для дальнейшей полноценной работы с данной категорией подростков.</w:t>
      </w:r>
    </w:p>
    <w:p w14:paraId="410829B6" w14:textId="77777777" w:rsidR="00CC08F9" w:rsidRPr="0028036D" w:rsidRDefault="00CC08F9" w:rsidP="00CC08F9">
      <w:pPr>
        <w:jc w:val="both"/>
      </w:pPr>
      <w:r w:rsidRPr="0028036D">
        <w:t xml:space="preserve">        В рамках просветительской работы среди родительской общественности по вопросам психического здоровья детей, расстройств, вызываемых употреблением психоактивных веществ, самоубийств - как важного направления первичной профилактики, проводить родительские всеобучи, проведения интервью с родителями обучающихся для выявления суицидальных знаков.</w:t>
      </w:r>
    </w:p>
    <w:p w14:paraId="71350734" w14:textId="77777777" w:rsidR="00CC08F9" w:rsidRPr="0028036D" w:rsidRDefault="00CC08F9" w:rsidP="00CC08F9">
      <w:pPr>
        <w:jc w:val="both"/>
      </w:pPr>
      <w:r w:rsidRPr="0028036D">
        <w:t xml:space="preserve">   Педагогам-психологам, заместителям директоров по воспитательной работе, социальными педагогами разработать либо обновить планы работ по организации системной социально-психологической работы с детьми из семей, находящихся в социально опасном положении, направленной на устранение отрицательных последствий внутрисемейных конфликтов.</w:t>
      </w:r>
    </w:p>
    <w:p w14:paraId="1A6238CC" w14:textId="77777777" w:rsidR="00CC08F9" w:rsidRPr="0028036D" w:rsidRDefault="00CC08F9" w:rsidP="00CC08F9">
      <w:pPr>
        <w:jc w:val="both"/>
      </w:pPr>
      <w:r w:rsidRPr="0028036D">
        <w:t xml:space="preserve">         В образовательных учреждениях Ремонтненского района среди родителей обучающихся распространять памятки, проводить беседы, классные часы в рамках вопроса об ответственности родителей (законных представителей) за жизнь и здоровье несовершеннолетних детей; на стендах в образовательных учреждениях Ремонтненского района, на сайтах образовательных учреждений размещать информацию о круглосуточных телефонах доверия областного и федерального уровня, контакты психологических и психиатрических служб, действующих на территории Ремонтненского района и в Ростовской области. </w:t>
      </w:r>
    </w:p>
    <w:p w14:paraId="4529BAF5" w14:textId="77777777" w:rsidR="00CC08F9" w:rsidRPr="0028036D" w:rsidRDefault="00CC08F9" w:rsidP="00CC08F9">
      <w:pPr>
        <w:jc w:val="both"/>
      </w:pPr>
      <w:r w:rsidRPr="0028036D">
        <w:t xml:space="preserve">     Вовлекать детей и подростков в социально позитивную активность и здоровый образ жизни, участие волонтерских организациях. </w:t>
      </w:r>
    </w:p>
    <w:p w14:paraId="6CF62277" w14:textId="77777777" w:rsidR="00CC08F9" w:rsidRPr="0028036D" w:rsidRDefault="00CC08F9" w:rsidP="00CC08F9">
      <w:pPr>
        <w:jc w:val="both"/>
      </w:pPr>
      <w:r w:rsidRPr="0028036D">
        <w:t xml:space="preserve">   Необходимо ведение учета обучающихся, склонных к суициду (количественный показатель), организация профилактической работы с такими детьми:</w:t>
      </w:r>
    </w:p>
    <w:p w14:paraId="39952ACA" w14:textId="77777777" w:rsidR="00CC08F9" w:rsidRPr="0028036D" w:rsidRDefault="00CC08F9" w:rsidP="00CC08F9">
      <w:pPr>
        <w:jc w:val="both"/>
      </w:pPr>
      <w:r w:rsidRPr="0028036D">
        <w:t xml:space="preserve">     В случае выявления подростка суицидального риска, педагогом-психологом школы разрабатывается в отношении несовершеннолетнего индивидуальная программа суицидента по выводу из кризисного состояния, с учётом индивидуальных особенностей.</w:t>
      </w:r>
    </w:p>
    <w:p w14:paraId="2A974F17" w14:textId="77777777" w:rsidR="00CC08F9" w:rsidRPr="0028036D" w:rsidRDefault="00CC08F9" w:rsidP="00CC08F9">
      <w:pPr>
        <w:jc w:val="both"/>
      </w:pPr>
      <w:r w:rsidRPr="0028036D">
        <w:t xml:space="preserve">   Проводить мероприятия для родителей (законных представителей) по повышению их компетентности в вопросах воспитания,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детей, необходимости своевременного обращения к психологам и психиатрам в случаях неадекватного или резко изменившегося поведения несовершеннолетних.</w:t>
      </w:r>
    </w:p>
    <w:p w14:paraId="09C1F8AE" w14:textId="77777777" w:rsidR="00CC08F9" w:rsidRPr="0028036D" w:rsidRDefault="00CC08F9" w:rsidP="00CC08F9">
      <w:pPr>
        <w:jc w:val="both"/>
      </w:pPr>
      <w:r w:rsidRPr="0028036D">
        <w:t xml:space="preserve">     Необходимо проводить мониторинг сети «Интернет» в целях выявления и дальнейшей блокировки сайтов, распространяющих информацию о способах совершения самоубийств и призывах к суициду.</w:t>
      </w:r>
    </w:p>
    <w:p w14:paraId="716DDE16" w14:textId="77777777" w:rsidR="00CC08F9" w:rsidRPr="0028036D" w:rsidRDefault="00CC08F9" w:rsidP="00CC08F9">
      <w:pPr>
        <w:jc w:val="both"/>
      </w:pPr>
      <w:r w:rsidRPr="0028036D">
        <w:t xml:space="preserve">     </w:t>
      </w:r>
    </w:p>
    <w:p w14:paraId="1EEDD8A5" w14:textId="77777777" w:rsidR="00CC08F9" w:rsidRPr="0028036D" w:rsidRDefault="00CC08F9" w:rsidP="00CC08F9">
      <w:pPr>
        <w:jc w:val="both"/>
      </w:pPr>
      <w:r w:rsidRPr="0028036D">
        <w:t xml:space="preserve">            В связи произошедшей на территории Ремонтненского района попытки суицида несовершеннолетней, образовательным учреждениям Ремонтненского района необходимо привести в соответствие ряд документов, регламентирующих работу в данном направлении.</w:t>
      </w:r>
    </w:p>
    <w:p w14:paraId="259D0616" w14:textId="77777777" w:rsidR="00CC08F9" w:rsidRPr="0028036D" w:rsidRDefault="00CC08F9" w:rsidP="00CC08F9">
      <w:pPr>
        <w:jc w:val="both"/>
      </w:pPr>
      <w:r w:rsidRPr="0028036D">
        <w:t xml:space="preserve">-Приказы о мерах по профилактике и предупреждению суицидов среди обучающихся; </w:t>
      </w:r>
    </w:p>
    <w:p w14:paraId="13FF5329" w14:textId="77777777" w:rsidR="00CC08F9" w:rsidRPr="0028036D" w:rsidRDefault="00CC08F9" w:rsidP="00CC08F9">
      <w:pPr>
        <w:jc w:val="both"/>
      </w:pPr>
      <w:r w:rsidRPr="0028036D">
        <w:t xml:space="preserve">-План мероприятий по выявлению и сопровождению обучающихся группы суицидального риска; </w:t>
      </w:r>
    </w:p>
    <w:p w14:paraId="45260537" w14:textId="77777777" w:rsidR="00CC08F9" w:rsidRPr="0028036D" w:rsidRDefault="00CC08F9" w:rsidP="00CC08F9">
      <w:pPr>
        <w:jc w:val="both"/>
      </w:pPr>
      <w:r w:rsidRPr="0028036D">
        <w:t xml:space="preserve">-Таблицы факторов риска развития кризисных состояний и наличия суицидальных знаков у обучающихся с 1 по 11 классы; </w:t>
      </w:r>
    </w:p>
    <w:p w14:paraId="5EA2E718" w14:textId="77777777" w:rsidR="00CC08F9" w:rsidRPr="0028036D" w:rsidRDefault="00CC08F9" w:rsidP="00CC08F9">
      <w:pPr>
        <w:jc w:val="both"/>
      </w:pPr>
      <w:r w:rsidRPr="0028036D">
        <w:t xml:space="preserve">-Проведение работы (интервью с родителями обучающихся); </w:t>
      </w:r>
    </w:p>
    <w:p w14:paraId="2A8874F0" w14:textId="77777777" w:rsidR="00CC08F9" w:rsidRPr="0028036D" w:rsidRDefault="00CC08F9" w:rsidP="00CC08F9">
      <w:pPr>
        <w:jc w:val="both"/>
      </w:pPr>
      <w:r w:rsidRPr="0028036D">
        <w:t xml:space="preserve">-Разработанная форма оперативной информации о совершении суицида (попытки); </w:t>
      </w:r>
    </w:p>
    <w:p w14:paraId="4FFAE045" w14:textId="77777777" w:rsidR="00CC08F9" w:rsidRPr="0028036D" w:rsidRDefault="00CC08F9" w:rsidP="00CC08F9">
      <w:pPr>
        <w:jc w:val="both"/>
      </w:pPr>
      <w:r w:rsidRPr="0028036D">
        <w:t xml:space="preserve">-Психолого-педагогическая карта учащегося, прогностические таблицы риска детей и подростков; работа с выявленной «группой риска»; </w:t>
      </w:r>
    </w:p>
    <w:p w14:paraId="667AA309" w14:textId="77777777" w:rsidR="00CC08F9" w:rsidRPr="0028036D" w:rsidRDefault="00CC08F9" w:rsidP="00CC08F9">
      <w:pPr>
        <w:jc w:val="both"/>
      </w:pPr>
      <w:r w:rsidRPr="0028036D">
        <w:t>-Журнал обращений педагогов школы (беседы, дискуссии, классные часы и т.д.).</w:t>
      </w:r>
    </w:p>
    <w:p w14:paraId="09CD86A9" w14:textId="77777777" w:rsidR="00CC08F9" w:rsidRPr="0028036D" w:rsidRDefault="00CC08F9" w:rsidP="00CC08F9">
      <w:pPr>
        <w:jc w:val="both"/>
      </w:pPr>
      <w:r w:rsidRPr="0028036D">
        <w:t>Пересмотреть, переработать и дополнить перечень документов, касающихся работы по профилактике асоциальных проявлений несовершеннолетних:</w:t>
      </w:r>
    </w:p>
    <w:p w14:paraId="2CB3B492" w14:textId="77777777" w:rsidR="00CC08F9" w:rsidRPr="0028036D" w:rsidRDefault="00CC08F9" w:rsidP="00CC08F9">
      <w:pPr>
        <w:jc w:val="both"/>
      </w:pPr>
      <w:r w:rsidRPr="0028036D">
        <w:t>-Индивидуальная работа с детьми, состоящими на учёте в КДН и ЗП при Администрации Ремонтненского района (учётные дела на каждого ребёнка содержащие программу, карту учащегося, характеристики, ходатайства о снятии переписка с ОВД и КДН и ЗП);</w:t>
      </w:r>
    </w:p>
    <w:p w14:paraId="05232134" w14:textId="77777777" w:rsidR="00CC08F9" w:rsidRPr="0028036D" w:rsidRDefault="00CC08F9" w:rsidP="00CC08F9">
      <w:pPr>
        <w:jc w:val="both"/>
      </w:pPr>
      <w:r w:rsidRPr="0028036D">
        <w:t>-Работа по профилактике безнадзорности, беспризорности, подростковой преступности (графики рейдов, справки по рейдам, докладные, расписки и т.д.);</w:t>
      </w:r>
    </w:p>
    <w:p w14:paraId="2FBD8B67" w14:textId="77777777" w:rsidR="00CC08F9" w:rsidRPr="0028036D" w:rsidRDefault="00CC08F9" w:rsidP="00CC08F9">
      <w:pPr>
        <w:jc w:val="both"/>
      </w:pPr>
      <w:r w:rsidRPr="0028036D">
        <w:t>-Журнал коррекционных индивидуальных занятий;</w:t>
      </w:r>
    </w:p>
    <w:p w14:paraId="1599BB26" w14:textId="77777777" w:rsidR="00CC08F9" w:rsidRPr="0028036D" w:rsidRDefault="00CC08F9" w:rsidP="00CC08F9">
      <w:pPr>
        <w:jc w:val="both"/>
      </w:pPr>
      <w:r w:rsidRPr="0028036D">
        <w:t>-Совет по профилактике правонарушений:</w:t>
      </w:r>
    </w:p>
    <w:p w14:paraId="45AD5448" w14:textId="77777777" w:rsidR="00CC08F9" w:rsidRPr="0028036D" w:rsidRDefault="00CC08F9" w:rsidP="00CC08F9">
      <w:pPr>
        <w:jc w:val="both"/>
      </w:pPr>
      <w:r w:rsidRPr="0028036D">
        <w:t>Планы работ Совета по профилактике (с семьями и детьми «группы риска», профилактика вредных привычек, наркозависимости, план по профилактике безнадзорности и правонарушений н/л и преступлений против них);</w:t>
      </w:r>
    </w:p>
    <w:p w14:paraId="25871FD4" w14:textId="77777777" w:rsidR="00CC08F9" w:rsidRPr="0028036D" w:rsidRDefault="00CC08F9" w:rsidP="00CC08F9">
      <w:pPr>
        <w:jc w:val="both"/>
      </w:pPr>
      <w:r w:rsidRPr="0028036D">
        <w:t>-Работа с детьми и семьями «группы риска»;</w:t>
      </w:r>
    </w:p>
    <w:p w14:paraId="4BDCE168" w14:textId="77777777" w:rsidR="00CC08F9" w:rsidRPr="0028036D" w:rsidRDefault="00CC08F9" w:rsidP="00CC08F9">
      <w:pPr>
        <w:jc w:val="both"/>
      </w:pPr>
      <w:r w:rsidRPr="0028036D">
        <w:t>-Документация внештатного инспектора школы;</w:t>
      </w:r>
    </w:p>
    <w:p w14:paraId="73C02101" w14:textId="77777777" w:rsidR="00CC08F9" w:rsidRPr="0028036D" w:rsidRDefault="00CC08F9" w:rsidP="00CC08F9">
      <w:pPr>
        <w:jc w:val="both"/>
      </w:pPr>
      <w:r w:rsidRPr="0028036D">
        <w:t>-Планы, направленные на профилактическую работу жестокого обращения, наркозависимости несовершеннолетних, профилактике суицидального поведения, профилактика национального экстремизма и терроризма, формированию культуры межнационального общения, план мероприятий по работе с детьми «группы риска»;</w:t>
      </w:r>
    </w:p>
    <w:p w14:paraId="2CBF157B" w14:textId="77777777" w:rsidR="00CC08F9" w:rsidRPr="0028036D" w:rsidRDefault="00CC08F9" w:rsidP="00CC08F9">
      <w:pPr>
        <w:jc w:val="both"/>
      </w:pPr>
      <w:r w:rsidRPr="0028036D">
        <w:t>-Папка месячника по профилактике правонарушений (занятия в классах, тематические игры, викторины, классные часы;</w:t>
      </w:r>
    </w:p>
    <w:p w14:paraId="39A7DBBD" w14:textId="77777777" w:rsidR="00CC08F9" w:rsidRPr="0028036D" w:rsidRDefault="00CC08F9" w:rsidP="00CC08F9">
      <w:pPr>
        <w:jc w:val="both"/>
      </w:pPr>
      <w:r w:rsidRPr="0028036D">
        <w:t>-База данных семей и детей «Группы риска»;</w:t>
      </w:r>
    </w:p>
    <w:p w14:paraId="77A5A325" w14:textId="77777777" w:rsidR="00CC08F9" w:rsidRPr="0028036D" w:rsidRDefault="00CC08F9" w:rsidP="00CC08F9">
      <w:pPr>
        <w:jc w:val="both"/>
      </w:pPr>
      <w:r w:rsidRPr="0028036D">
        <w:t>-нормативно-правовая база, регламентирующая данное направление работы;</w:t>
      </w:r>
    </w:p>
    <w:p w14:paraId="2870B934" w14:textId="77777777" w:rsidR="00CC08F9" w:rsidRPr="0028036D" w:rsidRDefault="00CC08F9" w:rsidP="00CC08F9">
      <w:pPr>
        <w:jc w:val="both"/>
      </w:pPr>
      <w:r w:rsidRPr="0028036D">
        <w:t>-Журнал работы с детьми и их родителями из категории правонарушителей, индивидуальные беседы;</w:t>
      </w:r>
    </w:p>
    <w:p w14:paraId="077DD5FD" w14:textId="77777777" w:rsidR="00CC08F9" w:rsidRPr="0028036D" w:rsidRDefault="00CC08F9" w:rsidP="00CC08F9">
      <w:pPr>
        <w:jc w:val="both"/>
      </w:pPr>
      <w:r w:rsidRPr="0028036D">
        <w:t>-Реестр бесед, проводимых на классных часах и родительских собраниях, работа с семьями банка данных и с семьями «группы риска;</w:t>
      </w:r>
    </w:p>
    <w:p w14:paraId="0186F313" w14:textId="77777777" w:rsidR="00CC08F9" w:rsidRPr="0028036D" w:rsidRDefault="00CC08F9" w:rsidP="00CC08F9">
      <w:pPr>
        <w:jc w:val="both"/>
      </w:pPr>
      <w:r w:rsidRPr="0028036D">
        <w:t>-Документация по проводимым тестированиям обучающихся;</w:t>
      </w:r>
    </w:p>
    <w:p w14:paraId="3127E12B" w14:textId="77777777" w:rsidR="00CC08F9" w:rsidRPr="0028036D" w:rsidRDefault="00CC08F9" w:rsidP="00CC08F9">
      <w:pPr>
        <w:jc w:val="both"/>
      </w:pPr>
      <w:r w:rsidRPr="0028036D">
        <w:t>-Социальный паспорт: список семей, находящихся в приюте, под опекой, многодетные семьи, неполные семьи, состояние здоровья (инвалиды), национальный состав.</w:t>
      </w:r>
    </w:p>
    <w:p w14:paraId="61F5EA1D" w14:textId="77777777" w:rsidR="00CC08F9" w:rsidRPr="0028036D" w:rsidRDefault="00CC08F9" w:rsidP="00CC08F9">
      <w:pPr>
        <w:jc w:val="both"/>
      </w:pPr>
      <w:r w:rsidRPr="0028036D">
        <w:t>Уполномоченный по правам ребёнка в образовательном учреждении:</w:t>
      </w:r>
    </w:p>
    <w:p w14:paraId="3223486B" w14:textId="77777777" w:rsidR="00CC08F9" w:rsidRPr="0028036D" w:rsidRDefault="00CC08F9" w:rsidP="00CC08F9">
      <w:pPr>
        <w:jc w:val="both"/>
      </w:pPr>
      <w:r w:rsidRPr="0028036D">
        <w:t>-Папка школьного уполномоченного по правам ребёнка;</w:t>
      </w:r>
    </w:p>
    <w:p w14:paraId="0E9E05FE" w14:textId="77777777" w:rsidR="00CC08F9" w:rsidRPr="0028036D" w:rsidRDefault="00CC08F9" w:rsidP="00CC08F9">
      <w:pPr>
        <w:jc w:val="both"/>
      </w:pPr>
      <w:r w:rsidRPr="0028036D">
        <w:t>-Положение школьного уполномоченного по правам ребёнка;</w:t>
      </w:r>
    </w:p>
    <w:p w14:paraId="5F58A1EF" w14:textId="77777777" w:rsidR="00CC08F9" w:rsidRPr="0028036D" w:rsidRDefault="00CC08F9" w:rsidP="00CC08F9">
      <w:pPr>
        <w:jc w:val="both"/>
      </w:pPr>
      <w:r w:rsidRPr="0028036D">
        <w:t>-План работы школьного уполномоченного, план толерантного сознания, работа службы примирения;</w:t>
      </w:r>
    </w:p>
    <w:p w14:paraId="664944A9" w14:textId="77777777" w:rsidR="00CC08F9" w:rsidRPr="00066C53" w:rsidRDefault="00CC08F9" w:rsidP="00CC08F9">
      <w:pPr>
        <w:jc w:val="both"/>
        <w:rPr>
          <w:color w:val="FF0000"/>
        </w:rPr>
      </w:pPr>
      <w:r w:rsidRPr="0028036D">
        <w:t>-Документация по выборам школьного уполномоченного (отчёт о выборах, протокол, приказ о назначении).</w:t>
      </w:r>
    </w:p>
    <w:p w14:paraId="7CA5E124" w14:textId="77777777" w:rsidR="00CB120F" w:rsidRPr="00E81287" w:rsidRDefault="00CB120F"/>
    <w:sectPr w:rsidR="00CB120F" w:rsidRPr="00E81287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8CEC2" w14:textId="77777777" w:rsidR="00CC08F9" w:rsidRDefault="00CC08F9" w:rsidP="00CC08F9">
      <w:r>
        <w:separator/>
      </w:r>
    </w:p>
  </w:endnote>
  <w:endnote w:type="continuationSeparator" w:id="0">
    <w:p w14:paraId="19562E23" w14:textId="77777777" w:rsidR="00CC08F9" w:rsidRDefault="00CC08F9" w:rsidP="00CC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8E135" w14:textId="77777777" w:rsidR="00CC08F9" w:rsidRDefault="00CC08F9" w:rsidP="00CC08F9">
      <w:r>
        <w:separator/>
      </w:r>
    </w:p>
  </w:footnote>
  <w:footnote w:type="continuationSeparator" w:id="0">
    <w:p w14:paraId="47E0EDC8" w14:textId="77777777" w:rsidR="00CC08F9" w:rsidRDefault="00CC08F9" w:rsidP="00CC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2F76"/>
    <w:multiLevelType w:val="multilevel"/>
    <w:tmpl w:val="16032F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75468"/>
    <w:multiLevelType w:val="hybridMultilevel"/>
    <w:tmpl w:val="BC2C6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19F2"/>
    <w:multiLevelType w:val="multilevel"/>
    <w:tmpl w:val="209F19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0067"/>
    <w:multiLevelType w:val="multilevel"/>
    <w:tmpl w:val="22E200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6040"/>
    <w:multiLevelType w:val="multilevel"/>
    <w:tmpl w:val="232B6040"/>
    <w:lvl w:ilvl="0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7A77"/>
    <w:multiLevelType w:val="multilevel"/>
    <w:tmpl w:val="2D0D7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5D1"/>
    <w:multiLevelType w:val="hybridMultilevel"/>
    <w:tmpl w:val="33186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0429"/>
    <w:multiLevelType w:val="multilevel"/>
    <w:tmpl w:val="46F604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DEC"/>
    <w:multiLevelType w:val="multilevel"/>
    <w:tmpl w:val="66384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14336"/>
    <w:multiLevelType w:val="multilevel"/>
    <w:tmpl w:val="66714336"/>
    <w:lvl w:ilvl="0">
      <w:start w:val="1"/>
      <w:numFmt w:val="decimal"/>
      <w:lvlText w:val="4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153701"/>
    <w:multiLevelType w:val="multilevel"/>
    <w:tmpl w:val="681537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F0782"/>
    <w:multiLevelType w:val="multilevel"/>
    <w:tmpl w:val="15F84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FC22802"/>
    <w:multiLevelType w:val="multilevel"/>
    <w:tmpl w:val="6FC22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276CD"/>
    <w:multiLevelType w:val="multilevel"/>
    <w:tmpl w:val="6FE276C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45695"/>
    <w:multiLevelType w:val="multilevel"/>
    <w:tmpl w:val="A606E5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6B1"/>
    <w:rsid w:val="00006DB0"/>
    <w:rsid w:val="0001446A"/>
    <w:rsid w:val="00014C7E"/>
    <w:rsid w:val="0002309C"/>
    <w:rsid w:val="000254A0"/>
    <w:rsid w:val="00042A89"/>
    <w:rsid w:val="000459D4"/>
    <w:rsid w:val="00066C53"/>
    <w:rsid w:val="00071038"/>
    <w:rsid w:val="00077546"/>
    <w:rsid w:val="00084C2F"/>
    <w:rsid w:val="00086DAC"/>
    <w:rsid w:val="000A617D"/>
    <w:rsid w:val="000F2A54"/>
    <w:rsid w:val="00105EFB"/>
    <w:rsid w:val="00113E29"/>
    <w:rsid w:val="00116860"/>
    <w:rsid w:val="001414BF"/>
    <w:rsid w:val="00155E7C"/>
    <w:rsid w:val="0018723E"/>
    <w:rsid w:val="001964B6"/>
    <w:rsid w:val="001A0280"/>
    <w:rsid w:val="001A28DB"/>
    <w:rsid w:val="001B192A"/>
    <w:rsid w:val="001B59D4"/>
    <w:rsid w:val="001C0091"/>
    <w:rsid w:val="001D5D83"/>
    <w:rsid w:val="001E583B"/>
    <w:rsid w:val="001E59D9"/>
    <w:rsid w:val="001E6937"/>
    <w:rsid w:val="001F34CD"/>
    <w:rsid w:val="00222286"/>
    <w:rsid w:val="0022372F"/>
    <w:rsid w:val="00256D1F"/>
    <w:rsid w:val="002723F9"/>
    <w:rsid w:val="0028036D"/>
    <w:rsid w:val="002964AB"/>
    <w:rsid w:val="002A0F6E"/>
    <w:rsid w:val="002D7ECE"/>
    <w:rsid w:val="002E7F1A"/>
    <w:rsid w:val="00312C30"/>
    <w:rsid w:val="00314D6D"/>
    <w:rsid w:val="00331362"/>
    <w:rsid w:val="003427E9"/>
    <w:rsid w:val="0034538E"/>
    <w:rsid w:val="003464B1"/>
    <w:rsid w:val="003561D5"/>
    <w:rsid w:val="00360166"/>
    <w:rsid w:val="00384C5A"/>
    <w:rsid w:val="003919B5"/>
    <w:rsid w:val="003C6B0C"/>
    <w:rsid w:val="003E572D"/>
    <w:rsid w:val="003E70C6"/>
    <w:rsid w:val="003E7EA2"/>
    <w:rsid w:val="004018BF"/>
    <w:rsid w:val="00432133"/>
    <w:rsid w:val="00440900"/>
    <w:rsid w:val="00465CCE"/>
    <w:rsid w:val="004742E4"/>
    <w:rsid w:val="004A5DE0"/>
    <w:rsid w:val="004B0E23"/>
    <w:rsid w:val="004B4223"/>
    <w:rsid w:val="004C77F3"/>
    <w:rsid w:val="004E7715"/>
    <w:rsid w:val="005073C7"/>
    <w:rsid w:val="0051165D"/>
    <w:rsid w:val="0053173C"/>
    <w:rsid w:val="0053732F"/>
    <w:rsid w:val="005544FB"/>
    <w:rsid w:val="00562DEB"/>
    <w:rsid w:val="00565CCB"/>
    <w:rsid w:val="005669C3"/>
    <w:rsid w:val="0059797F"/>
    <w:rsid w:val="005A0289"/>
    <w:rsid w:val="005B7B4C"/>
    <w:rsid w:val="005C3E7E"/>
    <w:rsid w:val="005D4A88"/>
    <w:rsid w:val="00602C7E"/>
    <w:rsid w:val="00605D63"/>
    <w:rsid w:val="00636000"/>
    <w:rsid w:val="00644600"/>
    <w:rsid w:val="00685856"/>
    <w:rsid w:val="00711268"/>
    <w:rsid w:val="00724734"/>
    <w:rsid w:val="00757194"/>
    <w:rsid w:val="00776AFB"/>
    <w:rsid w:val="00781060"/>
    <w:rsid w:val="007D6C74"/>
    <w:rsid w:val="00812056"/>
    <w:rsid w:val="008134EB"/>
    <w:rsid w:val="00814F3D"/>
    <w:rsid w:val="0082353B"/>
    <w:rsid w:val="00832A58"/>
    <w:rsid w:val="00847163"/>
    <w:rsid w:val="00850C6E"/>
    <w:rsid w:val="00852D43"/>
    <w:rsid w:val="00886C76"/>
    <w:rsid w:val="008A35DC"/>
    <w:rsid w:val="008B0C56"/>
    <w:rsid w:val="008C675F"/>
    <w:rsid w:val="008E3BD1"/>
    <w:rsid w:val="008F5282"/>
    <w:rsid w:val="0091093E"/>
    <w:rsid w:val="00920056"/>
    <w:rsid w:val="00923D9B"/>
    <w:rsid w:val="009460F6"/>
    <w:rsid w:val="009551E1"/>
    <w:rsid w:val="00977DD7"/>
    <w:rsid w:val="00982C9C"/>
    <w:rsid w:val="00993008"/>
    <w:rsid w:val="009A228F"/>
    <w:rsid w:val="009B5979"/>
    <w:rsid w:val="009C46B1"/>
    <w:rsid w:val="009D09C0"/>
    <w:rsid w:val="009F606B"/>
    <w:rsid w:val="00A028E6"/>
    <w:rsid w:val="00A052BF"/>
    <w:rsid w:val="00A32B9E"/>
    <w:rsid w:val="00A53638"/>
    <w:rsid w:val="00A74B89"/>
    <w:rsid w:val="00AB66F2"/>
    <w:rsid w:val="00AC6041"/>
    <w:rsid w:val="00AC7398"/>
    <w:rsid w:val="00B0262B"/>
    <w:rsid w:val="00B10902"/>
    <w:rsid w:val="00B2373A"/>
    <w:rsid w:val="00B4710E"/>
    <w:rsid w:val="00B57F95"/>
    <w:rsid w:val="00B721CA"/>
    <w:rsid w:val="00B76017"/>
    <w:rsid w:val="00B86B3C"/>
    <w:rsid w:val="00BB1331"/>
    <w:rsid w:val="00BD0E99"/>
    <w:rsid w:val="00BE783B"/>
    <w:rsid w:val="00C021CD"/>
    <w:rsid w:val="00C02A82"/>
    <w:rsid w:val="00C82738"/>
    <w:rsid w:val="00C872EF"/>
    <w:rsid w:val="00CB120F"/>
    <w:rsid w:val="00CB691F"/>
    <w:rsid w:val="00CC08F9"/>
    <w:rsid w:val="00CF67A2"/>
    <w:rsid w:val="00D02ADA"/>
    <w:rsid w:val="00D152B7"/>
    <w:rsid w:val="00D213F6"/>
    <w:rsid w:val="00D277A3"/>
    <w:rsid w:val="00D46DBB"/>
    <w:rsid w:val="00D5139B"/>
    <w:rsid w:val="00D82B1D"/>
    <w:rsid w:val="00D8717F"/>
    <w:rsid w:val="00D91BA6"/>
    <w:rsid w:val="00DB6965"/>
    <w:rsid w:val="00DD1797"/>
    <w:rsid w:val="00DD34A3"/>
    <w:rsid w:val="00DE757F"/>
    <w:rsid w:val="00DF0B18"/>
    <w:rsid w:val="00DF0CFB"/>
    <w:rsid w:val="00E26381"/>
    <w:rsid w:val="00E376E1"/>
    <w:rsid w:val="00E44A68"/>
    <w:rsid w:val="00E613C6"/>
    <w:rsid w:val="00E63FFE"/>
    <w:rsid w:val="00E81287"/>
    <w:rsid w:val="00E97542"/>
    <w:rsid w:val="00ED37A9"/>
    <w:rsid w:val="00F14CBC"/>
    <w:rsid w:val="00F23EA5"/>
    <w:rsid w:val="00F46A25"/>
    <w:rsid w:val="00F503C1"/>
    <w:rsid w:val="00F6033A"/>
    <w:rsid w:val="00F62D41"/>
    <w:rsid w:val="00F71AED"/>
    <w:rsid w:val="00FB3E95"/>
    <w:rsid w:val="00FC063F"/>
    <w:rsid w:val="00FD385D"/>
    <w:rsid w:val="00FD6316"/>
    <w:rsid w:val="0C8E117F"/>
    <w:rsid w:val="181B40AB"/>
    <w:rsid w:val="20574BD6"/>
    <w:rsid w:val="2E431938"/>
    <w:rsid w:val="4359127B"/>
    <w:rsid w:val="50562246"/>
    <w:rsid w:val="59644B1E"/>
    <w:rsid w:val="69C941EF"/>
    <w:rsid w:val="78153C36"/>
    <w:rsid w:val="791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6458"/>
  <w15:docId w15:val="{A205B7BE-C6B3-4CA7-86B5-2CCD9E91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7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B120F"/>
    <w:rPr>
      <w:rFonts w:ascii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39"/>
    <w:rsid w:val="004018B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08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08F9"/>
    <w:rPr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unhideWhenUsed/>
    <w:rsid w:val="00CC08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08F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F0145D-DCA0-455B-B2A5-BAB60773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9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Lord</cp:lastModifiedBy>
  <cp:revision>52</cp:revision>
  <cp:lastPrinted>2024-01-26T14:34:00Z</cp:lastPrinted>
  <dcterms:created xsi:type="dcterms:W3CDTF">2016-03-24T17:48:00Z</dcterms:created>
  <dcterms:modified xsi:type="dcterms:W3CDTF">2024-01-26T14:35:00Z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23F168B2C3BE4453B3CEEA1EAFBA5FBA</vt:lpwstr>
  </property>
</Properties>
</file>