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86" w:rsidRDefault="004A6686" w:rsidP="004A6686">
      <w:r w:rsidRPr="004A6686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367665</wp:posOffset>
            </wp:positionH>
            <wp:positionV relativeFrom="paragraph">
              <wp:posOffset>0</wp:posOffset>
            </wp:positionV>
            <wp:extent cx="3710940" cy="2293620"/>
            <wp:effectExtent l="0" t="0" r="3810" b="0"/>
            <wp:wrapSquare wrapText="bothSides"/>
            <wp:docPr id="1" name="Рисунок 1" descr="https://avatars.mds.yandex.net/i?id=2a000001930c3aaa7c134047b4b1b8050637-1609981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930c3aaa7c134047b4b1b8050637-1609981-fast-image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" t="-3438" r="-121" b="27507"/>
                    <a:stretch/>
                  </pic:blipFill>
                  <pic:spPr bwMode="auto">
                    <a:xfrm>
                      <a:off x="0" y="0"/>
                      <a:ext cx="371094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686" w:rsidRDefault="004A6686" w:rsidP="004A6686"/>
    <w:p w:rsidR="004A6686" w:rsidRDefault="004A6686" w:rsidP="004A6686"/>
    <w:p w:rsidR="004A6686" w:rsidRDefault="004A6686" w:rsidP="004A6686"/>
    <w:p w:rsidR="004A6686" w:rsidRDefault="004A6686" w:rsidP="004A6686"/>
    <w:p w:rsidR="004A6686" w:rsidRDefault="004A6686" w:rsidP="004A6686"/>
    <w:p w:rsidR="004A6686" w:rsidRDefault="004A6686" w:rsidP="004A6686"/>
    <w:p w:rsidR="004A6686" w:rsidRDefault="004A6686" w:rsidP="004A6686"/>
    <w:p w:rsidR="004A6686" w:rsidRDefault="004A6686" w:rsidP="004A6686"/>
    <w:p w:rsidR="004A6686" w:rsidRPr="004A6686" w:rsidRDefault="004A6686" w:rsidP="004A6686">
      <w:r w:rsidRPr="004A6686">
        <w:t>Муниципальный этап областного конкурса «ЕГ</w:t>
      </w:r>
      <w:bookmarkStart w:id="0" w:name="_GoBack"/>
      <w:bookmarkEnd w:id="0"/>
      <w:r w:rsidRPr="004A6686">
        <w:t>Э по вопросам семьи и семейных ценностей»</w:t>
      </w:r>
    </w:p>
    <w:p w:rsidR="004A6686" w:rsidRPr="004A6686" w:rsidRDefault="004A6686" w:rsidP="004A6686">
      <w:r w:rsidRPr="004A6686">
        <w:t>С 07.10.2024 по 19.11</w:t>
      </w:r>
      <w:r w:rsidR="00A13FAD">
        <w:t xml:space="preserve">.2024 в Ростовской </w:t>
      </w:r>
      <w:proofErr w:type="gramStart"/>
      <w:r w:rsidR="00A13FAD">
        <w:t>области  проходит</w:t>
      </w:r>
      <w:proofErr w:type="gramEnd"/>
      <w:r w:rsidRPr="004A6686">
        <w:t xml:space="preserve"> муниципальный этап областного конкурса «ЕГЭ по вопросам семьи и семейных ценностей» (далее - Конкурс). Конкурс проводится в связи с объявлением в Российской Федерации 2024 года – «Годом семьи».</w:t>
      </w:r>
    </w:p>
    <w:p w:rsidR="004A6686" w:rsidRPr="004A6686" w:rsidRDefault="004A6686" w:rsidP="004A6686">
      <w:r w:rsidRPr="004A6686">
        <w:t>Цель конкурса – привлечение внимания молодежи к необходимости уважения, сохранения и защиты семейных ценностей.</w:t>
      </w:r>
    </w:p>
    <w:p w:rsidR="004A6686" w:rsidRPr="004A6686" w:rsidRDefault="004A6686" w:rsidP="004A6686">
      <w:r w:rsidRPr="004A6686">
        <w:t>Конкурс направлен одновременно на популяризацию традиционных семейных ценностей, а также на отработку навыков сдачи ЕГЭ.</w:t>
      </w:r>
    </w:p>
    <w:p w:rsidR="004A6686" w:rsidRPr="004A6686" w:rsidRDefault="00A13FAD" w:rsidP="004A6686">
      <w:r>
        <w:rPr>
          <w:b/>
          <w:bCs/>
        </w:rPr>
        <w:t xml:space="preserve">В </w:t>
      </w:r>
      <w:proofErr w:type="spellStart"/>
      <w:r>
        <w:rPr>
          <w:b/>
          <w:bCs/>
        </w:rPr>
        <w:t>Ремонтненском</w:t>
      </w:r>
      <w:proofErr w:type="spellEnd"/>
      <w:r>
        <w:rPr>
          <w:b/>
          <w:bCs/>
        </w:rPr>
        <w:t xml:space="preserve"> районе Конкурс пройдет 13 но</w:t>
      </w:r>
      <w:r w:rsidR="004A6686" w:rsidRPr="004A6686">
        <w:rPr>
          <w:b/>
          <w:bCs/>
        </w:rPr>
        <w:t>ября 2024 года.</w:t>
      </w:r>
    </w:p>
    <w:p w:rsidR="004A6686" w:rsidRPr="004A6686" w:rsidRDefault="004A6686" w:rsidP="004A6686">
      <w:r w:rsidRPr="004A6686">
        <w:t>Участие в Конкурсе примут обучающиеся 11-х классов. Контрольные измерительные материалы будут состоять из двух частей:</w:t>
      </w:r>
    </w:p>
    <w:p w:rsidR="004A6686" w:rsidRPr="004A6686" w:rsidRDefault="004A6686" w:rsidP="004A6686">
      <w:r w:rsidRPr="004A6686">
        <w:t>1) 20 вопросов с выбором правильного ответа. Вопросы позволят участникам Конкурса понять, хорошо ли они знают, что можно отнести к семейным ценностям, какие бывают семейные ценности и т.п.;</w:t>
      </w:r>
    </w:p>
    <w:p w:rsidR="004A6686" w:rsidRPr="004A6686" w:rsidRDefault="004A6686" w:rsidP="004A6686">
      <w:r w:rsidRPr="004A6686">
        <w:t>2) написание сочинения-эссе по одной из 5-7 предложенных тем (цитат) о своем понимании семейных ценностей, семейных традиций, о необходимости сохранения традиционной духовной культуры народа России, традиционных семейных ценностей.</w:t>
      </w:r>
    </w:p>
    <w:p w:rsidR="004A6686" w:rsidRPr="004A6686" w:rsidRDefault="004A6686" w:rsidP="004A6686">
      <w:r w:rsidRPr="004A6686">
        <w:t>Победители муниципального этапа Конкурса будут награждены дипломами 1, 2 и 3 степени и смогут принять участие в областном (заключительном) этапе Конкурса.</w:t>
      </w:r>
    </w:p>
    <w:p w:rsidR="00733384" w:rsidRDefault="00733384"/>
    <w:sectPr w:rsidR="00733384" w:rsidSect="00A13F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86"/>
    <w:rsid w:val="004A6686"/>
    <w:rsid w:val="00733384"/>
    <w:rsid w:val="00A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1766"/>
  <w15:chartTrackingRefBased/>
  <w15:docId w15:val="{30D2FF7A-DC9D-4385-ABFF-B9AC306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779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ЗАВ</dc:creator>
  <cp:keywords/>
  <dc:description/>
  <cp:lastModifiedBy>ЗАМ ЗАВ</cp:lastModifiedBy>
  <cp:revision>1</cp:revision>
  <dcterms:created xsi:type="dcterms:W3CDTF">2024-11-11T08:03:00Z</dcterms:created>
  <dcterms:modified xsi:type="dcterms:W3CDTF">2024-11-11T08:20:00Z</dcterms:modified>
</cp:coreProperties>
</file>