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BB5" w:rsidRPr="00E00F6B" w:rsidRDefault="00D33B87" w:rsidP="00D557E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7B5536" w:rsidRPr="00E00F6B">
        <w:rPr>
          <w:rFonts w:ascii="Times New Roman" w:hAnsi="Times New Roman"/>
          <w:b/>
          <w:sz w:val="28"/>
          <w:szCs w:val="28"/>
        </w:rPr>
        <w:t>ЕТОДИЧЕСКИЕ РЕКОМЕНДАЦИИ</w:t>
      </w:r>
    </w:p>
    <w:p w:rsidR="006242B5" w:rsidRPr="00E00F6B" w:rsidRDefault="007B5536" w:rsidP="00D557E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 ВОПРОСАМ ПРЕДСТАВЛЕНИЯ СВЕДЕНИЙ</w:t>
      </w:r>
    </w:p>
    <w:p w:rsidR="006242B5" w:rsidRPr="00E00F6B" w:rsidRDefault="007B5536" w:rsidP="007B553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0A3A5F" w:rsidRPr="00E00F6B" w:rsidRDefault="007B5536" w:rsidP="007B553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И ЗАПОЛНЕНИЯ СООТВЕТСТВУЮЩЕЙ ФОРМЫ СПРАВКИ </w:t>
      </w:r>
    </w:p>
    <w:p w:rsidR="00B428FD" w:rsidRPr="00E00F6B" w:rsidRDefault="00B428FD" w:rsidP="007B5536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</w:t>
      </w:r>
      <w:r w:rsidR="00E965C9">
        <w:rPr>
          <w:rFonts w:ascii="Times New Roman" w:hAnsi="Times New Roman"/>
          <w:sz w:val="28"/>
          <w:szCs w:val="28"/>
        </w:rPr>
        <w:t>2019</w:t>
      </w:r>
      <w:r w:rsidR="00C96FEE" w:rsidRPr="00E00F6B">
        <w:rPr>
          <w:rFonts w:ascii="Times New Roman" w:hAnsi="Times New Roman"/>
          <w:sz w:val="28"/>
          <w:szCs w:val="28"/>
        </w:rPr>
        <w:t xml:space="preserve"> </w:t>
      </w:r>
      <w:r w:rsidR="00980A5D" w:rsidRPr="00E00F6B">
        <w:rPr>
          <w:rFonts w:ascii="Times New Roman" w:hAnsi="Times New Roman"/>
          <w:sz w:val="28"/>
          <w:szCs w:val="28"/>
        </w:rPr>
        <w:t xml:space="preserve">году (за отчетный </w:t>
      </w:r>
      <w:r w:rsidR="00E965C9">
        <w:rPr>
          <w:rFonts w:ascii="Times New Roman" w:hAnsi="Times New Roman"/>
          <w:sz w:val="28"/>
          <w:szCs w:val="28"/>
        </w:rPr>
        <w:t>2018</w:t>
      </w:r>
      <w:r w:rsidR="00C96FEE" w:rsidRPr="00E00F6B">
        <w:rPr>
          <w:rFonts w:ascii="Times New Roman" w:hAnsi="Times New Roman"/>
          <w:sz w:val="28"/>
          <w:szCs w:val="28"/>
        </w:rPr>
        <w:t xml:space="preserve"> </w:t>
      </w:r>
      <w:r w:rsidR="00980A5D" w:rsidRPr="00E00F6B">
        <w:rPr>
          <w:rFonts w:ascii="Times New Roman" w:hAnsi="Times New Roman"/>
          <w:sz w:val="28"/>
          <w:szCs w:val="28"/>
        </w:rPr>
        <w:t>год)</w:t>
      </w:r>
    </w:p>
    <w:p w:rsidR="00FE26A5" w:rsidRPr="00E00F6B" w:rsidRDefault="00FE26A5" w:rsidP="007B5536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34380" w:rsidRPr="00E00F6B" w:rsidRDefault="00980A5D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Данные Методические рекомендации разработаны с целью разъяснения отдельных ситуаций, возникающих при заполнении справок о доходах, расходах, об имуществе и обязательствах имущественного характера, носят рекомендательный характер и не являются нормативным правовым актом. </w:t>
      </w:r>
    </w:p>
    <w:p w:rsidR="00734380" w:rsidRPr="00E00F6B" w:rsidRDefault="00734380" w:rsidP="00025686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соответствии с пунктом 25 Указа Президента Российской Федерации от 2 апреля 2013 г. № 309 «О мерах по реализации отдельных положений Федерального закона «О противодействии коррупции»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законов, нормативных правовых актов Президента Российской Федерации и Правительства Российской Федерации о противодействии коррупции, а также уполномочено издавать </w:t>
      </w:r>
      <w:hyperlink r:id="rId8" w:history="1">
        <w:r w:rsidRPr="00E00F6B">
          <w:rPr>
            <w:rFonts w:ascii="Times New Roman" w:hAnsi="Times New Roman"/>
            <w:sz w:val="28"/>
            <w:szCs w:val="28"/>
          </w:rPr>
          <w:t>методические рекомендации</w:t>
        </w:r>
      </w:hyperlink>
      <w:r w:rsidRPr="00E00F6B">
        <w:rPr>
          <w:rFonts w:ascii="Times New Roman" w:hAnsi="Times New Roman"/>
          <w:sz w:val="28"/>
          <w:szCs w:val="28"/>
        </w:rPr>
        <w:t xml:space="preserve"> и другие инструктивно-методические материалы по данным вопросам.</w:t>
      </w:r>
    </w:p>
    <w:p w:rsidR="00317EAE" w:rsidRPr="00E00F6B" w:rsidRDefault="00734380" w:rsidP="00025686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этой связи п</w:t>
      </w:r>
      <w:r w:rsidR="00980A5D" w:rsidRPr="00E00F6B">
        <w:rPr>
          <w:rFonts w:ascii="Times New Roman" w:hAnsi="Times New Roman"/>
          <w:sz w:val="28"/>
          <w:szCs w:val="28"/>
        </w:rPr>
        <w:t>унктом 2 раздела 4 протокола заседания президиума Совета при Президенте Российской Федерации по противодействию коррупции от 24 апреля 2015 г. № 47 федеральным государственным органам, органам государственной власти субъектов Российской Федерации, органам местного самоуправления, государственным корпорациям (компаниям), фондам и иным организациям, созданным Российской Федерацией на основании законов, а также организациям, созданным для выполнения задач, поставленных перед федеральными государственными органами,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инструктивно-методическими материалами.</w:t>
      </w:r>
    </w:p>
    <w:p w:rsidR="00176BF4" w:rsidRPr="00E00F6B" w:rsidRDefault="00176BF4" w:rsidP="00734380">
      <w:pPr>
        <w:jc w:val="left"/>
        <w:rPr>
          <w:rFonts w:ascii="Times New Roman" w:hAnsi="Times New Roman"/>
          <w:sz w:val="28"/>
          <w:szCs w:val="28"/>
        </w:rPr>
      </w:pPr>
    </w:p>
    <w:p w:rsidR="00835701" w:rsidRPr="00E00F6B" w:rsidRDefault="00980A5D">
      <w:pPr>
        <w:pStyle w:val="aa"/>
        <w:numPr>
          <w:ilvl w:val="0"/>
          <w:numId w:val="9"/>
        </w:numPr>
        <w:tabs>
          <w:tab w:val="left" w:pos="426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Представление сведений о доходах, расходах, </w:t>
      </w:r>
    </w:p>
    <w:p w:rsidR="00A84DA2" w:rsidRPr="00E00F6B" w:rsidRDefault="00980A5D" w:rsidP="00734380">
      <w:pPr>
        <w:pStyle w:val="aa"/>
        <w:ind w:left="0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A84DA2" w:rsidRPr="00E00F6B" w:rsidRDefault="00A84DA2" w:rsidP="00734380">
      <w:pPr>
        <w:jc w:val="center"/>
        <w:rPr>
          <w:rFonts w:ascii="Times New Roman" w:hAnsi="Times New Roman"/>
          <w:sz w:val="28"/>
          <w:szCs w:val="28"/>
        </w:rPr>
      </w:pPr>
    </w:p>
    <w:p w:rsidR="00FE6316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Представление сведений о доходах, расходах, об имуществе и обязательствах имущественного характера является обязанностью соответствующего лица, предусмотренной антикоррупционным законодательством</w:t>
      </w:r>
      <w:r w:rsidR="00062BDB" w:rsidRPr="002E3630">
        <w:rPr>
          <w:rFonts w:ascii="Times New Roman" w:hAnsi="Times New Roman"/>
          <w:sz w:val="28"/>
          <w:szCs w:val="28"/>
        </w:rPr>
        <w:t>.</w:t>
      </w:r>
    </w:p>
    <w:p w:rsidR="00204BB5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Лица, обязанные представлять сведения о доходах, расходах, об имуществе и обязательствах имущественного характера</w:t>
      </w:r>
    </w:p>
    <w:p w:rsidR="00835701" w:rsidRPr="002E3630" w:rsidRDefault="00980A5D" w:rsidP="006D784E">
      <w:pPr>
        <w:pStyle w:val="aa"/>
        <w:numPr>
          <w:ilvl w:val="0"/>
          <w:numId w:val="1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 представляются лицами, замещающими должности, осуществление полномочий по которым влечет за собой обязанность представлять такие сведения (далее – служащий (работник)), а именно:</w:t>
      </w:r>
    </w:p>
    <w:p w:rsidR="00835701" w:rsidRPr="002E3630" w:rsidRDefault="00734380" w:rsidP="006D784E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лицами</w:t>
      </w:r>
      <w:r w:rsidR="00980A5D" w:rsidRPr="002E3630">
        <w:rPr>
          <w:rFonts w:ascii="Times New Roman" w:hAnsi="Times New Roman"/>
          <w:sz w:val="28"/>
          <w:szCs w:val="28"/>
        </w:rPr>
        <w:t>, замещающим</w:t>
      </w:r>
      <w:r w:rsidRPr="002E3630">
        <w:rPr>
          <w:rFonts w:ascii="Times New Roman" w:hAnsi="Times New Roman"/>
          <w:sz w:val="28"/>
          <w:szCs w:val="28"/>
        </w:rPr>
        <w:t>и</w:t>
      </w:r>
      <w:r w:rsidR="00980A5D" w:rsidRPr="002E3630">
        <w:rPr>
          <w:rFonts w:ascii="Times New Roman" w:hAnsi="Times New Roman"/>
          <w:sz w:val="28"/>
          <w:szCs w:val="28"/>
        </w:rPr>
        <w:t xml:space="preserve"> государственн</w:t>
      </w:r>
      <w:r w:rsidRPr="002E3630">
        <w:rPr>
          <w:rFonts w:ascii="Times New Roman" w:hAnsi="Times New Roman"/>
          <w:sz w:val="28"/>
          <w:szCs w:val="28"/>
        </w:rPr>
        <w:t>ые</w:t>
      </w:r>
      <w:r w:rsidR="00980A5D" w:rsidRPr="002E3630">
        <w:rPr>
          <w:rFonts w:ascii="Times New Roman" w:hAnsi="Times New Roman"/>
          <w:sz w:val="28"/>
          <w:szCs w:val="28"/>
        </w:rPr>
        <w:t xml:space="preserve"> должност</w:t>
      </w:r>
      <w:r w:rsidRPr="002E3630">
        <w:rPr>
          <w:rFonts w:ascii="Times New Roman" w:hAnsi="Times New Roman"/>
          <w:sz w:val="28"/>
          <w:szCs w:val="28"/>
        </w:rPr>
        <w:t>и</w:t>
      </w:r>
      <w:r w:rsidR="00980A5D" w:rsidRPr="002E3630">
        <w:rPr>
          <w:rFonts w:ascii="Times New Roman" w:hAnsi="Times New Roman"/>
          <w:sz w:val="28"/>
          <w:szCs w:val="28"/>
        </w:rPr>
        <w:t xml:space="preserve"> Российской Федерации, государственн</w:t>
      </w:r>
      <w:r w:rsidRPr="002E3630">
        <w:rPr>
          <w:rFonts w:ascii="Times New Roman" w:hAnsi="Times New Roman"/>
          <w:sz w:val="28"/>
          <w:szCs w:val="28"/>
        </w:rPr>
        <w:t>ые</w:t>
      </w:r>
      <w:r w:rsidR="00980A5D" w:rsidRPr="002E3630">
        <w:rPr>
          <w:rFonts w:ascii="Times New Roman" w:hAnsi="Times New Roman"/>
          <w:sz w:val="28"/>
          <w:szCs w:val="28"/>
        </w:rPr>
        <w:t xml:space="preserve"> должност</w:t>
      </w:r>
      <w:r w:rsidRPr="002E3630">
        <w:rPr>
          <w:rFonts w:ascii="Times New Roman" w:hAnsi="Times New Roman"/>
          <w:sz w:val="28"/>
          <w:szCs w:val="28"/>
        </w:rPr>
        <w:t>и</w:t>
      </w:r>
      <w:r w:rsidR="00980A5D" w:rsidRPr="002E3630">
        <w:rPr>
          <w:rFonts w:ascii="Times New Roman" w:hAnsi="Times New Roman"/>
          <w:sz w:val="28"/>
          <w:szCs w:val="28"/>
        </w:rPr>
        <w:t xml:space="preserve"> субъект</w:t>
      </w:r>
      <w:r w:rsidRPr="002E3630">
        <w:rPr>
          <w:rFonts w:ascii="Times New Roman" w:hAnsi="Times New Roman"/>
          <w:sz w:val="28"/>
          <w:szCs w:val="28"/>
        </w:rPr>
        <w:t>ов</w:t>
      </w:r>
      <w:r w:rsidR="00980A5D" w:rsidRPr="002E3630">
        <w:rPr>
          <w:rFonts w:ascii="Times New Roman" w:hAnsi="Times New Roman"/>
          <w:sz w:val="28"/>
          <w:szCs w:val="28"/>
        </w:rPr>
        <w:t xml:space="preserve"> Российской Федерации, муниципальн</w:t>
      </w:r>
      <w:r w:rsidRPr="002E3630">
        <w:rPr>
          <w:rFonts w:ascii="Times New Roman" w:hAnsi="Times New Roman"/>
          <w:sz w:val="28"/>
          <w:szCs w:val="28"/>
        </w:rPr>
        <w:t>ые</w:t>
      </w:r>
      <w:r w:rsidR="00980A5D" w:rsidRPr="002E3630">
        <w:rPr>
          <w:rFonts w:ascii="Times New Roman" w:hAnsi="Times New Roman"/>
          <w:sz w:val="28"/>
          <w:szCs w:val="28"/>
        </w:rPr>
        <w:t xml:space="preserve"> должност</w:t>
      </w:r>
      <w:r w:rsidRPr="002E3630">
        <w:rPr>
          <w:rFonts w:ascii="Times New Roman" w:hAnsi="Times New Roman"/>
          <w:sz w:val="28"/>
          <w:szCs w:val="28"/>
        </w:rPr>
        <w:t>и</w:t>
      </w:r>
      <w:r w:rsidR="00980A5D" w:rsidRPr="002E3630">
        <w:rPr>
          <w:rFonts w:ascii="Times New Roman" w:hAnsi="Times New Roman"/>
          <w:sz w:val="28"/>
          <w:szCs w:val="28"/>
        </w:rPr>
        <w:t>;</w:t>
      </w:r>
    </w:p>
    <w:p w:rsidR="00835701" w:rsidRPr="002E3630" w:rsidRDefault="00980A5D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государственными и муниципальными служащими, замещающим</w:t>
      </w:r>
      <w:r w:rsidR="00734380" w:rsidRPr="002E3630">
        <w:rPr>
          <w:rFonts w:ascii="Times New Roman" w:hAnsi="Times New Roman"/>
          <w:sz w:val="28"/>
          <w:szCs w:val="28"/>
        </w:rPr>
        <w:t>и</w:t>
      </w:r>
      <w:r w:rsidRPr="002E3630">
        <w:rPr>
          <w:rFonts w:ascii="Times New Roman" w:hAnsi="Times New Roman"/>
          <w:sz w:val="28"/>
          <w:szCs w:val="28"/>
        </w:rPr>
        <w:t xml:space="preserve"> должности, включенные в </w:t>
      </w:r>
      <w:hyperlink r:id="rId9" w:history="1">
        <w:r w:rsidRPr="002E3630">
          <w:rPr>
            <w:rFonts w:ascii="Times New Roman" w:hAnsi="Times New Roman"/>
            <w:sz w:val="28"/>
            <w:szCs w:val="28"/>
          </w:rPr>
          <w:t>перечни</w:t>
        </w:r>
      </w:hyperlink>
      <w:r w:rsidRPr="002E3630">
        <w:rPr>
          <w:rFonts w:ascii="Times New Roman" w:hAnsi="Times New Roman"/>
          <w:sz w:val="28"/>
          <w:szCs w:val="28"/>
        </w:rPr>
        <w:t>, утвержденные нормативными правовыми актами Российской Федерации;</w:t>
      </w:r>
    </w:p>
    <w:p w:rsidR="00835701" w:rsidRPr="002E3630" w:rsidRDefault="00980A5D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работниками государственных корпораций</w:t>
      </w:r>
      <w:r w:rsidR="00734380" w:rsidRPr="002E3630">
        <w:rPr>
          <w:rFonts w:ascii="Times New Roman" w:hAnsi="Times New Roman"/>
          <w:sz w:val="28"/>
          <w:szCs w:val="28"/>
        </w:rPr>
        <w:t xml:space="preserve"> (компаний</w:t>
      </w:r>
      <w:r w:rsidR="001C54EC" w:rsidRPr="002E3630">
        <w:rPr>
          <w:rFonts w:ascii="Times New Roman" w:hAnsi="Times New Roman"/>
          <w:sz w:val="28"/>
          <w:szCs w:val="28"/>
        </w:rPr>
        <w:t>, публично-правовых компаний</w:t>
      </w:r>
      <w:r w:rsidR="00734380" w:rsidRPr="002E3630">
        <w:rPr>
          <w:rFonts w:ascii="Times New Roman" w:hAnsi="Times New Roman"/>
          <w:sz w:val="28"/>
          <w:szCs w:val="28"/>
        </w:rPr>
        <w:t>)</w:t>
      </w:r>
      <w:r w:rsidRPr="002E3630">
        <w:rPr>
          <w:rFonts w:ascii="Times New Roman" w:hAnsi="Times New Roman"/>
          <w:sz w:val="28"/>
          <w:szCs w:val="28"/>
        </w:rPr>
        <w:t>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иных организаций, создаваемых Российской Федерацией на основании федеральных законов, замещающими должности, назначение на которые и освобождение от которых осуществляются Президентом Российской Федерации или Правительством Российской Федерации, и должности, включенные в перечни, утвержденные нормативными актами фондов, локальными нормативными актами организаций;</w:t>
      </w:r>
    </w:p>
    <w:p w:rsidR="00835701" w:rsidRPr="002E3630" w:rsidRDefault="00980A5D" w:rsidP="002E3630">
      <w:pPr>
        <w:pStyle w:val="ConsPlusNormal"/>
        <w:numPr>
          <w:ilvl w:val="0"/>
          <w:numId w:val="3"/>
        </w:numPr>
        <w:tabs>
          <w:tab w:val="left" w:pos="567"/>
        </w:tabs>
        <w:ind w:left="0" w:firstLine="567"/>
        <w:jc w:val="both"/>
      </w:pPr>
      <w:r w:rsidRPr="002E3630">
        <w:t>лицами, замещающими должности членов Совета директоров Центрального банка Российской Федерации, иные должности</w:t>
      </w:r>
      <w:r w:rsidR="00A51C4B" w:rsidRPr="002E3630">
        <w:t xml:space="preserve"> </w:t>
      </w:r>
      <w:r w:rsidRPr="002E3630">
        <w:t xml:space="preserve">в Центральном банке Российской Федерации, включенные в </w:t>
      </w:r>
      <w:hyperlink r:id="rId10" w:history="1">
        <w:r w:rsidRPr="002E3630">
          <w:t>перечень</w:t>
        </w:r>
      </w:hyperlink>
      <w:r w:rsidRPr="002E3630">
        <w:t>, утвержденный Советом директоров Центрального банка Российской Федерации;</w:t>
      </w:r>
    </w:p>
    <w:p w:rsidR="009B6861" w:rsidRPr="002E3630" w:rsidRDefault="00980A5D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работниками организаций, создаваемых для выполнения задач, поставленных перед федеральными государственными органами,</w:t>
      </w:r>
      <w:r w:rsidR="00A51C4B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 xml:space="preserve">замещающими отдельные должности на основании трудового договора в данных организациях, включенные в </w:t>
      </w:r>
      <w:hyperlink r:id="rId11" w:history="1">
        <w:r w:rsidRPr="002E3630">
          <w:rPr>
            <w:rFonts w:ascii="Times New Roman" w:hAnsi="Times New Roman"/>
            <w:sz w:val="28"/>
            <w:szCs w:val="28"/>
          </w:rPr>
          <w:t>перечни</w:t>
        </w:r>
      </w:hyperlink>
      <w:r w:rsidRPr="002E3630">
        <w:rPr>
          <w:rFonts w:ascii="Times New Roman" w:hAnsi="Times New Roman"/>
          <w:sz w:val="28"/>
          <w:szCs w:val="28"/>
        </w:rPr>
        <w:t>, утвержденные федеральными государственными органами</w:t>
      </w:r>
      <w:r w:rsidR="009B6861" w:rsidRPr="002E3630">
        <w:rPr>
          <w:rFonts w:ascii="Times New Roman" w:hAnsi="Times New Roman"/>
          <w:sz w:val="28"/>
          <w:szCs w:val="28"/>
        </w:rPr>
        <w:t>;</w:t>
      </w:r>
    </w:p>
    <w:p w:rsidR="00E965C9" w:rsidRPr="002E3630" w:rsidRDefault="009B6861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атаманами войскового казачьего общества, внесенного в государственный реестр казачьих обществ в Российской Федерации (далее – атаман войскового казачьего общества)</w:t>
      </w:r>
      <w:r w:rsidR="00E965C9" w:rsidRPr="002E3630">
        <w:rPr>
          <w:rFonts w:ascii="Times New Roman" w:hAnsi="Times New Roman"/>
          <w:sz w:val="28"/>
          <w:szCs w:val="28"/>
        </w:rPr>
        <w:t>;</w:t>
      </w:r>
    </w:p>
    <w:p w:rsidR="00725B43" w:rsidRPr="002E3630" w:rsidRDefault="00E965C9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уполномоченным по правам потребителей финансовых услуг (далее – финансовый уполномоченный), руководитель службы обеспечения деятельности финансового уполномоченного</w:t>
      </w:r>
      <w:r w:rsidR="00725B43" w:rsidRPr="002E3630">
        <w:rPr>
          <w:rFonts w:ascii="Times New Roman" w:hAnsi="Times New Roman"/>
          <w:sz w:val="28"/>
          <w:szCs w:val="28"/>
        </w:rPr>
        <w:t>;</w:t>
      </w:r>
    </w:p>
    <w:p w:rsidR="00835701" w:rsidRPr="002E3630" w:rsidRDefault="00725B43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иными лицами в соответствии с законодательством Российской Федерации</w:t>
      </w:r>
      <w:r w:rsidR="00E965C9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 доходах, об имуществе и обязательствах имущественного характера представляются гражданином, претендующим на замещение (далее – гражданин):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государственной должности Российской Федерации, государственной должности субъекта Российской Федерации, муниципальной должности;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любой должности государственной службы (поступающим на службу);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муниципальной службы, включенной в перечни, утвержденные нормативными правовыми актами Российской Федерации;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в государственных корпорациях</w:t>
      </w:r>
      <w:r w:rsidR="00734380" w:rsidRPr="002E3630">
        <w:rPr>
          <w:rFonts w:ascii="Times New Roman" w:hAnsi="Times New Roman"/>
          <w:sz w:val="28"/>
          <w:szCs w:val="28"/>
        </w:rPr>
        <w:t xml:space="preserve"> (компаниях</w:t>
      </w:r>
      <w:r w:rsidR="001C54EC" w:rsidRPr="002E3630">
        <w:rPr>
          <w:rFonts w:ascii="Times New Roman" w:hAnsi="Times New Roman"/>
          <w:sz w:val="28"/>
          <w:szCs w:val="28"/>
        </w:rPr>
        <w:t>, публично-правовых компаниях</w:t>
      </w:r>
      <w:r w:rsidR="00734380" w:rsidRPr="002E3630">
        <w:rPr>
          <w:rFonts w:ascii="Times New Roman" w:hAnsi="Times New Roman"/>
          <w:sz w:val="28"/>
          <w:szCs w:val="28"/>
        </w:rPr>
        <w:t>)</w:t>
      </w:r>
      <w:r w:rsidRPr="002E3630">
        <w:rPr>
          <w:rFonts w:ascii="Times New Roman" w:hAnsi="Times New Roman"/>
          <w:sz w:val="28"/>
          <w:szCs w:val="28"/>
        </w:rPr>
        <w:t>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законов, назначение на которую и освобождение от которой осуществляется Президентом Российской Федерации или Правительством Российской Федерации, и должности, включенн</w:t>
      </w:r>
      <w:r w:rsidR="00734380" w:rsidRPr="002E3630">
        <w:rPr>
          <w:rFonts w:ascii="Times New Roman" w:hAnsi="Times New Roman"/>
          <w:sz w:val="28"/>
          <w:szCs w:val="28"/>
        </w:rPr>
        <w:t>ой</w:t>
      </w:r>
      <w:r w:rsidRPr="002E3630">
        <w:rPr>
          <w:rFonts w:ascii="Times New Roman" w:hAnsi="Times New Roman"/>
          <w:sz w:val="28"/>
          <w:szCs w:val="28"/>
        </w:rPr>
        <w:t xml:space="preserve"> в перечни, утвержденные нормативными актами фондов, локальными нормативными актами организаций;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должности члена Совета директоров Центрального банка Российской Федерации, должности в Центральном банке Российской Федерации, включенные в </w:t>
      </w:r>
      <w:hyperlink r:id="rId12" w:history="1">
        <w:r w:rsidRPr="002E3630">
          <w:rPr>
            <w:rFonts w:ascii="Times New Roman" w:hAnsi="Times New Roman"/>
            <w:sz w:val="28"/>
            <w:szCs w:val="28"/>
          </w:rPr>
          <w:t>перечень</w:t>
        </w:r>
      </w:hyperlink>
      <w:r w:rsidRPr="002E3630">
        <w:rPr>
          <w:rFonts w:ascii="Times New Roman" w:hAnsi="Times New Roman"/>
          <w:sz w:val="28"/>
          <w:szCs w:val="28"/>
        </w:rPr>
        <w:t>, утвержденный Советом директоров Центрального банка Российской Федерации;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отдельной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включенной в </w:t>
      </w:r>
      <w:hyperlink r:id="rId13" w:history="1">
        <w:r w:rsidRPr="002E3630">
          <w:rPr>
            <w:rFonts w:ascii="Times New Roman" w:hAnsi="Times New Roman"/>
            <w:sz w:val="28"/>
            <w:szCs w:val="28"/>
          </w:rPr>
          <w:t>перечни</w:t>
        </w:r>
      </w:hyperlink>
      <w:r w:rsidRPr="002E3630">
        <w:rPr>
          <w:rFonts w:ascii="Times New Roman" w:hAnsi="Times New Roman"/>
          <w:sz w:val="28"/>
          <w:szCs w:val="28"/>
        </w:rPr>
        <w:t>, утвержденные федерал</w:t>
      </w:r>
      <w:r w:rsidR="00113C0F" w:rsidRPr="002E3630">
        <w:rPr>
          <w:rFonts w:ascii="Times New Roman" w:hAnsi="Times New Roman"/>
          <w:sz w:val="28"/>
          <w:szCs w:val="28"/>
        </w:rPr>
        <w:t>ьными государственными органами;</w:t>
      </w:r>
    </w:p>
    <w:p w:rsidR="00E965C9" w:rsidRPr="002E3630" w:rsidRDefault="00C40453" w:rsidP="002E3630">
      <w:pPr>
        <w:pStyle w:val="aa"/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7</w:t>
      </w:r>
      <w:r w:rsidR="00967B64" w:rsidRPr="002E3630">
        <w:rPr>
          <w:rFonts w:ascii="Times New Roman" w:hAnsi="Times New Roman"/>
          <w:sz w:val="28"/>
          <w:szCs w:val="28"/>
        </w:rPr>
        <w:t>) </w:t>
      </w:r>
      <w:r w:rsidRPr="002E3630">
        <w:rPr>
          <w:rFonts w:ascii="Times New Roman" w:hAnsi="Times New Roman"/>
          <w:sz w:val="28"/>
          <w:szCs w:val="28"/>
        </w:rPr>
        <w:t>должности атамана войскового казачьего общества (</w:t>
      </w:r>
      <w:r w:rsidR="0050681F" w:rsidRPr="002E3630">
        <w:rPr>
          <w:rFonts w:ascii="Times New Roman" w:hAnsi="Times New Roman"/>
          <w:sz w:val="28"/>
          <w:szCs w:val="28"/>
        </w:rPr>
        <w:t>а</w:t>
      </w:r>
      <w:r w:rsidR="009B6861" w:rsidRPr="002E3630">
        <w:rPr>
          <w:rFonts w:ascii="Times New Roman" w:hAnsi="Times New Roman"/>
          <w:sz w:val="28"/>
          <w:szCs w:val="28"/>
        </w:rPr>
        <w:t>таманом войскового казачьего общества,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общества)</w:t>
      </w:r>
      <w:r w:rsidR="00E6660B">
        <w:rPr>
          <w:rFonts w:ascii="Times New Roman" w:hAnsi="Times New Roman"/>
          <w:sz w:val="28"/>
          <w:szCs w:val="28"/>
        </w:rPr>
        <w:t>;</w:t>
      </w:r>
    </w:p>
    <w:p w:rsidR="00725B43" w:rsidRPr="002E3630" w:rsidRDefault="00E965C9" w:rsidP="002E3630">
      <w:pPr>
        <w:pStyle w:val="aa"/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8) должности финансового уполномоченного, руководителя службы обеспечения деятельности финансового уполномоченного</w:t>
      </w:r>
      <w:r w:rsidR="00725B43" w:rsidRPr="002E3630">
        <w:rPr>
          <w:rFonts w:ascii="Times New Roman" w:hAnsi="Times New Roman"/>
          <w:sz w:val="28"/>
          <w:szCs w:val="28"/>
        </w:rPr>
        <w:t>;</w:t>
      </w:r>
    </w:p>
    <w:p w:rsidR="001F43C6" w:rsidRPr="002E3630" w:rsidRDefault="00725B43" w:rsidP="002E3630">
      <w:pPr>
        <w:pStyle w:val="aa"/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9) иных должностей в соответствии с законодательством Российской Федерации</w:t>
      </w:r>
      <w:r w:rsidR="009B6861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980A5D" w:rsidP="006D784E">
      <w:pPr>
        <w:pStyle w:val="a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Сведения о доходах, об имуществе и обязательствах имущественного характера представляются также федеральным государственным служащим, замещающим должность государственной службы, не предусмотренную </w:t>
      </w:r>
      <w:hyperlink r:id="rId14" w:history="1">
        <w:r w:rsidRPr="002E3630">
          <w:rPr>
            <w:rFonts w:ascii="Times New Roman" w:hAnsi="Times New Roman"/>
            <w:sz w:val="28"/>
            <w:szCs w:val="28"/>
          </w:rPr>
          <w:t>перечнем</w:t>
        </w:r>
      </w:hyperlink>
      <w:r w:rsidRPr="002E3630">
        <w:rPr>
          <w:rFonts w:ascii="Times New Roman" w:hAnsi="Times New Roman"/>
          <w:sz w:val="28"/>
          <w:szCs w:val="28"/>
        </w:rPr>
        <w:t xml:space="preserve"> должностей, утвержденным Указом Президента Российской Федерации от 18 мая 2009 г. № 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и претендующим на замещение должности государственной службы</w:t>
      </w:r>
      <w:r w:rsidR="00981341" w:rsidRPr="002E3630">
        <w:rPr>
          <w:rFonts w:ascii="Times New Roman" w:hAnsi="Times New Roman"/>
          <w:sz w:val="28"/>
          <w:szCs w:val="28"/>
        </w:rPr>
        <w:t xml:space="preserve"> в данном </w:t>
      </w:r>
      <w:r w:rsidR="007816AA" w:rsidRPr="002E3630">
        <w:rPr>
          <w:rFonts w:ascii="Times New Roman" w:hAnsi="Times New Roman"/>
          <w:sz w:val="28"/>
          <w:szCs w:val="28"/>
        </w:rPr>
        <w:t>государственном</w:t>
      </w:r>
      <w:r w:rsidR="00981341" w:rsidRPr="002E3630">
        <w:rPr>
          <w:rFonts w:ascii="Times New Roman" w:hAnsi="Times New Roman"/>
          <w:sz w:val="28"/>
          <w:szCs w:val="28"/>
        </w:rPr>
        <w:t xml:space="preserve"> органе</w:t>
      </w:r>
      <w:r w:rsidRPr="002E3630">
        <w:rPr>
          <w:rFonts w:ascii="Times New Roman" w:hAnsi="Times New Roman"/>
          <w:sz w:val="28"/>
          <w:szCs w:val="28"/>
        </w:rPr>
        <w:t xml:space="preserve">, предусмотренной этим перечнем. </w:t>
      </w:r>
    </w:p>
    <w:p w:rsidR="00DA1458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Обязательность представления сведений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 Требованиями антикоррупционного законодательства не предусматривается освобождение служащего (работника) от исполнения обязанности представлять сведения о доходах, расходах, об имуществе и обязательствах имущественного характера (далее – сведения), в том числе в период нахождения его в отпуске (ежегодный оплачиваемый отпуск, отпуск без сохранения денежного содержания, отпуск по уходу за ребенком и другие предусмотренные законодательством отпуска), в период временной нетрудоспособности или иной период неисполнения должностных обязанностей.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При невозможности представить сведения лично служащему (работнику) рекомендуется направить их в государственный орган, орган местного самоуправления, организацию посредством почтовой связи. Сведения, направленные через организацию почтовой связи, считаются представленными в срок, если были сданы в организацию почтовой связи до 24 часов последнего дня срока, указанного в пункте 7 настоящих Методических рекомендаций.</w:t>
      </w:r>
    </w:p>
    <w:p w:rsidR="00DA1458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Сроки представления сведений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Граждане представляют сведения при подаче документов для наделения полномочиями по должности, назначения или избрания на должность (до назначения на должность, вместе с основным пакетом документов).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Служащие (работники) представляют сведения ежегодно в следующие сроки:</w:t>
      </w:r>
    </w:p>
    <w:p w:rsidR="00835701" w:rsidRPr="002E3630" w:rsidRDefault="00980A5D" w:rsidP="002E3630">
      <w:pPr>
        <w:pStyle w:val="aa"/>
        <w:numPr>
          <w:ilvl w:val="0"/>
          <w:numId w:val="5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не позднее 1 апреля года, следующего за отчетным (Президент Российской Федерации, члены Правительства Российской Федерации, Секретарь Совета Безопасности Российской Федерации, федеральные государственные служащие Администрации Президента Российской Федерации</w:t>
      </w:r>
      <w:r w:rsidR="00734380" w:rsidRPr="002E3630">
        <w:rPr>
          <w:rFonts w:ascii="Times New Roman" w:hAnsi="Times New Roman"/>
          <w:sz w:val="28"/>
          <w:szCs w:val="28"/>
        </w:rPr>
        <w:t xml:space="preserve"> и др.</w:t>
      </w:r>
      <w:r w:rsidRPr="002E3630">
        <w:rPr>
          <w:rFonts w:ascii="Times New Roman" w:hAnsi="Times New Roman"/>
          <w:sz w:val="28"/>
          <w:szCs w:val="28"/>
        </w:rPr>
        <w:t>);</w:t>
      </w:r>
    </w:p>
    <w:p w:rsidR="00835701" w:rsidRPr="002E3630" w:rsidRDefault="00980A5D" w:rsidP="002E3630">
      <w:pPr>
        <w:pStyle w:val="aa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не позднее 30 апреля года, следующего за отчетным (государственные служащие, </w:t>
      </w:r>
      <w:r w:rsidR="00655BC1" w:rsidRPr="002E3630">
        <w:rPr>
          <w:rFonts w:ascii="Times New Roman" w:hAnsi="Times New Roman"/>
          <w:sz w:val="28"/>
          <w:szCs w:val="28"/>
        </w:rPr>
        <w:t xml:space="preserve">муниципальные служащие, </w:t>
      </w:r>
      <w:r w:rsidR="008E2C5D" w:rsidRPr="002E3630">
        <w:rPr>
          <w:rFonts w:ascii="Times New Roman" w:hAnsi="Times New Roman"/>
          <w:sz w:val="28"/>
          <w:szCs w:val="28"/>
        </w:rPr>
        <w:t xml:space="preserve">работники </w:t>
      </w:r>
      <w:r w:rsidRPr="002E3630">
        <w:rPr>
          <w:rFonts w:ascii="Times New Roman" w:hAnsi="Times New Roman"/>
          <w:sz w:val="28"/>
          <w:szCs w:val="28"/>
        </w:rPr>
        <w:t>Центрального банка Российской Федерации, работники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</w:t>
      </w:r>
      <w:r w:rsidR="00734380" w:rsidRPr="002E3630">
        <w:rPr>
          <w:rFonts w:ascii="Times New Roman" w:hAnsi="Times New Roman"/>
          <w:sz w:val="28"/>
          <w:szCs w:val="28"/>
        </w:rPr>
        <w:t xml:space="preserve"> (компаний</w:t>
      </w:r>
      <w:r w:rsidR="00967B64" w:rsidRPr="002E3630">
        <w:rPr>
          <w:rFonts w:ascii="Times New Roman" w:hAnsi="Times New Roman"/>
          <w:sz w:val="28"/>
          <w:szCs w:val="28"/>
        </w:rPr>
        <w:t>,</w:t>
      </w:r>
      <w:r w:rsidR="001C54EC" w:rsidRPr="002E3630">
        <w:rPr>
          <w:rFonts w:ascii="Times New Roman" w:hAnsi="Times New Roman"/>
          <w:sz w:val="28"/>
          <w:szCs w:val="28"/>
        </w:rPr>
        <w:t xml:space="preserve"> публично-правовых компаний</w:t>
      </w:r>
      <w:r w:rsidR="00734380" w:rsidRPr="002E3630">
        <w:rPr>
          <w:rFonts w:ascii="Times New Roman" w:hAnsi="Times New Roman"/>
          <w:sz w:val="28"/>
          <w:szCs w:val="28"/>
        </w:rPr>
        <w:t>)</w:t>
      </w:r>
      <w:r w:rsidRPr="002E3630">
        <w:rPr>
          <w:rFonts w:ascii="Times New Roman" w:hAnsi="Times New Roman"/>
          <w:sz w:val="28"/>
          <w:szCs w:val="28"/>
        </w:rPr>
        <w:t>, иных организаций, созданных на основании федеральных законов, организаций, создаваемых для выполнения задач, поставленных перед федеральными государственными органами</w:t>
      </w:r>
      <w:r w:rsidR="00734380" w:rsidRPr="002E3630">
        <w:rPr>
          <w:rFonts w:ascii="Times New Roman" w:hAnsi="Times New Roman"/>
          <w:sz w:val="28"/>
          <w:szCs w:val="28"/>
        </w:rPr>
        <w:t xml:space="preserve">, </w:t>
      </w:r>
      <w:r w:rsidR="009B6861" w:rsidRPr="002E3630">
        <w:rPr>
          <w:rFonts w:ascii="Times New Roman" w:hAnsi="Times New Roman"/>
          <w:sz w:val="28"/>
          <w:szCs w:val="28"/>
        </w:rPr>
        <w:t xml:space="preserve">атаманы войсковых казачьих обществ </w:t>
      </w:r>
      <w:r w:rsidR="00734380" w:rsidRPr="002E3630">
        <w:rPr>
          <w:rFonts w:ascii="Times New Roman" w:hAnsi="Times New Roman"/>
          <w:sz w:val="28"/>
          <w:szCs w:val="28"/>
        </w:rPr>
        <w:t>и др.</w:t>
      </w:r>
      <w:r w:rsidRPr="002E3630">
        <w:rPr>
          <w:rFonts w:ascii="Times New Roman" w:hAnsi="Times New Roman"/>
          <w:sz w:val="28"/>
          <w:szCs w:val="28"/>
        </w:rPr>
        <w:t>).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Сведения могут быть представлены служащим (работником) в любое время, начиная с 1 января года, следующего за отчетным. 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Откладывать представление сведений до апреля не рекомендуется, особенно в случае планируемого длительного отсутствия служащего (работника), например</w:t>
      </w:r>
      <w:r w:rsidR="00F845FA" w:rsidRPr="002E3630">
        <w:rPr>
          <w:rFonts w:ascii="Times New Roman" w:hAnsi="Times New Roman"/>
          <w:sz w:val="28"/>
          <w:szCs w:val="28"/>
        </w:rPr>
        <w:t>,</w:t>
      </w:r>
      <w:r w:rsidRPr="002E3630">
        <w:rPr>
          <w:rFonts w:ascii="Times New Roman" w:hAnsi="Times New Roman"/>
          <w:sz w:val="28"/>
          <w:szCs w:val="28"/>
        </w:rPr>
        <w:t xml:space="preserve"> убытия в служебную командировку или отпуск.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Если последний день срока представления сведений приходится на нерабочий день, то </w:t>
      </w:r>
      <w:r w:rsidR="00BB2E19" w:rsidRPr="002E3630">
        <w:rPr>
          <w:rFonts w:ascii="Times New Roman" w:hAnsi="Times New Roman"/>
          <w:sz w:val="28"/>
          <w:szCs w:val="28"/>
        </w:rPr>
        <w:t>сведения представляются в последний рабочий день</w:t>
      </w:r>
      <w:r w:rsidR="0003389D" w:rsidRPr="002E3630">
        <w:rPr>
          <w:rFonts w:ascii="Times New Roman" w:hAnsi="Times New Roman"/>
          <w:sz w:val="28"/>
          <w:szCs w:val="28"/>
        </w:rPr>
        <w:t>. В нерабочий день сведения</w:t>
      </w:r>
      <w:r w:rsidR="00BB2E19" w:rsidRPr="002E3630">
        <w:rPr>
          <w:rFonts w:ascii="Times New Roman" w:hAnsi="Times New Roman"/>
          <w:sz w:val="28"/>
          <w:szCs w:val="28"/>
        </w:rPr>
        <w:t xml:space="preserve"> </w:t>
      </w:r>
      <w:r w:rsidR="0003389D" w:rsidRPr="002E3630">
        <w:rPr>
          <w:rFonts w:ascii="Times New Roman" w:hAnsi="Times New Roman"/>
          <w:sz w:val="28"/>
          <w:szCs w:val="28"/>
        </w:rPr>
        <w:t>направляются посредством почтовой связи с соблюдением условий, указанных в пункте 5 настоящих Методический рекомендаций.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Лица, в отношении которых представляются сведения</w:t>
      </w:r>
    </w:p>
    <w:p w:rsidR="00835701" w:rsidRPr="002E3630" w:rsidRDefault="00980A5D" w:rsidP="006D784E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представляются отдельно: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в отношении служащего (работника),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в отношении его супруги (супруга),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в отношении каждого несовершеннолетнего ребенка служащего (работника).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Например, служащий (работник), имеющий супругу и двоих несовершеннолетних детей, обязан представить четыре справки о доходах, расходах, об имуществе и обязательствах имущественного характера – отдельно на себя и на каждого члена семьи. Не допускается представление сведений на двух и более лиц (например, на двоих несовершеннолетних детей) в одной справке.</w:t>
      </w:r>
    </w:p>
    <w:p w:rsidR="00835701" w:rsidRPr="002E3630" w:rsidRDefault="00980A5D" w:rsidP="006D784E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Отчетный период и отчетная дата представления сведений</w:t>
      </w:r>
      <w:r w:rsidRPr="002E3630">
        <w:rPr>
          <w:rFonts w:ascii="Times New Roman" w:hAnsi="Times New Roman"/>
          <w:sz w:val="28"/>
          <w:szCs w:val="28"/>
        </w:rPr>
        <w:t>, установленные для граждан и служащих (работников), различны:</w:t>
      </w:r>
    </w:p>
    <w:p w:rsidR="00835701" w:rsidRPr="002E3630" w:rsidRDefault="00AE199F" w:rsidP="002E3630">
      <w:pPr>
        <w:pStyle w:val="aa"/>
        <w:numPr>
          <w:ilvl w:val="0"/>
          <w:numId w:val="6"/>
        </w:numPr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</w:t>
      </w:r>
      <w:r w:rsidR="00980A5D" w:rsidRPr="002E3630">
        <w:rPr>
          <w:rFonts w:ascii="Times New Roman" w:hAnsi="Times New Roman"/>
          <w:sz w:val="28"/>
          <w:szCs w:val="28"/>
        </w:rPr>
        <w:t>ражданин представляет:</w:t>
      </w:r>
    </w:p>
    <w:p w:rsidR="00893364" w:rsidRPr="002E3630" w:rsidRDefault="002A378A" w:rsidP="002E3630">
      <w:pPr>
        <w:pStyle w:val="aa"/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а) сведения о своих доходах, доходах супруги (супруга) и несовершеннолетних детей, полученных за календарный год</w:t>
      </w:r>
      <w:r w:rsidR="000D57F7">
        <w:rPr>
          <w:rFonts w:ascii="Times New Roman" w:hAnsi="Times New Roman"/>
          <w:sz w:val="28"/>
          <w:szCs w:val="28"/>
        </w:rPr>
        <w:t>,</w:t>
      </w:r>
      <w:r w:rsidR="000D57F7" w:rsidRPr="000D57F7">
        <w:rPr>
          <w:rFonts w:ascii="Times New Roman" w:hAnsi="Times New Roman"/>
          <w:sz w:val="28"/>
          <w:szCs w:val="28"/>
        </w:rPr>
        <w:t xml:space="preserve"> </w:t>
      </w:r>
      <w:r w:rsidR="000D57F7" w:rsidRPr="002E3630">
        <w:rPr>
          <w:rFonts w:ascii="Times New Roman" w:hAnsi="Times New Roman"/>
          <w:sz w:val="28"/>
          <w:szCs w:val="28"/>
        </w:rPr>
        <w:t>предшествующий году подачи документов</w:t>
      </w:r>
      <w:r w:rsidR="000032B2">
        <w:rPr>
          <w:rFonts w:ascii="Times New Roman" w:hAnsi="Times New Roman"/>
          <w:sz w:val="28"/>
          <w:szCs w:val="28"/>
        </w:rPr>
        <w:t xml:space="preserve"> </w:t>
      </w:r>
      <w:r w:rsidR="000032B2" w:rsidRPr="002E3630">
        <w:rPr>
          <w:rFonts w:ascii="Times New Roman" w:hAnsi="Times New Roman"/>
          <w:sz w:val="28"/>
          <w:szCs w:val="28"/>
        </w:rPr>
        <w:t>(с 1 января по 31 декабря)</w:t>
      </w:r>
      <w:r w:rsidR="001F43C6" w:rsidRPr="002E3630">
        <w:rPr>
          <w:rFonts w:ascii="Times New Roman" w:hAnsi="Times New Roman"/>
          <w:sz w:val="28"/>
          <w:szCs w:val="28"/>
        </w:rPr>
        <w:t>, а также</w:t>
      </w:r>
      <w:r w:rsidR="00D709FC" w:rsidRPr="002E3630">
        <w:rPr>
          <w:rFonts w:ascii="Times New Roman" w:hAnsi="Times New Roman"/>
          <w:sz w:val="28"/>
          <w:szCs w:val="28"/>
        </w:rPr>
        <w:t xml:space="preserve"> </w:t>
      </w:r>
      <w:r w:rsidR="001F43C6" w:rsidRPr="002E3630">
        <w:rPr>
          <w:rFonts w:ascii="Times New Roman" w:hAnsi="Times New Roman"/>
          <w:sz w:val="28"/>
          <w:szCs w:val="28"/>
        </w:rPr>
        <w:t xml:space="preserve">сведения о недвижимом имуществе, транспортных средствах и ценных бумагах, отчужденных в течение </w:t>
      </w:r>
      <w:r w:rsidR="00656BD5">
        <w:rPr>
          <w:rFonts w:ascii="Times New Roman" w:hAnsi="Times New Roman"/>
          <w:sz w:val="28"/>
          <w:szCs w:val="28"/>
        </w:rPr>
        <w:t>указанного</w:t>
      </w:r>
      <w:r w:rsidR="001F43C6" w:rsidRPr="002E3630">
        <w:rPr>
          <w:rFonts w:ascii="Times New Roman" w:hAnsi="Times New Roman"/>
          <w:sz w:val="28"/>
          <w:szCs w:val="28"/>
        </w:rPr>
        <w:t xml:space="preserve"> периода в результате безвозмездной сделки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893364" w:rsidRPr="002E3630" w:rsidRDefault="002A378A" w:rsidP="002E3630">
      <w:pPr>
        <w:pStyle w:val="aa"/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б) сведения об имуществе, принадлежащем ему, его супруге (супругу) и несовершеннолетним детям на праве собственности, сведения о счетах в банках и иных кредитных организациях, ценных бумагах, об обязательствах имущественного характера по состоянию на первое число месяца, предшествующего месяцу подачи документов (на отчетную дату);</w:t>
      </w:r>
    </w:p>
    <w:p w:rsidR="00835701" w:rsidRPr="002E3630" w:rsidRDefault="002A378A" w:rsidP="002E3630">
      <w:pPr>
        <w:pStyle w:val="aa"/>
        <w:numPr>
          <w:ilvl w:val="0"/>
          <w:numId w:val="6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служащий (работник) представляет ежегодно:</w:t>
      </w:r>
    </w:p>
    <w:p w:rsidR="00893364" w:rsidRPr="002E3630" w:rsidRDefault="002A378A" w:rsidP="002E3630">
      <w:pPr>
        <w:tabs>
          <w:tab w:val="left" w:pos="567"/>
          <w:tab w:val="left" w:pos="1276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а) сведения о своих доходах и расходах, доходах и расходах супруги (супруга) и несовершеннолетних детей, полученных за календарный  год</w:t>
      </w:r>
      <w:r w:rsidR="004E1358">
        <w:rPr>
          <w:rFonts w:ascii="Times New Roman" w:hAnsi="Times New Roman"/>
          <w:sz w:val="28"/>
          <w:szCs w:val="28"/>
        </w:rPr>
        <w:t>,</w:t>
      </w:r>
      <w:r w:rsidR="004E1358" w:rsidRPr="004E1358">
        <w:rPr>
          <w:rFonts w:ascii="Times New Roman" w:hAnsi="Times New Roman"/>
          <w:sz w:val="28"/>
          <w:szCs w:val="28"/>
        </w:rPr>
        <w:t xml:space="preserve"> </w:t>
      </w:r>
      <w:r w:rsidR="004E1358" w:rsidRPr="002E3630">
        <w:rPr>
          <w:rFonts w:ascii="Times New Roman" w:hAnsi="Times New Roman"/>
          <w:sz w:val="28"/>
          <w:szCs w:val="28"/>
        </w:rPr>
        <w:t>предшествующий году представления сведений</w:t>
      </w:r>
      <w:r w:rsidR="000032B2">
        <w:rPr>
          <w:rFonts w:ascii="Times New Roman" w:hAnsi="Times New Roman"/>
          <w:sz w:val="28"/>
          <w:szCs w:val="28"/>
        </w:rPr>
        <w:t xml:space="preserve"> </w:t>
      </w:r>
      <w:r w:rsidR="000032B2" w:rsidRPr="002E3630">
        <w:rPr>
          <w:rFonts w:ascii="Times New Roman" w:hAnsi="Times New Roman"/>
          <w:sz w:val="28"/>
          <w:szCs w:val="28"/>
        </w:rPr>
        <w:t>(с 1 января по 31 декабря)</w:t>
      </w:r>
      <w:r w:rsidR="001F43C6" w:rsidRPr="002E3630">
        <w:rPr>
          <w:rFonts w:ascii="Times New Roman" w:hAnsi="Times New Roman"/>
          <w:sz w:val="28"/>
          <w:szCs w:val="28"/>
        </w:rPr>
        <w:t xml:space="preserve">, а также сведения о недвижимом имуществе, транспортных средствах и ценных бумагах, отчужденных в течение </w:t>
      </w:r>
      <w:r w:rsidR="00656BD5">
        <w:rPr>
          <w:rFonts w:ascii="Times New Roman" w:hAnsi="Times New Roman"/>
          <w:sz w:val="28"/>
          <w:szCs w:val="28"/>
        </w:rPr>
        <w:t>указанного</w:t>
      </w:r>
      <w:r w:rsidR="00656BD5" w:rsidRPr="002E3630">
        <w:rPr>
          <w:rFonts w:ascii="Times New Roman" w:hAnsi="Times New Roman"/>
          <w:sz w:val="28"/>
          <w:szCs w:val="28"/>
        </w:rPr>
        <w:t xml:space="preserve"> </w:t>
      </w:r>
      <w:r w:rsidR="001F43C6" w:rsidRPr="002E3630">
        <w:rPr>
          <w:rFonts w:ascii="Times New Roman" w:hAnsi="Times New Roman"/>
          <w:sz w:val="28"/>
          <w:szCs w:val="28"/>
        </w:rPr>
        <w:t>периода в результате безвозмездной сделки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967B64" w:rsidRPr="002E3630" w:rsidRDefault="00980A5D" w:rsidP="002E3630">
      <w:pPr>
        <w:tabs>
          <w:tab w:val="left" w:pos="567"/>
          <w:tab w:val="left" w:pos="1276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б) сведения об имуществе, принадлежащем ему, его супруге (супругу) и несовершеннолетним детям на праве собственности, сведения </w:t>
      </w:r>
      <w:r w:rsidR="00096ED3" w:rsidRPr="002E3630">
        <w:rPr>
          <w:rFonts w:ascii="Times New Roman" w:hAnsi="Times New Roman"/>
          <w:sz w:val="28"/>
          <w:szCs w:val="28"/>
        </w:rPr>
        <w:t xml:space="preserve">о счетах в банках и иных </w:t>
      </w:r>
      <w:r w:rsidR="002A378A" w:rsidRPr="002E3630">
        <w:rPr>
          <w:rFonts w:ascii="Times New Roman" w:hAnsi="Times New Roman"/>
          <w:sz w:val="28"/>
          <w:szCs w:val="28"/>
        </w:rPr>
        <w:t>кредитных организациях, ценных бумагах, об обязательствах имущественного характера</w:t>
      </w:r>
      <w:r w:rsidR="00062BDB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по состоянию на конец отчетного периода</w:t>
      </w:r>
      <w:r w:rsidR="002A378A" w:rsidRPr="002E3630">
        <w:rPr>
          <w:rFonts w:ascii="Times New Roman" w:hAnsi="Times New Roman"/>
          <w:sz w:val="28"/>
          <w:szCs w:val="28"/>
        </w:rPr>
        <w:t xml:space="preserve"> (31 декабря года, предшествующего году</w:t>
      </w:r>
      <w:r w:rsidRPr="002E3630">
        <w:rPr>
          <w:rFonts w:ascii="Times New Roman" w:hAnsi="Times New Roman"/>
          <w:sz w:val="28"/>
          <w:szCs w:val="28"/>
        </w:rPr>
        <w:t xml:space="preserve"> представления сведений)</w:t>
      </w:r>
      <w:r w:rsidR="00967B64" w:rsidRPr="002E3630">
        <w:rPr>
          <w:rFonts w:ascii="Times New Roman" w:hAnsi="Times New Roman"/>
          <w:sz w:val="28"/>
          <w:szCs w:val="28"/>
        </w:rPr>
        <w:t>;</w:t>
      </w:r>
    </w:p>
    <w:p w:rsidR="00967B64" w:rsidRPr="002E3630" w:rsidRDefault="00967B64" w:rsidP="002E3630">
      <w:pPr>
        <w:pStyle w:val="aa"/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лицо при назначении временно исполняющим обязанности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представляет сведения о своих доходах, доходах супруги (супруга) и несовершеннолетних детей, полученных за календарный год,</w:t>
      </w:r>
      <w:r w:rsidR="000D57F7" w:rsidRPr="000D57F7">
        <w:rPr>
          <w:rFonts w:ascii="Times New Roman" w:hAnsi="Times New Roman"/>
          <w:sz w:val="28"/>
          <w:szCs w:val="28"/>
        </w:rPr>
        <w:t xml:space="preserve"> </w:t>
      </w:r>
      <w:r w:rsidR="000D57F7" w:rsidRPr="002E3630">
        <w:rPr>
          <w:rFonts w:ascii="Times New Roman" w:hAnsi="Times New Roman"/>
          <w:sz w:val="28"/>
          <w:szCs w:val="28"/>
        </w:rPr>
        <w:t>предшествующий году назначения</w:t>
      </w:r>
      <w:r w:rsidR="000032B2">
        <w:rPr>
          <w:rFonts w:ascii="Times New Roman" w:hAnsi="Times New Roman"/>
          <w:sz w:val="28"/>
          <w:szCs w:val="28"/>
        </w:rPr>
        <w:t xml:space="preserve"> </w:t>
      </w:r>
      <w:r w:rsidR="000032B2" w:rsidRPr="002E3630">
        <w:rPr>
          <w:rFonts w:ascii="Times New Roman" w:hAnsi="Times New Roman"/>
          <w:sz w:val="28"/>
          <w:szCs w:val="28"/>
        </w:rPr>
        <w:t>(с 1 января по 31 декабря)</w:t>
      </w:r>
      <w:r w:rsidR="000D57F7">
        <w:rPr>
          <w:rFonts w:ascii="Times New Roman" w:hAnsi="Times New Roman"/>
          <w:sz w:val="28"/>
          <w:szCs w:val="28"/>
        </w:rPr>
        <w:t>,</w:t>
      </w:r>
      <w:r w:rsidRPr="002E3630">
        <w:rPr>
          <w:rFonts w:ascii="Times New Roman" w:hAnsi="Times New Roman"/>
          <w:sz w:val="28"/>
          <w:szCs w:val="28"/>
        </w:rPr>
        <w:t xml:space="preserve"> а также сведения о недвижимом имуществе, транспортных средствах и ценных бумагах, отчужденных в течение </w:t>
      </w:r>
      <w:r w:rsidR="00656BD5">
        <w:rPr>
          <w:rFonts w:ascii="Times New Roman" w:hAnsi="Times New Roman"/>
          <w:sz w:val="28"/>
          <w:szCs w:val="28"/>
        </w:rPr>
        <w:t>указанного</w:t>
      </w:r>
      <w:r w:rsidRPr="002E3630">
        <w:rPr>
          <w:rFonts w:ascii="Times New Roman" w:hAnsi="Times New Roman"/>
          <w:sz w:val="28"/>
          <w:szCs w:val="28"/>
        </w:rPr>
        <w:t xml:space="preserve"> периода в результате безвозмездной сделки, а сведения об имуществе, принадлежащем ему, его супруге (супругу) и несовершеннолетним детям на праве собственности, сведения о счетах в банках и иных кредитных организациях, ценных бумагах, об обязательствах имущественного характера по состоянию на день назначения.</w:t>
      </w:r>
    </w:p>
    <w:p w:rsidR="00576037" w:rsidRDefault="00576037" w:rsidP="002E3630">
      <w:pPr>
        <w:tabs>
          <w:tab w:val="left" w:pos="567"/>
          <w:tab w:val="left" w:pos="1276"/>
        </w:tabs>
        <w:ind w:firstLine="567"/>
        <w:rPr>
          <w:rFonts w:ascii="Times New Roman" w:hAnsi="Times New Roman"/>
          <w:b/>
          <w:sz w:val="28"/>
          <w:szCs w:val="28"/>
        </w:rPr>
      </w:pPr>
    </w:p>
    <w:p w:rsidR="00D54078" w:rsidRPr="002E3630" w:rsidRDefault="00980A5D" w:rsidP="002E3630">
      <w:pPr>
        <w:tabs>
          <w:tab w:val="left" w:pos="567"/>
          <w:tab w:val="left" w:pos="1276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Замещение конкретной должности на отчетную дату как основание для представления сведений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 Служащий (работник) должен представить сведения, если по состоянию на 31 декабря отчетного года:</w:t>
      </w:r>
    </w:p>
    <w:p w:rsidR="00835701" w:rsidRPr="002E3630" w:rsidRDefault="00980A5D" w:rsidP="002E3630">
      <w:pPr>
        <w:pStyle w:val="aa"/>
        <w:numPr>
          <w:ilvl w:val="0"/>
          <w:numId w:val="7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замещаемая им должность была включена в соответствующий перечень должностей, а сам служащий (работник) замещал указанную должность;</w:t>
      </w:r>
    </w:p>
    <w:p w:rsidR="00835701" w:rsidRPr="002E3630" w:rsidRDefault="00980A5D" w:rsidP="002E3630">
      <w:pPr>
        <w:pStyle w:val="aa"/>
        <w:numPr>
          <w:ilvl w:val="0"/>
          <w:numId w:val="7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временно замещаемая им должность</w:t>
      </w:r>
      <w:r w:rsidR="00725B43" w:rsidRPr="002E3630">
        <w:rPr>
          <w:rFonts w:ascii="Times New Roman" w:hAnsi="Times New Roman"/>
          <w:sz w:val="28"/>
          <w:szCs w:val="28"/>
        </w:rPr>
        <w:t>, обязанности по которой исполнялись служащим (работником) в соответствии с приказом (распоряжением) представителя нанимателя (работодателя),</w:t>
      </w:r>
      <w:r w:rsidRPr="002E3630">
        <w:rPr>
          <w:rFonts w:ascii="Times New Roman" w:hAnsi="Times New Roman"/>
          <w:sz w:val="28"/>
          <w:szCs w:val="28"/>
        </w:rPr>
        <w:t xml:space="preserve"> была включена в соответствующий перечень должностей. 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 Служащий (работник) не представляет сведения, если он назначен на должность, включенную в соответствующий перечень должностей, или временно замещает указанную должность после 31 декабря отчетного года.</w:t>
      </w:r>
    </w:p>
    <w:p w:rsidR="00835701" w:rsidRPr="002E3630" w:rsidRDefault="008D38F8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Перевод служащего в другой государственный орган в период с 1 января по 1(30) апреля </w:t>
      </w:r>
      <w:r w:rsidR="00E965C9" w:rsidRPr="002E3630">
        <w:rPr>
          <w:rFonts w:ascii="Times New Roman" w:hAnsi="Times New Roman"/>
          <w:sz w:val="28"/>
          <w:szCs w:val="28"/>
        </w:rPr>
        <w:t>2019</w:t>
      </w:r>
      <w:r w:rsidR="00C96FEE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г. не освобождает его от обязанности представить сведения в соответствующее структурное подразделение</w:t>
      </w:r>
      <w:r w:rsidR="00D709FC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 xml:space="preserve">государственного органа, в котором он замещал должность 31 декабря </w:t>
      </w:r>
      <w:r w:rsidR="00E965C9" w:rsidRPr="002E3630">
        <w:rPr>
          <w:rFonts w:ascii="Times New Roman" w:hAnsi="Times New Roman"/>
          <w:sz w:val="28"/>
          <w:szCs w:val="28"/>
        </w:rPr>
        <w:t>2018</w:t>
      </w:r>
      <w:r w:rsidR="00C96FEE" w:rsidRPr="002E3630">
        <w:rPr>
          <w:rFonts w:ascii="Times New Roman" w:hAnsi="Times New Roman"/>
          <w:sz w:val="28"/>
          <w:szCs w:val="28"/>
        </w:rPr>
        <w:t> </w:t>
      </w:r>
      <w:r w:rsidRPr="002E3630">
        <w:rPr>
          <w:rFonts w:ascii="Times New Roman" w:hAnsi="Times New Roman"/>
          <w:sz w:val="28"/>
          <w:szCs w:val="28"/>
        </w:rPr>
        <w:t>г.</w:t>
      </w:r>
    </w:p>
    <w:p w:rsidR="00E965C9" w:rsidRPr="002E3630" w:rsidRDefault="000C7694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сведений в </w:t>
      </w:r>
      <w:r w:rsidRPr="002E3630">
        <w:rPr>
          <w:rFonts w:ascii="Times New Roman" w:hAnsi="Times New Roman"/>
          <w:sz w:val="28"/>
          <w:szCs w:val="28"/>
        </w:rPr>
        <w:t>случае увольнения служащего (работника) в период с 1 января по 1(30) апреля 2019 г.</w:t>
      </w:r>
      <w:r w:rsidRPr="000C7694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в соответствующее структурное подразделение государственного органа, в котором он замещал должность 31 декабря 2018 г.</w:t>
      </w:r>
      <w:r>
        <w:rPr>
          <w:rFonts w:ascii="Times New Roman" w:hAnsi="Times New Roman"/>
          <w:sz w:val="28"/>
          <w:szCs w:val="28"/>
        </w:rPr>
        <w:t>, не является нарушением.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случае</w:t>
      </w:r>
      <w:r w:rsidR="00F168FD" w:rsidRPr="002E3630">
        <w:rPr>
          <w:rFonts w:ascii="Times New Roman" w:hAnsi="Times New Roman"/>
          <w:sz w:val="28"/>
          <w:szCs w:val="28"/>
        </w:rPr>
        <w:t xml:space="preserve"> замещения</w:t>
      </w:r>
      <w:r w:rsidRPr="002E3630">
        <w:rPr>
          <w:rFonts w:ascii="Times New Roman" w:hAnsi="Times New Roman"/>
          <w:sz w:val="28"/>
          <w:szCs w:val="28"/>
        </w:rPr>
        <w:t xml:space="preserve"> работником</w:t>
      </w:r>
      <w:r w:rsidR="008D38F8" w:rsidRPr="002E3630">
        <w:rPr>
          <w:rFonts w:ascii="Times New Roman" w:hAnsi="Times New Roman"/>
          <w:sz w:val="28"/>
          <w:szCs w:val="28"/>
        </w:rPr>
        <w:t xml:space="preserve"> нескольких </w:t>
      </w:r>
      <w:r w:rsidRPr="002E3630">
        <w:rPr>
          <w:rFonts w:ascii="Times New Roman" w:hAnsi="Times New Roman"/>
          <w:sz w:val="28"/>
          <w:szCs w:val="28"/>
        </w:rPr>
        <w:t>должностей</w:t>
      </w:r>
      <w:r w:rsidR="008D38F8" w:rsidRPr="002E3630">
        <w:rPr>
          <w:rFonts w:ascii="Times New Roman" w:hAnsi="Times New Roman"/>
          <w:sz w:val="28"/>
          <w:szCs w:val="28"/>
        </w:rPr>
        <w:t xml:space="preserve"> в одной организации</w:t>
      </w:r>
      <w:r w:rsidR="00F168FD" w:rsidRPr="002E3630">
        <w:rPr>
          <w:rFonts w:ascii="Times New Roman" w:hAnsi="Times New Roman"/>
          <w:sz w:val="28"/>
          <w:szCs w:val="28"/>
        </w:rPr>
        <w:t xml:space="preserve"> (внутреннее совместительство</w:t>
      </w:r>
      <w:r w:rsidR="00105EFF" w:rsidRPr="002E3630">
        <w:rPr>
          <w:rFonts w:ascii="Times New Roman" w:hAnsi="Times New Roman"/>
          <w:sz w:val="28"/>
          <w:szCs w:val="28"/>
        </w:rPr>
        <w:t xml:space="preserve">, т.е. </w:t>
      </w:r>
      <w:r w:rsidR="00F168FD" w:rsidRPr="002E3630">
        <w:rPr>
          <w:rFonts w:ascii="Times New Roman" w:hAnsi="Times New Roman"/>
          <w:sz w:val="28"/>
          <w:szCs w:val="28"/>
        </w:rPr>
        <w:t xml:space="preserve">работник заключил трудовой договор о выполнении в свободное от основной работы время другой регулярной оплачиваемой работы у того же работодателя), замещение которых влечет обязанность представлять сведения, то таким работником </w:t>
      </w:r>
      <w:r w:rsidR="007816AA" w:rsidRPr="002E3630">
        <w:rPr>
          <w:rFonts w:ascii="Times New Roman" w:hAnsi="Times New Roman"/>
          <w:sz w:val="28"/>
          <w:szCs w:val="28"/>
        </w:rPr>
        <w:t>заполняется одна</w:t>
      </w:r>
      <w:r w:rsidR="00F168FD" w:rsidRPr="002E3630">
        <w:rPr>
          <w:rFonts w:ascii="Times New Roman" w:hAnsi="Times New Roman"/>
          <w:sz w:val="28"/>
          <w:szCs w:val="28"/>
        </w:rPr>
        <w:t xml:space="preserve"> справка с указанием обеих должностей.</w:t>
      </w:r>
    </w:p>
    <w:p w:rsidR="00F168FD" w:rsidRPr="002E3630" w:rsidRDefault="00F168FD" w:rsidP="002E3630">
      <w:pPr>
        <w:tabs>
          <w:tab w:val="left" w:pos="567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При внешнем совместительстве (</w:t>
      </w:r>
      <w:r w:rsidR="00105EFF" w:rsidRPr="002E3630">
        <w:rPr>
          <w:rFonts w:ascii="Times New Roman" w:hAnsi="Times New Roman"/>
          <w:sz w:val="28"/>
          <w:szCs w:val="28"/>
        </w:rPr>
        <w:t xml:space="preserve">работником </w:t>
      </w:r>
      <w:r w:rsidRPr="002E3630">
        <w:rPr>
          <w:rFonts w:ascii="Times New Roman" w:hAnsi="Times New Roman"/>
          <w:sz w:val="28"/>
          <w:szCs w:val="28"/>
        </w:rPr>
        <w:t>заключ</w:t>
      </w:r>
      <w:r w:rsidR="00105EFF" w:rsidRPr="002E3630">
        <w:rPr>
          <w:rFonts w:ascii="Times New Roman" w:hAnsi="Times New Roman"/>
          <w:sz w:val="28"/>
          <w:szCs w:val="28"/>
        </w:rPr>
        <w:t>ен</w:t>
      </w:r>
      <w:r w:rsidRPr="002E3630">
        <w:rPr>
          <w:rFonts w:ascii="Times New Roman" w:hAnsi="Times New Roman"/>
          <w:sz w:val="28"/>
          <w:szCs w:val="28"/>
        </w:rPr>
        <w:t xml:space="preserve"> трудов</w:t>
      </w:r>
      <w:r w:rsidR="00105EFF" w:rsidRPr="002E3630">
        <w:rPr>
          <w:rFonts w:ascii="Times New Roman" w:hAnsi="Times New Roman"/>
          <w:sz w:val="28"/>
          <w:szCs w:val="28"/>
        </w:rPr>
        <w:t>ой</w:t>
      </w:r>
      <w:r w:rsidRPr="002E3630">
        <w:rPr>
          <w:rFonts w:ascii="Times New Roman" w:hAnsi="Times New Roman"/>
          <w:sz w:val="28"/>
          <w:szCs w:val="28"/>
        </w:rPr>
        <w:t xml:space="preserve"> договор о выполнении в свободное от основной работы время другой регулярной оплачиваемой работы </w:t>
      </w:r>
      <w:r w:rsidR="00105EFF" w:rsidRPr="002E3630">
        <w:rPr>
          <w:rFonts w:ascii="Times New Roman" w:hAnsi="Times New Roman"/>
          <w:sz w:val="28"/>
          <w:szCs w:val="28"/>
        </w:rPr>
        <w:t>у другого работодателя</w:t>
      </w:r>
      <w:r w:rsidRPr="002E3630">
        <w:rPr>
          <w:rFonts w:ascii="Times New Roman" w:hAnsi="Times New Roman"/>
          <w:sz w:val="28"/>
          <w:szCs w:val="28"/>
        </w:rPr>
        <w:t>)</w:t>
      </w:r>
      <w:r w:rsidR="00105EFF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 xml:space="preserve">работник, </w:t>
      </w:r>
      <w:r w:rsidR="00105EFF" w:rsidRPr="002E3630">
        <w:rPr>
          <w:rFonts w:ascii="Times New Roman" w:hAnsi="Times New Roman"/>
          <w:sz w:val="28"/>
          <w:szCs w:val="28"/>
        </w:rPr>
        <w:t xml:space="preserve">замещающий должности в разных организациях, замещение которых влечет обязанность представлять сведения, </w:t>
      </w:r>
      <w:r w:rsidRPr="002E3630">
        <w:rPr>
          <w:rFonts w:ascii="Times New Roman" w:hAnsi="Times New Roman"/>
          <w:sz w:val="28"/>
          <w:szCs w:val="28"/>
        </w:rPr>
        <w:t xml:space="preserve">представляет </w:t>
      </w:r>
      <w:r w:rsidR="00105EFF" w:rsidRPr="002E3630">
        <w:rPr>
          <w:rFonts w:ascii="Times New Roman" w:hAnsi="Times New Roman"/>
          <w:sz w:val="28"/>
          <w:szCs w:val="28"/>
        </w:rPr>
        <w:t xml:space="preserve">в данные организации две </w:t>
      </w:r>
      <w:r w:rsidRPr="002E3630">
        <w:rPr>
          <w:rFonts w:ascii="Times New Roman" w:hAnsi="Times New Roman"/>
          <w:sz w:val="28"/>
          <w:szCs w:val="28"/>
        </w:rPr>
        <w:t>с</w:t>
      </w:r>
      <w:r w:rsidR="00105EFF" w:rsidRPr="002E3630">
        <w:rPr>
          <w:rFonts w:ascii="Times New Roman" w:hAnsi="Times New Roman"/>
          <w:sz w:val="28"/>
          <w:szCs w:val="28"/>
        </w:rPr>
        <w:t>правки</w:t>
      </w:r>
      <w:r w:rsidR="007816AA" w:rsidRPr="002E3630">
        <w:rPr>
          <w:rFonts w:ascii="Times New Roman" w:hAnsi="Times New Roman"/>
          <w:sz w:val="28"/>
          <w:szCs w:val="28"/>
        </w:rPr>
        <w:t xml:space="preserve"> (заполняются отдельно для каждой должности)</w:t>
      </w:r>
      <w:r w:rsidR="00105EFF" w:rsidRPr="002E3630">
        <w:rPr>
          <w:rFonts w:ascii="Times New Roman" w:hAnsi="Times New Roman"/>
          <w:sz w:val="28"/>
          <w:szCs w:val="28"/>
        </w:rPr>
        <w:t>.</w:t>
      </w:r>
      <w:r w:rsidR="007816AA" w:rsidRPr="002E3630">
        <w:rPr>
          <w:rFonts w:ascii="Times New Roman" w:hAnsi="Times New Roman"/>
          <w:sz w:val="28"/>
          <w:szCs w:val="28"/>
        </w:rPr>
        <w:t xml:space="preserve"> Количество справок</w:t>
      </w:r>
      <w:r w:rsidR="00A7069A" w:rsidRPr="002E3630">
        <w:rPr>
          <w:rFonts w:ascii="Times New Roman" w:hAnsi="Times New Roman"/>
          <w:sz w:val="28"/>
          <w:szCs w:val="28"/>
        </w:rPr>
        <w:t>,</w:t>
      </w:r>
      <w:r w:rsidR="007816AA" w:rsidRPr="002E3630">
        <w:rPr>
          <w:rFonts w:ascii="Times New Roman" w:hAnsi="Times New Roman"/>
          <w:sz w:val="28"/>
          <w:szCs w:val="28"/>
        </w:rPr>
        <w:t xml:space="preserve"> представляемых в отношении членов сем</w:t>
      </w:r>
      <w:r w:rsidR="00A7069A" w:rsidRPr="002E3630">
        <w:rPr>
          <w:rFonts w:ascii="Times New Roman" w:hAnsi="Times New Roman"/>
          <w:sz w:val="28"/>
          <w:szCs w:val="28"/>
        </w:rPr>
        <w:t>ьи,</w:t>
      </w:r>
      <w:r w:rsidR="007816AA" w:rsidRPr="002E3630">
        <w:rPr>
          <w:rFonts w:ascii="Times New Roman" w:hAnsi="Times New Roman"/>
          <w:sz w:val="28"/>
          <w:szCs w:val="28"/>
        </w:rPr>
        <w:t xml:space="preserve"> не меняется</w:t>
      </w:r>
      <w:r w:rsidR="00A7069A" w:rsidRPr="002E3630">
        <w:rPr>
          <w:rFonts w:ascii="Times New Roman" w:hAnsi="Times New Roman"/>
          <w:sz w:val="28"/>
          <w:szCs w:val="28"/>
        </w:rPr>
        <w:t>.</w:t>
      </w:r>
      <w:r w:rsidR="007816AA" w:rsidRPr="002E3630">
        <w:rPr>
          <w:rFonts w:ascii="Times New Roman" w:hAnsi="Times New Roman"/>
          <w:sz w:val="28"/>
          <w:szCs w:val="28"/>
        </w:rPr>
        <w:t xml:space="preserve"> </w:t>
      </w:r>
    </w:p>
    <w:p w:rsidR="00D54078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Определение круга лиц (членов семьи), в отношении которых необходимо представить сведения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 представляются с учетом семейного положения, в котором находился гражданин, служащий (работник) по состоянию на отчетную дату.</w:t>
      </w:r>
    </w:p>
    <w:p w:rsidR="00D54078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Супруги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представлении сведений в отношении супруги (супруга) следует учитывать положения статей 10 «Заключение брака» и 25 «Момент прекращения брака при его расторжении» Семейного кодекса Российской Федерации. 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Согласно статье 10 </w:t>
      </w:r>
      <w:r w:rsidR="002C707E" w:rsidRPr="002E3630">
        <w:rPr>
          <w:rFonts w:ascii="Times New Roman" w:hAnsi="Times New Roman"/>
          <w:sz w:val="28"/>
          <w:szCs w:val="28"/>
        </w:rPr>
        <w:t xml:space="preserve">Семейного кодекса Российской Федерации </w:t>
      </w:r>
      <w:r w:rsidRPr="002E3630">
        <w:rPr>
          <w:rFonts w:ascii="Times New Roman" w:hAnsi="Times New Roman"/>
          <w:sz w:val="28"/>
          <w:szCs w:val="28"/>
        </w:rPr>
        <w:t>права и обязанности супругов возникают со дня государственной регистрации заключения брака в органах записи актов гражданского состояния.</w:t>
      </w:r>
    </w:p>
    <w:p w:rsidR="00736BF9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Перечень ситуаций и рекомендуемые действия (таблица № 1):</w:t>
      </w:r>
    </w:p>
    <w:p w:rsidR="00736BF9" w:rsidRPr="00E00F6B" w:rsidRDefault="00736BF9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060"/>
      </w:tblGrid>
      <w:tr w:rsidR="00664171" w:rsidRPr="00E00F6B" w:rsidTr="00903CA0">
        <w:tc>
          <w:tcPr>
            <w:tcW w:w="9462" w:type="dxa"/>
            <w:gridSpan w:val="2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служащий (работник) представляет сведения в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году </w:t>
            </w:r>
            <w:r w:rsidR="0096761C" w:rsidRPr="00E00F6B">
              <w:rPr>
                <w:rFonts w:ascii="Times New Roman" w:hAnsi="Times New Roman"/>
                <w:sz w:val="28"/>
                <w:szCs w:val="28"/>
              </w:rPr>
              <w:br/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(за отчетный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г.)</w:t>
            </w:r>
          </w:p>
        </w:tc>
      </w:tr>
      <w:tr w:rsidR="00664171" w:rsidRPr="00E00F6B" w:rsidTr="00903CA0">
        <w:tc>
          <w:tcPr>
            <w:tcW w:w="3402" w:type="dxa"/>
            <w:shd w:val="clear" w:color="auto" w:fill="auto"/>
          </w:tcPr>
          <w:p w:rsidR="00736BF9" w:rsidRPr="00E00F6B" w:rsidRDefault="00980A5D" w:rsidP="00903CA0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в органах записи актов гражданского состояния (далее – ЗАГС) в ноябре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супруги (супруга)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года) служащий (работник) состоял в браке</w:t>
            </w:r>
          </w:p>
        </w:tc>
      </w:tr>
      <w:tr w:rsidR="00664171" w:rsidRPr="00E00F6B" w:rsidTr="00903CA0">
        <w:tc>
          <w:tcPr>
            <w:tcW w:w="3402" w:type="dxa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в </w:t>
            </w:r>
            <w:proofErr w:type="spellStart"/>
            <w:r w:rsidRPr="00E00F6B">
              <w:rPr>
                <w:rFonts w:ascii="Times New Roman" w:hAnsi="Times New Roman"/>
                <w:sz w:val="28"/>
                <w:szCs w:val="28"/>
              </w:rPr>
              <w:t>ЗАГСе</w:t>
            </w:r>
            <w:proofErr w:type="spell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в марте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супруги (супруга) не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служащий (работник) не состоял в браке </w:t>
            </w:r>
          </w:p>
        </w:tc>
      </w:tr>
      <w:tr w:rsidR="007215ED" w:rsidRPr="00E00F6B" w:rsidTr="00903CA0">
        <w:tc>
          <w:tcPr>
            <w:tcW w:w="9462" w:type="dxa"/>
            <w:gridSpan w:val="2"/>
            <w:shd w:val="clear" w:color="auto" w:fill="auto"/>
          </w:tcPr>
          <w:p w:rsidR="00736BF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гражданин в сентябре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представляет сведения в связи с подачей документов для назначени</w:t>
            </w:r>
            <w:r w:rsidR="00734380" w:rsidRPr="00E00F6B">
              <w:rPr>
                <w:rFonts w:ascii="Times New Roman" w:hAnsi="Times New Roman"/>
                <w:sz w:val="28"/>
                <w:szCs w:val="28"/>
              </w:rPr>
              <w:t>я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на должность. Отчетной датой является 1 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8C0CA9" w:rsidRPr="00E00F6B" w:rsidTr="00903CA0">
        <w:trPr>
          <w:trHeight w:val="660"/>
        </w:trPr>
        <w:tc>
          <w:tcPr>
            <w:tcW w:w="3402" w:type="dxa"/>
            <w:shd w:val="clear" w:color="auto" w:fill="auto"/>
          </w:tcPr>
          <w:p w:rsidR="008C0CA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1 февраля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8C0CA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супруги представляются, поскольку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гражданин состоял в браке</w:t>
            </w:r>
          </w:p>
        </w:tc>
      </w:tr>
      <w:tr w:rsidR="008C0CA9" w:rsidRPr="00E00F6B" w:rsidTr="00903CA0">
        <w:trPr>
          <w:trHeight w:val="660"/>
        </w:trPr>
        <w:tc>
          <w:tcPr>
            <w:tcW w:w="3402" w:type="dxa"/>
            <w:shd w:val="clear" w:color="auto" w:fill="auto"/>
          </w:tcPr>
          <w:p w:rsidR="008C0CA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2 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8C0CA9" w:rsidRPr="00E00F6B" w:rsidRDefault="00734380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с</w:t>
            </w:r>
            <w:r w:rsidR="00980A5D" w:rsidRPr="00E00F6B">
              <w:rPr>
                <w:rFonts w:ascii="Times New Roman" w:hAnsi="Times New Roman"/>
                <w:sz w:val="28"/>
                <w:szCs w:val="28"/>
              </w:rPr>
              <w:t xml:space="preserve">ведения в отношении супруги не представляются, поскольку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="00980A5D" w:rsidRPr="00E00F6B">
              <w:rPr>
                <w:rFonts w:ascii="Times New Roman" w:hAnsi="Times New Roman"/>
                <w:sz w:val="28"/>
                <w:szCs w:val="28"/>
              </w:rPr>
              <w:t xml:space="preserve"> года) гражданин еще не вступил в брак</w:t>
            </w:r>
          </w:p>
        </w:tc>
      </w:tr>
    </w:tbl>
    <w:p w:rsidR="00736BF9" w:rsidRPr="00E00F6B" w:rsidRDefault="00736BF9" w:rsidP="009D662F">
      <w:pPr>
        <w:pStyle w:val="aa"/>
        <w:tabs>
          <w:tab w:val="left" w:pos="1134"/>
        </w:tabs>
        <w:ind w:left="709" w:firstLine="851"/>
        <w:rPr>
          <w:rFonts w:ascii="Times New Roman" w:hAnsi="Times New Roman"/>
          <w:sz w:val="28"/>
          <w:szCs w:val="28"/>
        </w:rPr>
      </w:pPr>
    </w:p>
    <w:p w:rsidR="00736BF9" w:rsidRPr="00E00F6B" w:rsidRDefault="00980A5D" w:rsidP="002E3630">
      <w:pPr>
        <w:pStyle w:val="aa"/>
        <w:numPr>
          <w:ilvl w:val="0"/>
          <w:numId w:val="1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Согласно статье 25 Семейного кодекса Российской Федерации брак, расторгаемый в органах записи актов гражданского состояния, прекращается со дня государственной регистрации расторжения брака в книге регистрации актов гражданского состояния, а при расторжении брака в суде – со дня вступления решения суда в законную силу</w:t>
      </w:r>
      <w:r w:rsidR="004E1358">
        <w:rPr>
          <w:rFonts w:ascii="Times New Roman" w:hAnsi="Times New Roman"/>
          <w:sz w:val="28"/>
          <w:szCs w:val="28"/>
        </w:rPr>
        <w:t xml:space="preserve"> </w:t>
      </w:r>
      <w:r w:rsidR="004E1358" w:rsidRPr="00E00F6B">
        <w:rPr>
          <w:rFonts w:ascii="Times New Roman" w:hAnsi="Times New Roman"/>
          <w:sz w:val="28"/>
          <w:szCs w:val="28"/>
        </w:rPr>
        <w:t>(а не в день принятия такого решения)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9E0CE7" w:rsidRPr="00E00F6B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Перечень ситуаций и рекомендуемые действия (таблица № 2)</w:t>
      </w:r>
    </w:p>
    <w:p w:rsidR="00305AAA" w:rsidRPr="00E00F6B" w:rsidRDefault="00305AAA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02"/>
        <w:gridCol w:w="6060"/>
      </w:tblGrid>
      <w:tr w:rsidR="007215ED" w:rsidRPr="00E00F6B" w:rsidTr="00220B63">
        <w:trPr>
          <w:trHeight w:val="435"/>
        </w:trPr>
        <w:tc>
          <w:tcPr>
            <w:tcW w:w="9462" w:type="dxa"/>
            <w:gridSpan w:val="2"/>
          </w:tcPr>
          <w:p w:rsidR="007215ED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служащий (работник) представляет сведения в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году (за отчетный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</w:tc>
      </w:tr>
      <w:tr w:rsidR="0028591F" w:rsidRPr="00E00F6B" w:rsidTr="00D3710C">
        <w:trPr>
          <w:trHeight w:val="435"/>
        </w:trPr>
        <w:tc>
          <w:tcPr>
            <w:tcW w:w="3402" w:type="dxa"/>
          </w:tcPr>
          <w:p w:rsidR="0028591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был расторгнут в </w:t>
            </w:r>
            <w:proofErr w:type="spellStart"/>
            <w:r w:rsidRPr="00E00F6B">
              <w:rPr>
                <w:rFonts w:ascii="Times New Roman" w:hAnsi="Times New Roman"/>
                <w:sz w:val="28"/>
                <w:szCs w:val="28"/>
              </w:rPr>
              <w:t>ЗАГСе</w:t>
            </w:r>
            <w:proofErr w:type="spell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в ноябре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не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служащий (работник) не состоял в браке</w:t>
            </w:r>
          </w:p>
        </w:tc>
      </w:tr>
      <w:tr w:rsidR="0028591F" w:rsidRPr="00E00F6B" w:rsidTr="00D3710C">
        <w:trPr>
          <w:trHeight w:val="435"/>
        </w:trPr>
        <w:tc>
          <w:tcPr>
            <w:tcW w:w="3402" w:type="dxa"/>
          </w:tcPr>
          <w:p w:rsidR="0028591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Окончательное решение о расторжении брака было принято судом 12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 и вступило в законную силу 12 января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представляются, поскольку решение о расторжении брака вступает в силу по истечении месяца со дня принятия решения суда в окончательной форме. В рассматриваемой ситуации решение о расторжении брака вступило в силу 12 января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служащий (работник) считался состоявшим в браке</w:t>
            </w:r>
          </w:p>
        </w:tc>
      </w:tr>
      <w:tr w:rsidR="0028591F" w:rsidRPr="00E00F6B" w:rsidTr="00D3710C">
        <w:trPr>
          <w:trHeight w:val="435"/>
        </w:trPr>
        <w:tc>
          <w:tcPr>
            <w:tcW w:w="3402" w:type="dxa"/>
          </w:tcPr>
          <w:p w:rsidR="0028591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был расторгнут в </w:t>
            </w:r>
            <w:proofErr w:type="spellStart"/>
            <w:r w:rsidRPr="00E00F6B">
              <w:rPr>
                <w:rFonts w:ascii="Times New Roman" w:hAnsi="Times New Roman"/>
                <w:sz w:val="28"/>
                <w:szCs w:val="28"/>
              </w:rPr>
              <w:t>ЗАГСе</w:t>
            </w:r>
            <w:proofErr w:type="spell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в марте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сведения в отношении бывшей супруги представляются</w:t>
            </w:r>
            <w:r w:rsidR="008B3253">
              <w:rPr>
                <w:rFonts w:ascii="Times New Roman" w:hAnsi="Times New Roman"/>
                <w:sz w:val="28"/>
                <w:szCs w:val="28"/>
              </w:rPr>
              <w:t>,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служащий (работник) состоял в браке</w:t>
            </w:r>
          </w:p>
        </w:tc>
      </w:tr>
      <w:tr w:rsidR="00D54078" w:rsidRPr="00E00F6B" w:rsidTr="00D3710C">
        <w:trPr>
          <w:trHeight w:val="435"/>
        </w:trPr>
        <w:tc>
          <w:tcPr>
            <w:tcW w:w="9462" w:type="dxa"/>
            <w:gridSpan w:val="2"/>
          </w:tcPr>
          <w:p w:rsidR="00D54078" w:rsidRPr="00E00F6B" w:rsidRDefault="00980A5D" w:rsidP="009676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гражданин в сентябре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представляет сведения в связи с подачей документов для назначени</w:t>
            </w:r>
            <w:r w:rsidR="0096761C" w:rsidRPr="00E00F6B">
              <w:rPr>
                <w:rFonts w:ascii="Times New Roman" w:hAnsi="Times New Roman"/>
                <w:sz w:val="28"/>
                <w:szCs w:val="28"/>
              </w:rPr>
              <w:t>я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на должность. Отчетной датой является 1 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F863CA" w:rsidRPr="00E00F6B" w:rsidTr="00D3710C">
        <w:trPr>
          <w:trHeight w:val="435"/>
        </w:trPr>
        <w:tc>
          <w:tcPr>
            <w:tcW w:w="3402" w:type="dxa"/>
          </w:tcPr>
          <w:p w:rsidR="00F863CA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был расторгнут в </w:t>
            </w:r>
            <w:proofErr w:type="spellStart"/>
            <w:r w:rsidRPr="00E00F6B">
              <w:rPr>
                <w:rFonts w:ascii="Times New Roman" w:hAnsi="Times New Roman"/>
                <w:sz w:val="28"/>
                <w:szCs w:val="28"/>
              </w:rPr>
              <w:t>ЗАГСе</w:t>
            </w:r>
            <w:proofErr w:type="spell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1 июля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не представляются, поскольку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гражданин не состоял в браке</w:t>
            </w:r>
          </w:p>
        </w:tc>
      </w:tr>
      <w:tr w:rsidR="00F863CA" w:rsidRPr="00E00F6B" w:rsidTr="00D3710C">
        <w:trPr>
          <w:trHeight w:val="435"/>
        </w:trPr>
        <w:tc>
          <w:tcPr>
            <w:tcW w:w="3402" w:type="dxa"/>
          </w:tcPr>
          <w:p w:rsidR="00F863CA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был расторгнут в </w:t>
            </w:r>
            <w:proofErr w:type="spellStart"/>
            <w:r w:rsidRPr="00E00F6B">
              <w:rPr>
                <w:rFonts w:ascii="Times New Roman" w:hAnsi="Times New Roman"/>
                <w:sz w:val="28"/>
                <w:szCs w:val="28"/>
              </w:rPr>
              <w:t>ЗАГСе</w:t>
            </w:r>
            <w:proofErr w:type="spell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2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6060" w:type="dxa"/>
          </w:tcPr>
          <w:p w:rsidR="00F863CA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представляются, поскольку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гражданин состоял в браке</w:t>
            </w:r>
          </w:p>
        </w:tc>
      </w:tr>
      <w:tr w:rsidR="00F863CA" w:rsidRPr="00E00F6B" w:rsidTr="00D3710C">
        <w:trPr>
          <w:trHeight w:val="435"/>
        </w:trPr>
        <w:tc>
          <w:tcPr>
            <w:tcW w:w="3402" w:type="dxa"/>
          </w:tcPr>
          <w:p w:rsidR="00F863CA" w:rsidRPr="00E00F6B" w:rsidRDefault="00980A5D" w:rsidP="00D17D7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Окончательное решение о расторжении брака было принято судом 4 июля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 и вступило в законную силу 4 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представляются, поскольку решение о расторжении брака вступает в законную силу по истечении месяца со дня принятия решения суда в окончательной форме. В рассматриваемой ситуации срок истек 5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гражданин считался состоявшим в браке</w:t>
            </w:r>
          </w:p>
        </w:tc>
      </w:tr>
    </w:tbl>
    <w:p w:rsidR="00D54078" w:rsidRPr="00E00F6B" w:rsidRDefault="00980A5D" w:rsidP="002E3630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Несовершеннолетние дети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Статья 60 Конституции Российской Федерации устанавливает, что гражданин Российской Федерации может самостоятельно осуществлять в полном объеме свои права и обязанности с 18 лет. Таким образом, ребенок считается совершеннолетним при достижении им возраста 18 лет.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представлении сведений в отношении несовершеннолетних детей следует учитывать, что лицо считается достигшим определенного возраста на следующий день после дня рождения. </w:t>
      </w:r>
    </w:p>
    <w:p w:rsidR="00576037" w:rsidRDefault="00576037" w:rsidP="00025686">
      <w:pPr>
        <w:ind w:firstLine="567"/>
        <w:rPr>
          <w:rFonts w:ascii="Times New Roman" w:hAnsi="Times New Roman"/>
          <w:sz w:val="28"/>
          <w:szCs w:val="28"/>
        </w:rPr>
      </w:pPr>
    </w:p>
    <w:p w:rsidR="00D3710C" w:rsidRPr="00E00F6B" w:rsidRDefault="00980A5D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Перечень ситуаций и рекомендуемые действия (таблица № 3):</w:t>
      </w:r>
    </w:p>
    <w:p w:rsidR="008937E4" w:rsidRPr="00E00F6B" w:rsidRDefault="008937E4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2"/>
        <w:gridCol w:w="6910"/>
      </w:tblGrid>
      <w:tr w:rsidR="00D54078" w:rsidRPr="00E00F6B" w:rsidTr="00D3710C">
        <w:trPr>
          <w:trHeight w:val="435"/>
        </w:trPr>
        <w:tc>
          <w:tcPr>
            <w:tcW w:w="9462" w:type="dxa"/>
            <w:gridSpan w:val="2"/>
          </w:tcPr>
          <w:p w:rsidR="00D54078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служащий (работник) представляет сведения в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году (за отчетный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</w:tc>
      </w:tr>
      <w:tr w:rsidR="00D3710C" w:rsidRPr="00E00F6B" w:rsidTr="00E5214C">
        <w:trPr>
          <w:trHeight w:val="435"/>
        </w:trPr>
        <w:tc>
          <w:tcPr>
            <w:tcW w:w="2552" w:type="dxa"/>
          </w:tcPr>
          <w:p w:rsidR="00D3710C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Дочери служащего (работника)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21 мая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дочери не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дочери служащего (работника) уже исполнилось 18 лет, она являлась совершеннолетней</w:t>
            </w:r>
          </w:p>
        </w:tc>
      </w:tr>
      <w:tr w:rsidR="00D3710C" w:rsidRPr="00E00F6B" w:rsidTr="00E5214C">
        <w:trPr>
          <w:trHeight w:val="435"/>
        </w:trPr>
        <w:tc>
          <w:tcPr>
            <w:tcW w:w="2552" w:type="dxa"/>
          </w:tcPr>
          <w:p w:rsidR="00D3710C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Дочери служащего (работника) 30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дочери не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дочери служащего (работника) уже исполнилось 18 лет, она являлась совершеннолетней</w:t>
            </w:r>
          </w:p>
        </w:tc>
      </w:tr>
      <w:tr w:rsidR="00D3710C" w:rsidRPr="00E00F6B" w:rsidTr="00E5214C">
        <w:trPr>
          <w:trHeight w:val="435"/>
        </w:trPr>
        <w:tc>
          <w:tcPr>
            <w:tcW w:w="2552" w:type="dxa"/>
          </w:tcPr>
          <w:p w:rsidR="00D3710C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Дочери служащего (работника)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дочери представляются, поскольку дочь служащего (работника) считается достигшей возраста 18 лет на следующий день после дня рождения, то есть 1 января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она еще являлась несовершеннолетней</w:t>
            </w:r>
          </w:p>
        </w:tc>
      </w:tr>
      <w:tr w:rsidR="00D54078" w:rsidRPr="00E00F6B" w:rsidTr="00D3710C">
        <w:trPr>
          <w:trHeight w:val="435"/>
        </w:trPr>
        <w:tc>
          <w:tcPr>
            <w:tcW w:w="9462" w:type="dxa"/>
            <w:gridSpan w:val="2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гражданин представляет в сентябре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года сведения в связи с назначением на должность. Отчетной датой является 1 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E5214C" w:rsidRPr="00E00F6B" w:rsidTr="0089307B">
        <w:trPr>
          <w:trHeight w:val="435"/>
        </w:trPr>
        <w:tc>
          <w:tcPr>
            <w:tcW w:w="2552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Сыну гражданина 5 мая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 исполнилось 18 лет</w:t>
            </w:r>
          </w:p>
        </w:tc>
        <w:tc>
          <w:tcPr>
            <w:tcW w:w="6910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сына не представляются, поскольку он являлся совершеннолетним и по состоянию на отчетную дату (1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года) сыну гражданина уже исполнилось 18 лет</w:t>
            </w:r>
          </w:p>
        </w:tc>
      </w:tr>
      <w:tr w:rsidR="00E5214C" w:rsidRPr="00E00F6B" w:rsidTr="0089307B">
        <w:trPr>
          <w:trHeight w:val="435"/>
        </w:trPr>
        <w:tc>
          <w:tcPr>
            <w:tcW w:w="2552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Сыну гражданина 1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 исполнилось 18 лет</w:t>
            </w:r>
          </w:p>
        </w:tc>
        <w:tc>
          <w:tcPr>
            <w:tcW w:w="6910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сына представляются, поскольку сын гражданина считается достигшим возраста 18 лет на следующий день после дня рождения, то есть 2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года. Таким образом, по состоянию на отчетную дату (1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года) он еще являлся несовершеннолетним</w:t>
            </w:r>
          </w:p>
        </w:tc>
      </w:tr>
      <w:tr w:rsidR="00E5214C" w:rsidRPr="00E00F6B" w:rsidTr="0089307B">
        <w:trPr>
          <w:trHeight w:val="435"/>
        </w:trPr>
        <w:tc>
          <w:tcPr>
            <w:tcW w:w="2552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Сыну гражданина 17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 исполнилось 18 лет</w:t>
            </w:r>
          </w:p>
        </w:tc>
        <w:tc>
          <w:tcPr>
            <w:tcW w:w="6910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сына представляются, поскольку по состоянию на отчетную дату (1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года) сын гражданина являлся несовершеннолетним </w:t>
            </w:r>
          </w:p>
        </w:tc>
      </w:tr>
    </w:tbl>
    <w:p w:rsidR="00C14CB2" w:rsidRDefault="00C14CB2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служащим (работником) сведений в отношении несовершеннолетнего ребенка, в случае если </w:t>
      </w:r>
      <w:r w:rsidRPr="00E00F6B">
        <w:rPr>
          <w:rFonts w:ascii="Times New Roman" w:hAnsi="Times New Roman"/>
          <w:sz w:val="28"/>
          <w:szCs w:val="28"/>
        </w:rPr>
        <w:t>служащий (работник) является опекуном (попечителем)</w:t>
      </w:r>
      <w:r w:rsidR="006D784E">
        <w:rPr>
          <w:rFonts w:ascii="Times New Roman" w:hAnsi="Times New Roman"/>
          <w:sz w:val="28"/>
          <w:szCs w:val="28"/>
        </w:rPr>
        <w:t>,</w:t>
      </w:r>
      <w:r w:rsidR="000811B2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его супруга (супруг) является опекуном (попечителем)</w:t>
      </w:r>
      <w:r w:rsidR="006D784E">
        <w:rPr>
          <w:rFonts w:ascii="Times New Roman" w:hAnsi="Times New Roman"/>
          <w:sz w:val="28"/>
          <w:szCs w:val="28"/>
        </w:rPr>
        <w:t xml:space="preserve"> или его супруга (супруг) является</w:t>
      </w:r>
      <w:r w:rsidRPr="00E00F6B">
        <w:rPr>
          <w:rFonts w:ascii="Times New Roman" w:hAnsi="Times New Roman"/>
          <w:sz w:val="28"/>
          <w:szCs w:val="28"/>
        </w:rPr>
        <w:t xml:space="preserve"> усыновителем </w:t>
      </w:r>
      <w:r>
        <w:rPr>
          <w:rFonts w:ascii="Times New Roman" w:hAnsi="Times New Roman"/>
          <w:sz w:val="28"/>
          <w:szCs w:val="28"/>
        </w:rPr>
        <w:t>такого</w:t>
      </w:r>
      <w:r w:rsidRPr="00E00F6B">
        <w:rPr>
          <w:rFonts w:ascii="Times New Roman" w:hAnsi="Times New Roman"/>
          <w:sz w:val="28"/>
          <w:szCs w:val="28"/>
        </w:rPr>
        <w:t xml:space="preserve"> ребенка</w:t>
      </w:r>
      <w:r>
        <w:rPr>
          <w:rFonts w:ascii="Times New Roman" w:hAnsi="Times New Roman"/>
          <w:sz w:val="28"/>
          <w:szCs w:val="28"/>
        </w:rPr>
        <w:t>, не является нарушением.</w:t>
      </w:r>
    </w:p>
    <w:p w:rsidR="00835701" w:rsidRDefault="00AF1226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в отношении несовершеннолетних детей, проживающих раздельно со служащим (работником) в случае, если служащий (работник) не лишен родительских прав, представляются в установленном порядке.</w:t>
      </w:r>
    </w:p>
    <w:p w:rsidR="003E1E1D" w:rsidRPr="003E1E1D" w:rsidRDefault="003E1E1D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Уточнение представленных сведений</w:t>
      </w:r>
    </w:p>
    <w:p w:rsidR="003E1E1D" w:rsidRDefault="003E1E1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Федерации.</w:t>
      </w:r>
    </w:p>
    <w:p w:rsidR="003E1E1D" w:rsidRDefault="003E1E1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Служащий, замещающий должность, не включенную в соответствующий перечень, и претендующий на замещение </w:t>
      </w:r>
      <w:r w:rsidR="001B6BFF">
        <w:rPr>
          <w:rFonts w:ascii="Times New Roman" w:hAnsi="Times New Roman"/>
          <w:sz w:val="28"/>
          <w:szCs w:val="28"/>
        </w:rPr>
        <w:t xml:space="preserve">должности, предусмотренную перечнем, может представить уточненные сведения в течение </w:t>
      </w:r>
      <w:r w:rsidR="001B6BFF" w:rsidRPr="001B6BFF">
        <w:rPr>
          <w:rFonts w:ascii="Times New Roman" w:hAnsi="Times New Roman"/>
          <w:sz w:val="28"/>
          <w:szCs w:val="28"/>
        </w:rPr>
        <w:t xml:space="preserve">одного месяца со дня представления сведений в соответствии с </w:t>
      </w:r>
      <w:r w:rsidR="001B6BFF">
        <w:rPr>
          <w:rFonts w:ascii="Times New Roman" w:hAnsi="Times New Roman"/>
          <w:sz w:val="28"/>
          <w:szCs w:val="28"/>
        </w:rPr>
        <w:t>законодательством Российской Федерации.</w:t>
      </w:r>
    </w:p>
    <w:p w:rsidR="001B6BFF" w:rsidRDefault="001B6BFF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Служащий (работник) </w:t>
      </w:r>
      <w:r w:rsidRPr="001B6BFF">
        <w:rPr>
          <w:rFonts w:ascii="Times New Roman" w:hAnsi="Times New Roman"/>
          <w:sz w:val="28"/>
          <w:szCs w:val="28"/>
        </w:rPr>
        <w:t>может представить уточненные сведения в течение одн</w:t>
      </w:r>
      <w:r>
        <w:rPr>
          <w:rFonts w:ascii="Times New Roman" w:hAnsi="Times New Roman"/>
          <w:sz w:val="28"/>
          <w:szCs w:val="28"/>
        </w:rPr>
        <w:t>ого месяца после окончания срок</w:t>
      </w:r>
      <w:r w:rsidR="00DC015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представления сведений (1 (30) апреля года, следующего за отчетным)</w:t>
      </w:r>
      <w:r w:rsidR="00DC0152">
        <w:rPr>
          <w:rFonts w:ascii="Times New Roman" w:hAnsi="Times New Roman"/>
          <w:sz w:val="28"/>
          <w:szCs w:val="28"/>
        </w:rPr>
        <w:t>, а именно 1 (31) мая года, следующего за отчетным.</w:t>
      </w:r>
    </w:p>
    <w:p w:rsidR="003E1E1D" w:rsidRPr="00E00F6B" w:rsidRDefault="00DC0152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уточненных сведений предусматривает повторное представление </w:t>
      </w:r>
      <w:r w:rsidR="00C14CB2">
        <w:rPr>
          <w:rFonts w:ascii="Times New Roman" w:hAnsi="Times New Roman"/>
          <w:sz w:val="28"/>
          <w:szCs w:val="28"/>
        </w:rPr>
        <w:t xml:space="preserve">только справки о доходах, расходах, об имуществе и обязательствах имущественного характера, в которой </w:t>
      </w:r>
      <w:r w:rsidR="00C14CB2" w:rsidRPr="00C14CB2">
        <w:rPr>
          <w:rFonts w:ascii="Times New Roman" w:hAnsi="Times New Roman"/>
          <w:sz w:val="28"/>
          <w:szCs w:val="28"/>
        </w:rPr>
        <w:t>не отражены или не полностью отражены какие-либо сведения либо имеются ошибки</w:t>
      </w:r>
      <w:r>
        <w:rPr>
          <w:rFonts w:ascii="Times New Roman" w:hAnsi="Times New Roman"/>
          <w:sz w:val="28"/>
          <w:szCs w:val="28"/>
        </w:rPr>
        <w:t>.</w:t>
      </w:r>
    </w:p>
    <w:p w:rsidR="00D54078" w:rsidRPr="00E00F6B" w:rsidRDefault="00980A5D" w:rsidP="002E3630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Рекомендуемые действия при невозможности представить сведения в отношении члена семьи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невозможности по объективным причинам представить сведения о доходах, об имуществе и обязательствах имущественного характера своей супруги (супруга), своих несовершеннолетних детей служащему (работнику) следует обратиться с заявлением, предусмотренным абзацем третьим подпункта «б» пункта</w:t>
      </w:r>
      <w:r w:rsidR="0096761C" w:rsidRPr="00E00F6B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>2 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 февраля 2011 г. № 233 «О некоторых вопросах организации деятельности президиума Совета при Президенте Российской Федерации по противодействию коррупции», абзацем третьим подпункта «б»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от 1</w:t>
      </w:r>
      <w:r w:rsidRPr="00E00F6B">
        <w:rPr>
          <w:rFonts w:ascii="Times New Roman" w:hAnsi="Times New Roman"/>
          <w:sz w:val="28"/>
          <w:szCs w:val="28"/>
          <w:lang w:val="en-US"/>
        </w:rPr>
        <w:t> </w:t>
      </w:r>
      <w:r w:rsidRPr="00E00F6B">
        <w:rPr>
          <w:rFonts w:ascii="Times New Roman" w:hAnsi="Times New Roman"/>
          <w:sz w:val="28"/>
          <w:szCs w:val="28"/>
        </w:rPr>
        <w:t>июля 2010 г. № 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 w:rsidR="006876B6" w:rsidRPr="00E00F6B">
        <w:rPr>
          <w:rFonts w:ascii="Times New Roman" w:hAnsi="Times New Roman"/>
          <w:sz w:val="28"/>
          <w:szCs w:val="28"/>
        </w:rPr>
        <w:t>, пунктом 11 Положения 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характера, утвержденного Указом Президента Российской Федерации от 9 октября 2017 г. № 472</w:t>
      </w:r>
      <w:r w:rsidR="006C242E">
        <w:rPr>
          <w:rFonts w:ascii="Times New Roman" w:hAnsi="Times New Roman"/>
          <w:sz w:val="28"/>
          <w:szCs w:val="28"/>
        </w:rPr>
        <w:t xml:space="preserve"> «</w:t>
      </w:r>
      <w:r w:rsidR="006C242E" w:rsidRPr="006C242E">
        <w:rPr>
          <w:rFonts w:ascii="Times New Roman" w:hAnsi="Times New Roman"/>
          <w:sz w:val="28"/>
          <w:szCs w:val="28"/>
        </w:rPr>
        <w:t xml:space="preserve">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</w:t>
      </w:r>
      <w:r w:rsidR="0085224B">
        <w:rPr>
          <w:rFonts w:ascii="Times New Roman" w:hAnsi="Times New Roman"/>
          <w:sz w:val="28"/>
          <w:szCs w:val="28"/>
        </w:rPr>
        <w:t>№</w:t>
      </w:r>
      <w:r w:rsidR="006C242E" w:rsidRPr="006C242E">
        <w:rPr>
          <w:rFonts w:ascii="Times New Roman" w:hAnsi="Times New Roman"/>
          <w:sz w:val="28"/>
          <w:szCs w:val="28"/>
        </w:rPr>
        <w:t xml:space="preserve"> 460</w:t>
      </w:r>
      <w:r w:rsidR="006C242E">
        <w:rPr>
          <w:rFonts w:ascii="Times New Roman" w:hAnsi="Times New Roman"/>
          <w:sz w:val="28"/>
          <w:szCs w:val="28"/>
        </w:rPr>
        <w:t>»</w:t>
      </w:r>
      <w:r w:rsidR="006876B6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Заявление должно быть направлено до истечения срока, установленного для представления служащим (работником) сведений.</w:t>
      </w:r>
    </w:p>
    <w:p w:rsidR="00D54078" w:rsidRPr="00E00F6B" w:rsidRDefault="00980A5D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Заявление подается (таблица № 4):</w:t>
      </w:r>
    </w:p>
    <w:p w:rsidR="003E6C02" w:rsidRPr="00E00F6B" w:rsidRDefault="003E6C02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B30448" w:rsidRPr="00E00F6B" w:rsidTr="00903CA0">
        <w:tc>
          <w:tcPr>
            <w:tcW w:w="3369" w:type="dxa"/>
            <w:shd w:val="clear" w:color="auto" w:fill="auto"/>
          </w:tcPr>
          <w:p w:rsidR="00B3044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В Управление Президента Российской Федерации по вопросам противодействия коррупции</w:t>
            </w:r>
          </w:p>
        </w:tc>
        <w:tc>
          <w:tcPr>
            <w:tcW w:w="6201" w:type="dxa"/>
            <w:shd w:val="clear" w:color="auto" w:fill="auto"/>
          </w:tcPr>
          <w:p w:rsidR="00784969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лицами, замещающими государственные должности Российской Федерации, должности федеральной государственной службы, должности в государственных корпорациях (компани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ях, публично-правовых компаниях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), иных организациях, созданных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Президентом Российской Федерации, иными лицами, замещающими государственные должности Российской Федерации, в случае и порядке, которые установлены нормативными правовыми актами Российской Федерации</w:t>
            </w:r>
          </w:p>
        </w:tc>
      </w:tr>
      <w:tr w:rsidR="00B30448" w:rsidRPr="00E00F6B" w:rsidTr="00903CA0">
        <w:tc>
          <w:tcPr>
            <w:tcW w:w="3369" w:type="dxa"/>
            <w:shd w:val="clear" w:color="auto" w:fill="auto"/>
          </w:tcPr>
          <w:p w:rsidR="00B3044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В Департамент государственной службы и кадров Правительства Российской Федерации </w:t>
            </w:r>
          </w:p>
        </w:tc>
        <w:tc>
          <w:tcPr>
            <w:tcW w:w="6201" w:type="dxa"/>
            <w:shd w:val="clear" w:color="auto" w:fill="auto"/>
          </w:tcPr>
          <w:p w:rsidR="00B30448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лицами, замещающими должности федеральной государственной службы, должности в государственных корпорациях (компани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ях, публично-правовых компаниях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), иных организациях, созданных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Правительством Российской Федерации</w:t>
            </w:r>
          </w:p>
        </w:tc>
      </w:tr>
      <w:tr w:rsidR="00B30448" w:rsidRPr="00E00F6B" w:rsidTr="00903CA0">
        <w:tc>
          <w:tcPr>
            <w:tcW w:w="3369" w:type="dxa"/>
            <w:shd w:val="clear" w:color="auto" w:fill="auto"/>
          </w:tcPr>
          <w:p w:rsidR="00A33FC4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В подразделение кадровой службы федерального государственного органа по профилактике коррупционных и иных правонарушений</w:t>
            </w:r>
          </w:p>
          <w:p w:rsidR="00F51045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(если иное не предусмотрено нормативным правовым актом федерального государственного органа, зарегистрированным в установленном порядке)</w:t>
            </w:r>
          </w:p>
        </w:tc>
        <w:tc>
          <w:tcPr>
            <w:tcW w:w="6201" w:type="dxa"/>
            <w:shd w:val="clear" w:color="auto" w:fill="auto"/>
          </w:tcPr>
          <w:p w:rsidR="00B3044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лицами, замещающими должности федеральной государственной службы, включенные в перечни, установленные нормативными правовыми актами Российской Федерации,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 (за исключением должностей, назначение на которые и освобождение от которых осуществляется Президентом Российской Федерации или Правительством Российской Федерации) </w:t>
            </w:r>
          </w:p>
        </w:tc>
      </w:tr>
      <w:tr w:rsidR="001D66AF" w:rsidRPr="00E00F6B" w:rsidTr="00903CA0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7904BA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В подразделение по профилактике коррупционных и иных правонарушений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государственной корпорации (компании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, публично-правовой компании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), иной организации, созданной на основании федерального закона</w:t>
            </w:r>
          </w:p>
        </w:tc>
        <w:tc>
          <w:tcPr>
            <w:tcW w:w="6201" w:type="dxa"/>
            <w:tcBorders>
              <w:bottom w:val="single" w:sz="4" w:space="0" w:color="auto"/>
            </w:tcBorders>
            <w:shd w:val="clear" w:color="auto" w:fill="auto"/>
          </w:tcPr>
          <w:p w:rsidR="007904BA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лицами, замещающими должности, включенные в перечни, установленные нормативными актами фондов, локальными нормативными актами государственных корпораций (компани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й, публично-правовых компаний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</w:t>
            </w:r>
            <w:r w:rsidR="00CD6891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и иных организаций, созданных на основании федеральных законов</w:t>
            </w:r>
          </w:p>
        </w:tc>
      </w:tr>
      <w:tr w:rsidR="00220B63" w:rsidRPr="00E00F6B" w:rsidTr="00903CA0">
        <w:tc>
          <w:tcPr>
            <w:tcW w:w="3369" w:type="dxa"/>
            <w:shd w:val="clear" w:color="auto" w:fill="FFFFFF"/>
          </w:tcPr>
          <w:p w:rsidR="00220B63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В подразделение по профилактике коррупционных и иных правонарушений Центрального банка Российской Федерации </w:t>
            </w:r>
          </w:p>
        </w:tc>
        <w:tc>
          <w:tcPr>
            <w:tcW w:w="6201" w:type="dxa"/>
            <w:shd w:val="clear" w:color="auto" w:fill="FFFFFF"/>
          </w:tcPr>
          <w:p w:rsidR="00FA7EE8" w:rsidRPr="00E00F6B" w:rsidRDefault="00980A5D" w:rsidP="00903CA0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лицами, занимающими должности, включенные в перечень, утвержденный Советом директоров Центрального банка Российской Федерации </w:t>
            </w:r>
          </w:p>
        </w:tc>
      </w:tr>
      <w:tr w:rsidR="006876B6" w:rsidRPr="00E00F6B" w:rsidTr="00903CA0">
        <w:tc>
          <w:tcPr>
            <w:tcW w:w="3369" w:type="dxa"/>
            <w:shd w:val="clear" w:color="auto" w:fill="FFFFFF"/>
          </w:tcPr>
          <w:p w:rsidR="006876B6" w:rsidRPr="00E00F6B" w:rsidRDefault="006876B6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В уполномоченный Правительством Российской Федерации федеральный орган исполнительной власти по взаимодействию с казачьими обществами (Федеральное агентство по делам национальностей)</w:t>
            </w:r>
          </w:p>
        </w:tc>
        <w:tc>
          <w:tcPr>
            <w:tcW w:w="6201" w:type="dxa"/>
            <w:shd w:val="clear" w:color="auto" w:fill="FFFFFF"/>
          </w:tcPr>
          <w:p w:rsidR="007904BA" w:rsidRPr="00E00F6B" w:rsidRDefault="002B1D10" w:rsidP="00C40453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атаманами войскового казачьего общества</w:t>
            </w:r>
            <w:r w:rsidR="00C40453" w:rsidRPr="00E00F6B">
              <w:rPr>
                <w:rFonts w:ascii="Times New Roman" w:hAnsi="Times New Roman"/>
                <w:sz w:val="28"/>
                <w:szCs w:val="28"/>
              </w:rPr>
              <w:t xml:space="preserve"> и атаманами войскового казачьего общества, избранным</w:t>
            </w:r>
            <w:r w:rsidR="004E1358">
              <w:rPr>
                <w:rFonts w:ascii="Times New Roman" w:hAnsi="Times New Roman"/>
                <w:sz w:val="28"/>
                <w:szCs w:val="28"/>
              </w:rPr>
              <w:t>и</w:t>
            </w:r>
            <w:r w:rsidR="00C40453" w:rsidRPr="00E00F6B">
              <w:rPr>
                <w:rFonts w:ascii="Times New Roman" w:hAnsi="Times New Roman"/>
                <w:sz w:val="28"/>
                <w:szCs w:val="28"/>
              </w:rPr>
              <w:t xml:space="preserve">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</w:t>
            </w:r>
          </w:p>
        </w:tc>
      </w:tr>
    </w:tbl>
    <w:p w:rsidR="00B30448" w:rsidRDefault="00B30448" w:rsidP="00767EB3">
      <w:pPr>
        <w:rPr>
          <w:rFonts w:ascii="Times New Roman" w:hAnsi="Times New Roman"/>
          <w:sz w:val="28"/>
          <w:szCs w:val="28"/>
        </w:rPr>
      </w:pPr>
    </w:p>
    <w:p w:rsidR="00835701" w:rsidRPr="00E00F6B" w:rsidRDefault="00980A5D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Для служащих (работников) право направить заявление о невозможности представить сведения о </w:t>
      </w:r>
      <w:r w:rsidRPr="00E00F6B">
        <w:rPr>
          <w:rFonts w:ascii="Times New Roman" w:hAnsi="Times New Roman"/>
          <w:b/>
          <w:sz w:val="28"/>
          <w:szCs w:val="28"/>
        </w:rPr>
        <w:t>своих</w:t>
      </w:r>
      <w:r w:rsidRPr="00E00F6B">
        <w:rPr>
          <w:rFonts w:ascii="Times New Roman" w:hAnsi="Times New Roman"/>
          <w:sz w:val="28"/>
          <w:szCs w:val="28"/>
        </w:rPr>
        <w:t xml:space="preserve"> доходах, расходах, об имуществе и обязательствах имущественного характера законодательством не предусмотрено. 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Для граждан право направить заявление о невозможности представления сведений в отношении супруги (супруга) или несовершеннолетних детей законодательством не предусмотрено.</w:t>
      </w:r>
      <w:r w:rsidR="000726F5" w:rsidRPr="00E00F6B">
        <w:rPr>
          <w:rFonts w:ascii="Times New Roman" w:hAnsi="Times New Roman"/>
          <w:sz w:val="28"/>
          <w:szCs w:val="28"/>
        </w:rPr>
        <w:t xml:space="preserve"> </w:t>
      </w:r>
    </w:p>
    <w:p w:rsidR="00BF2B3F" w:rsidRPr="00E00F6B" w:rsidRDefault="00980A5D" w:rsidP="009D662F">
      <w:pPr>
        <w:ind w:firstLine="851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br w:type="page"/>
      </w:r>
    </w:p>
    <w:p w:rsidR="00BF2B3F" w:rsidRPr="00E00F6B" w:rsidRDefault="00980A5D" w:rsidP="009D662F">
      <w:pPr>
        <w:autoSpaceDE w:val="0"/>
        <w:autoSpaceDN w:val="0"/>
        <w:adjustRightInd w:val="0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00F6B">
        <w:rPr>
          <w:rFonts w:ascii="Times New Roman" w:hAnsi="Times New Roman"/>
          <w:b/>
          <w:sz w:val="28"/>
          <w:szCs w:val="28"/>
        </w:rPr>
        <w:t>. Заполнение справки о доходах, расходах, об имуществе и обязательствах имущественного характера</w:t>
      </w:r>
    </w:p>
    <w:p w:rsidR="00C26CE3" w:rsidRPr="00E00F6B" w:rsidRDefault="00C26CE3" w:rsidP="009D662F">
      <w:pPr>
        <w:autoSpaceDE w:val="0"/>
        <w:autoSpaceDN w:val="0"/>
        <w:adjustRightInd w:val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980A5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Форма справки о доходах, расходах, об имуществе и обязательствах имущественного характера утверждена Указом Президента Российской Федерации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от 23 июня 2014 г. № 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(далее – справка)</w:t>
      </w:r>
      <w:r w:rsidR="00450F29" w:rsidRPr="00E00F6B">
        <w:rPr>
          <w:rFonts w:ascii="Times New Roman" w:hAnsi="Times New Roman"/>
          <w:sz w:val="28"/>
          <w:szCs w:val="28"/>
        </w:rPr>
        <w:t xml:space="preserve"> и является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унифицированной для всех лиц, на которых распространяется обязанность представлять сведения.</w:t>
      </w:r>
    </w:p>
    <w:p w:rsidR="00481001" w:rsidRDefault="000C7694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случаях, установленных нормативными правовыми актами Российской Федерации, </w:t>
      </w:r>
      <w:r w:rsidR="00481001">
        <w:rPr>
          <w:rFonts w:ascii="Times New Roman" w:hAnsi="Times New Roman"/>
          <w:sz w:val="28"/>
          <w:szCs w:val="28"/>
        </w:rPr>
        <w:t>сведения представляются с</w:t>
      </w:r>
      <w:r w:rsidR="00481001" w:rsidRPr="00481001">
        <w:rPr>
          <w:rFonts w:ascii="Times New Roman" w:hAnsi="Times New Roman"/>
          <w:sz w:val="28"/>
          <w:szCs w:val="28"/>
        </w:rPr>
        <w:t xml:space="preserve"> использовани</w:t>
      </w:r>
      <w:r w:rsidR="00481001">
        <w:rPr>
          <w:rFonts w:ascii="Times New Roman" w:hAnsi="Times New Roman"/>
          <w:sz w:val="28"/>
          <w:szCs w:val="28"/>
        </w:rPr>
        <w:t>ем</w:t>
      </w:r>
      <w:r w:rsidR="00481001" w:rsidRPr="00481001">
        <w:rPr>
          <w:rFonts w:ascii="Times New Roman" w:hAnsi="Times New Roman"/>
          <w:sz w:val="28"/>
          <w:szCs w:val="28"/>
        </w:rPr>
        <w:t xml:space="preserve"> специального программного обеспечения </w:t>
      </w:r>
      <w:r w:rsidR="00481001">
        <w:rPr>
          <w:rFonts w:ascii="Times New Roman" w:hAnsi="Times New Roman"/>
          <w:sz w:val="28"/>
          <w:szCs w:val="28"/>
        </w:rPr>
        <w:t>«</w:t>
      </w:r>
      <w:r w:rsidR="00481001" w:rsidRPr="00481001">
        <w:rPr>
          <w:rFonts w:ascii="Times New Roman" w:hAnsi="Times New Roman"/>
          <w:sz w:val="28"/>
          <w:szCs w:val="28"/>
        </w:rPr>
        <w:t>Справки БК</w:t>
      </w:r>
      <w:r w:rsidR="00481001">
        <w:rPr>
          <w:rFonts w:ascii="Times New Roman" w:hAnsi="Times New Roman"/>
          <w:sz w:val="28"/>
          <w:szCs w:val="28"/>
        </w:rPr>
        <w:t>»</w:t>
      </w:r>
      <w:r w:rsidR="00481001" w:rsidRPr="00481001">
        <w:rPr>
          <w:rFonts w:ascii="Times New Roman" w:hAnsi="Times New Roman"/>
          <w:sz w:val="28"/>
          <w:szCs w:val="28"/>
        </w:rPr>
        <w:t xml:space="preserve"> </w:t>
      </w:r>
      <w:r w:rsidR="00481001">
        <w:rPr>
          <w:rFonts w:ascii="Times New Roman" w:hAnsi="Times New Roman"/>
          <w:sz w:val="28"/>
          <w:szCs w:val="28"/>
        </w:rPr>
        <w:t>(далее – СПО «Справки БК»).</w:t>
      </w:r>
    </w:p>
    <w:p w:rsidR="00F06684" w:rsidRPr="00386D93" w:rsidRDefault="00481001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СПО «Справки БК» размещен</w:t>
      </w:r>
      <w:r>
        <w:rPr>
          <w:rFonts w:ascii="Times New Roman" w:hAnsi="Times New Roman"/>
          <w:sz w:val="28"/>
          <w:szCs w:val="28"/>
        </w:rPr>
        <w:t>о</w:t>
      </w:r>
      <w:r w:rsidRPr="00E00F6B">
        <w:rPr>
          <w:rFonts w:ascii="Times New Roman" w:hAnsi="Times New Roman"/>
          <w:sz w:val="28"/>
          <w:szCs w:val="28"/>
        </w:rPr>
        <w:t xml:space="preserve"> на официальном сайте Президента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2E3630">
        <w:rPr>
          <w:rFonts w:ascii="Times New Roman" w:hAnsi="Times New Roman"/>
          <w:sz w:val="28"/>
          <w:szCs w:val="28"/>
        </w:rPr>
        <w:t xml:space="preserve">по ссылке: </w:t>
      </w:r>
      <w:hyperlink r:id="rId15" w:history="1">
        <w:r w:rsidRPr="00DB4F4F">
          <w:rPr>
            <w:rStyle w:val="af8"/>
            <w:rFonts w:ascii="Times New Roman" w:hAnsi="Times New Roman"/>
            <w:sz w:val="28"/>
            <w:szCs w:val="28"/>
          </w:rPr>
          <w:t>http://www.kremlin.ru/structure/additional/12</w:t>
        </w:r>
      </w:hyperlink>
      <w:r w:rsidRPr="00E00F6B">
        <w:rPr>
          <w:rFonts w:ascii="Times New Roman" w:hAnsi="Times New Roman"/>
          <w:sz w:val="28"/>
          <w:szCs w:val="28"/>
        </w:rPr>
        <w:t xml:space="preserve"> и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</w:t>
      </w:r>
      <w:r>
        <w:rPr>
          <w:rFonts w:ascii="Times New Roman" w:hAnsi="Times New Roman"/>
          <w:sz w:val="28"/>
          <w:szCs w:val="28"/>
        </w:rPr>
        <w:t xml:space="preserve">» </w:t>
      </w:r>
      <w:r w:rsidR="002E3630">
        <w:rPr>
          <w:rFonts w:ascii="Times New Roman" w:hAnsi="Times New Roman"/>
          <w:sz w:val="28"/>
          <w:szCs w:val="28"/>
        </w:rPr>
        <w:t xml:space="preserve">по ссылке: </w:t>
      </w:r>
      <w:hyperlink r:id="rId16" w:history="1">
        <w:r w:rsidRPr="00DB4F4F">
          <w:rPr>
            <w:rStyle w:val="af8"/>
            <w:rFonts w:ascii="Times New Roman" w:hAnsi="Times New Roman"/>
            <w:sz w:val="28"/>
            <w:szCs w:val="28"/>
          </w:rPr>
          <w:t>https://gossluzhba.gov.ru/page/index/spravki_bk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2A378A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заполнении справок </w:t>
      </w:r>
      <w:r w:rsidR="00980A5D" w:rsidRPr="00E00F6B">
        <w:rPr>
          <w:rFonts w:ascii="Times New Roman" w:hAnsi="Times New Roman"/>
          <w:sz w:val="28"/>
          <w:szCs w:val="28"/>
        </w:rPr>
        <w:t>с использование</w:t>
      </w:r>
      <w:r w:rsidRPr="00E00F6B">
        <w:rPr>
          <w:rFonts w:ascii="Times New Roman" w:hAnsi="Times New Roman"/>
          <w:sz w:val="28"/>
          <w:szCs w:val="28"/>
        </w:rPr>
        <w:t>м СПО «Справки БК» личной подписью заверяется только последний лист справки.</w:t>
      </w:r>
      <w:r w:rsidR="001F43C6" w:rsidRPr="00E00F6B">
        <w:rPr>
          <w:rFonts w:ascii="Times New Roman" w:hAnsi="Times New Roman"/>
          <w:color w:val="1F497D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>Наличие подписи на каждом листе (в пустой части страницы) не является нарушением.</w:t>
      </w:r>
      <w:r w:rsidR="001F43C6" w:rsidRPr="00E00F6B">
        <w:rPr>
          <w:rFonts w:ascii="Times New Roman" w:hAnsi="Times New Roman"/>
          <w:b/>
          <w:sz w:val="28"/>
          <w:szCs w:val="28"/>
        </w:rPr>
        <w:t xml:space="preserve"> </w:t>
      </w:r>
    </w:p>
    <w:p w:rsidR="007B5536" w:rsidRPr="00E00F6B" w:rsidRDefault="007B5536" w:rsidP="00FB1C37">
      <w:pPr>
        <w:rPr>
          <w:rFonts w:ascii="Times New Roman" w:hAnsi="Times New Roman"/>
          <w:sz w:val="28"/>
          <w:szCs w:val="28"/>
        </w:rPr>
      </w:pPr>
    </w:p>
    <w:p w:rsidR="00F142D8" w:rsidRPr="00E00F6B" w:rsidRDefault="00980A5D" w:rsidP="00FB1C37">
      <w:pPr>
        <w:pStyle w:val="aa"/>
        <w:tabs>
          <w:tab w:val="left" w:pos="851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ТИТУЛЬНЫЙ ЛИСТ</w:t>
      </w:r>
    </w:p>
    <w:p w:rsidR="007B5536" w:rsidRPr="00E00F6B" w:rsidRDefault="007B5536" w:rsidP="009D662F">
      <w:pPr>
        <w:pStyle w:val="aa"/>
        <w:tabs>
          <w:tab w:val="left" w:pos="851"/>
        </w:tabs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980A5D" w:rsidP="002E3630">
      <w:pPr>
        <w:pStyle w:val="aa"/>
        <w:numPr>
          <w:ilvl w:val="0"/>
          <w:numId w:val="1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Cs/>
          <w:sz w:val="28"/>
          <w:szCs w:val="28"/>
        </w:rPr>
        <w:t>При заполнении титульного листа справки рекомендуется обратить внимание на следующее</w:t>
      </w:r>
      <w:r w:rsidRPr="00E00F6B">
        <w:rPr>
          <w:rFonts w:ascii="Times New Roman" w:hAnsi="Times New Roman"/>
          <w:sz w:val="28"/>
          <w:szCs w:val="28"/>
        </w:rPr>
        <w:t>:</w:t>
      </w:r>
    </w:p>
    <w:p w:rsidR="00A206FC" w:rsidRPr="00E00F6B" w:rsidRDefault="00096ED3" w:rsidP="002E3630">
      <w:pPr>
        <w:tabs>
          <w:tab w:val="left" w:pos="567"/>
        </w:tabs>
        <w:ind w:firstLine="567"/>
        <w:rPr>
          <w:rFonts w:ascii="Times New Roman" w:hAnsi="Times New Roman" w:cs="Courier New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фамилия, имя и отчество гражданина, служащего (работника), представляющего сведения,</w:t>
      </w:r>
      <w:r w:rsidR="00D8047D" w:rsidRPr="00E00F6B">
        <w:rPr>
          <w:rFonts w:ascii="Times New Roman" w:hAnsi="Times New Roman"/>
          <w:sz w:val="28"/>
          <w:szCs w:val="28"/>
        </w:rPr>
        <w:t xml:space="preserve"> </w:t>
      </w:r>
      <w:r w:rsidR="00D8047D" w:rsidRPr="00E00F6B">
        <w:rPr>
          <w:rFonts w:ascii="Times New Roman" w:hAnsi="Times New Roman" w:cs="Courier New"/>
          <w:sz w:val="28"/>
          <w:szCs w:val="28"/>
        </w:rPr>
        <w:t>его супруги и несовершеннолетнего ребенка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sz w:val="28"/>
          <w:szCs w:val="28"/>
        </w:rPr>
        <w:t>указыва</w:t>
      </w:r>
      <w:r w:rsidR="0089698D" w:rsidRPr="00E00F6B">
        <w:rPr>
          <w:rFonts w:ascii="Times New Roman" w:hAnsi="Times New Roman"/>
          <w:bCs/>
          <w:sz w:val="28"/>
          <w:szCs w:val="28"/>
        </w:rPr>
        <w:t>ю</w:t>
      </w:r>
      <w:r w:rsidRPr="00E00F6B">
        <w:rPr>
          <w:rFonts w:ascii="Times New Roman" w:hAnsi="Times New Roman"/>
          <w:bCs/>
          <w:sz w:val="28"/>
          <w:szCs w:val="28"/>
        </w:rPr>
        <w:t>тся (в именительном</w:t>
      </w:r>
      <w:r w:rsidR="00D17D70" w:rsidRPr="00E00F6B">
        <w:rPr>
          <w:rFonts w:ascii="Times New Roman" w:hAnsi="Times New Roman"/>
          <w:bCs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sz w:val="28"/>
          <w:szCs w:val="28"/>
        </w:rPr>
        <w:t>падеж</w:t>
      </w:r>
      <w:r w:rsidR="00D8047D" w:rsidRPr="00E00F6B">
        <w:rPr>
          <w:rFonts w:ascii="Times New Roman" w:hAnsi="Times New Roman" w:cs="Courier New"/>
          <w:color w:val="1F497D"/>
          <w:sz w:val="28"/>
          <w:szCs w:val="28"/>
        </w:rPr>
        <w:t>е</w:t>
      </w:r>
      <w:r w:rsidRPr="00E00F6B">
        <w:rPr>
          <w:rFonts w:ascii="Times New Roman" w:hAnsi="Times New Roman"/>
          <w:bCs/>
          <w:sz w:val="28"/>
          <w:szCs w:val="28"/>
        </w:rPr>
        <w:t xml:space="preserve">) </w:t>
      </w:r>
      <w:r w:rsidR="00980A5D" w:rsidRPr="00E00F6B">
        <w:rPr>
          <w:rStyle w:val="a8"/>
          <w:rFonts w:ascii="Times New Roman" w:hAnsi="Times New Roman" w:cs="Times New Roman"/>
          <w:sz w:val="28"/>
          <w:szCs w:val="28"/>
        </w:rPr>
        <w:t>полностью, без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сокращений в соответствии с документом, удостоверяющим личность</w:t>
      </w:r>
      <w:r w:rsidR="00344858">
        <w:rPr>
          <w:rStyle w:val="a8"/>
          <w:rFonts w:ascii="Times New Roman" w:hAnsi="Times New Roman" w:cs="Times New Roman"/>
          <w:color w:val="000000"/>
          <w:sz w:val="28"/>
          <w:szCs w:val="28"/>
        </w:rPr>
        <w:t>, по состоянию на дату представления справки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8047D" w:rsidRPr="00E00F6B">
        <w:rPr>
          <w:rFonts w:ascii="Times New Roman" w:hAnsi="Times New Roman" w:cs="Courier New"/>
          <w:sz w:val="28"/>
          <w:szCs w:val="28"/>
        </w:rPr>
        <w:t>Серия свидетельства о рождении указывается по формату: римские цифры – в латинской раскладке клавиатуры, русские буквы – в русской</w:t>
      </w:r>
      <w:r w:rsidR="008E17E9" w:rsidRPr="00E00F6B">
        <w:rPr>
          <w:rFonts w:ascii="Times New Roman" w:hAnsi="Times New Roman" w:cs="Courier New"/>
          <w:sz w:val="28"/>
          <w:szCs w:val="28"/>
        </w:rPr>
        <w:t>;</w:t>
      </w:r>
    </w:p>
    <w:p w:rsidR="00134420" w:rsidRPr="00E00F6B" w:rsidRDefault="00096ED3" w:rsidP="002E3630">
      <w:pPr>
        <w:tabs>
          <w:tab w:val="left" w:pos="567"/>
        </w:tabs>
        <w:ind w:firstLine="567"/>
        <w:rPr>
          <w:rFonts w:ascii="Times New Roman" w:hAnsi="Times New Roman"/>
          <w:bCs/>
          <w:sz w:val="28"/>
          <w:szCs w:val="28"/>
        </w:rPr>
      </w:pPr>
      <w:r w:rsidRPr="00E00F6B">
        <w:rPr>
          <w:rFonts w:ascii="Times New Roman" w:hAnsi="Times New Roman"/>
          <w:bCs/>
          <w:sz w:val="28"/>
          <w:szCs w:val="28"/>
        </w:rPr>
        <w:t>2) дата рождения (год рождения) указывается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в соответствии с записью в документе, удостоверяющем личность</w:t>
      </w:r>
      <w:r w:rsidRPr="00E00F6B">
        <w:rPr>
          <w:rFonts w:ascii="Times New Roman" w:hAnsi="Times New Roman"/>
          <w:bCs/>
          <w:sz w:val="28"/>
          <w:szCs w:val="28"/>
        </w:rPr>
        <w:t>;</w:t>
      </w:r>
    </w:p>
    <w:p w:rsidR="00980A5D" w:rsidRPr="00E00F6B" w:rsidRDefault="00980A5D" w:rsidP="002E3630">
      <w:pPr>
        <w:pStyle w:val="ConsPlusNonformat"/>
        <w:tabs>
          <w:tab w:val="left" w:pos="567"/>
        </w:tabs>
        <w:ind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3) место службы (работы) и замещаемая (занимаемая) должность указыва</w:t>
      </w:r>
      <w:r w:rsidR="0096761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ю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тся в соответствии с приказом о назначении и служебным контрактом (трудовым договором). В случае, если в период представления сведений наименование замещаемой (занимаемой) должности изменилось, то указывается должность, замещаемая (занимаемая)</w:t>
      </w:r>
      <w:r w:rsidR="00D709F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31</w:t>
      </w:r>
      <w:r w:rsidR="00D709F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декабря отчетного года. При заполнении справки гражданином, не осуществляющим трудовую деятельност</w:t>
      </w:r>
      <w:r w:rsidR="0057385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ь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в установленном порядке, претендующим на замещение вакантной должности, в графе место </w:t>
      </w:r>
      <w:r w:rsidR="004B7A65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службы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(</w:t>
      </w:r>
      <w:r w:rsidR="004B7A65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работы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) указывается: «временно неработающий, претендующий на замещение «наименование должности»</w:t>
      </w:r>
      <w:r w:rsidR="00967B6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.</w:t>
      </w:r>
    </w:p>
    <w:p w:rsidR="000246A3" w:rsidRPr="00E00F6B" w:rsidRDefault="000246A3" w:rsidP="002E3630">
      <w:pPr>
        <w:pStyle w:val="ConsPlusNonformat"/>
        <w:tabs>
          <w:tab w:val="left" w:pos="567"/>
        </w:tabs>
        <w:ind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Если сведения представляются в отношении несовершеннолетнего ребенка, то в графе «род </w:t>
      </w:r>
      <w:r w:rsidR="00D17D70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занятий» рекомендуется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>указыва</w:t>
      </w:r>
      <w:r w:rsidR="00D17D70" w:rsidRPr="00E00F6B">
        <w:rPr>
          <w:rStyle w:val="a8"/>
          <w:rFonts w:ascii="Times New Roman" w:hAnsi="Times New Roman" w:cs="Times New Roman"/>
          <w:sz w:val="28"/>
          <w:szCs w:val="28"/>
        </w:rPr>
        <w:t>ть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образовательное учреждение, воспитанником</w:t>
      </w:r>
      <w:r w:rsidR="00835701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(учащимся)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которого он является</w:t>
      </w:r>
      <w:r w:rsidR="00D17D70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, </w:t>
      </w:r>
      <w:r w:rsidR="001F43C6" w:rsidRPr="00E00F6B">
        <w:rPr>
          <w:rFonts w:ascii="Times New Roman" w:hAnsi="Times New Roman"/>
          <w:sz w:val="28"/>
          <w:szCs w:val="28"/>
        </w:rPr>
        <w:t>или «находится на домашнем воспитании»</w:t>
      </w:r>
      <w:r w:rsidR="00967B64" w:rsidRPr="00E00F6B">
        <w:rPr>
          <w:rFonts w:ascii="Times New Roman" w:hAnsi="Times New Roman"/>
          <w:sz w:val="28"/>
          <w:szCs w:val="28"/>
        </w:rPr>
        <w:t>.</w:t>
      </w:r>
    </w:p>
    <w:p w:rsidR="000246A3" w:rsidRPr="00E00F6B" w:rsidRDefault="000246A3" w:rsidP="002E3630">
      <w:pPr>
        <w:pStyle w:val="ConsPlusNonformat"/>
        <w:tabs>
          <w:tab w:val="left" w:pos="567"/>
        </w:tabs>
        <w:ind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При представлении сведений в отношении лиц, которые не имеют работы и заработка, зарегистрированы в органах службы занятости в целях поиска подходящей работы, ищут работу и готовы приступить к ней, в графе «род занятий» рекомендуется указывать «безработный»; в случае если лицо не имеет работу и заработок и при этом не зарегистрировано в органах службы занятости, то в графе «род занятий» рекомендуется указывать «временно 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>неработающий»</w:t>
      </w:r>
      <w:r w:rsidR="001F43C6" w:rsidRPr="00E00F6B">
        <w:rPr>
          <w:rFonts w:ascii="Times New Roman" w:hAnsi="Times New Roman"/>
          <w:sz w:val="28"/>
          <w:szCs w:val="28"/>
        </w:rPr>
        <w:t xml:space="preserve"> или «домохозяйка»</w:t>
      </w:r>
      <w:r w:rsidR="00B464C6" w:rsidRPr="00E00F6B">
        <w:rPr>
          <w:rFonts w:ascii="Times New Roman" w:hAnsi="Times New Roman"/>
          <w:sz w:val="28"/>
          <w:szCs w:val="28"/>
        </w:rPr>
        <w:t xml:space="preserve"> («домохозяин»)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>;</w:t>
      </w:r>
    </w:p>
    <w:p w:rsidR="007904BA" w:rsidRPr="00E00F6B" w:rsidRDefault="002A378A" w:rsidP="002E3630">
      <w:pPr>
        <w:pStyle w:val="ConsPlusNonformat"/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Style w:val="a8"/>
          <w:rFonts w:ascii="Times New Roman" w:hAnsi="Times New Roman"/>
          <w:sz w:val="28"/>
          <w:szCs w:val="28"/>
        </w:rPr>
        <w:t>4)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при наличии </w:t>
      </w:r>
      <w:r w:rsidR="00344858" w:rsidRPr="00344858">
        <w:rPr>
          <w:rStyle w:val="a8"/>
          <w:rFonts w:ascii="Times New Roman" w:hAnsi="Times New Roman" w:cs="Times New Roman"/>
          <w:sz w:val="28"/>
          <w:szCs w:val="28"/>
        </w:rPr>
        <w:t xml:space="preserve">на дату представления справки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нескольких мест работы на титульном листе </w:t>
      </w:r>
      <w:r w:rsidR="001F43C6" w:rsidRPr="00E00F6B">
        <w:rPr>
          <w:rFonts w:ascii="Times New Roman" w:hAnsi="Times New Roman"/>
          <w:sz w:val="28"/>
          <w:szCs w:val="28"/>
        </w:rPr>
        <w:t>обязательно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указывается основное место работы, т.е. </w:t>
      </w:r>
      <w:r w:rsidR="001F43C6" w:rsidRPr="00E00F6B">
        <w:rPr>
          <w:rFonts w:ascii="Times New Roman" w:hAnsi="Times New Roman" w:cs="Times New Roman"/>
          <w:sz w:val="28"/>
          <w:szCs w:val="28"/>
        </w:rPr>
        <w:t xml:space="preserve">организация, в которой находится трудовая книжка. </w:t>
      </w:r>
      <w:r w:rsidR="001F43C6" w:rsidRPr="00E00F6B">
        <w:rPr>
          <w:rFonts w:ascii="Times New Roman" w:hAnsi="Times New Roman"/>
          <w:sz w:val="28"/>
          <w:szCs w:val="28"/>
        </w:rPr>
        <w:t>При этом рекомендуется указать и иные места работы</w:t>
      </w:r>
      <w:r w:rsidR="00967B64" w:rsidRPr="00E00F6B">
        <w:rPr>
          <w:rFonts w:ascii="Times New Roman" w:hAnsi="Times New Roman"/>
          <w:sz w:val="28"/>
          <w:szCs w:val="28"/>
        </w:rPr>
        <w:t>.</w:t>
      </w:r>
    </w:p>
    <w:p w:rsidR="008E17E9" w:rsidRPr="00E00F6B" w:rsidRDefault="008E17E9" w:rsidP="002E3630">
      <w:pPr>
        <w:pStyle w:val="ConsPlusNonformat"/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заполнении справки лицом, </w:t>
      </w:r>
      <w:r w:rsidR="00967B64" w:rsidRPr="00E00F6B">
        <w:rPr>
          <w:rFonts w:ascii="Times New Roman" w:hAnsi="Times New Roman"/>
          <w:sz w:val="28"/>
          <w:szCs w:val="28"/>
        </w:rPr>
        <w:t>только выполняющим работы</w:t>
      </w:r>
      <w:r w:rsidR="00563FDE" w:rsidRPr="00E00F6B">
        <w:rPr>
          <w:rFonts w:ascii="Times New Roman" w:hAnsi="Times New Roman"/>
          <w:sz w:val="28"/>
          <w:szCs w:val="28"/>
        </w:rPr>
        <w:t xml:space="preserve"> и (или) </w:t>
      </w:r>
      <w:r w:rsidR="00967B64" w:rsidRPr="00E00F6B">
        <w:rPr>
          <w:rFonts w:ascii="Times New Roman" w:hAnsi="Times New Roman"/>
          <w:sz w:val="28"/>
          <w:szCs w:val="28"/>
        </w:rPr>
        <w:t xml:space="preserve">оказывающим услуги </w:t>
      </w:r>
      <w:r w:rsidRPr="00E00F6B">
        <w:rPr>
          <w:rFonts w:ascii="Times New Roman" w:hAnsi="Times New Roman"/>
          <w:sz w:val="28"/>
          <w:szCs w:val="28"/>
        </w:rPr>
        <w:t>на основании договоров гражданско-правового характера</w:t>
      </w:r>
      <w:r w:rsidR="00563FDE" w:rsidRPr="00E00F6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563FDE" w:rsidRPr="00E00F6B">
        <w:rPr>
          <w:rFonts w:ascii="Times New Roman" w:hAnsi="Times New Roman"/>
          <w:sz w:val="28"/>
          <w:szCs w:val="28"/>
        </w:rPr>
        <w:t>самозанятые</w:t>
      </w:r>
      <w:proofErr w:type="spellEnd"/>
      <w:r w:rsidR="00563FDE" w:rsidRPr="00E00F6B">
        <w:rPr>
          <w:rFonts w:ascii="Times New Roman" w:hAnsi="Times New Roman"/>
          <w:sz w:val="28"/>
          <w:szCs w:val="28"/>
        </w:rPr>
        <w:t xml:space="preserve"> граждане, работающие без трудовой книжки)</w:t>
      </w:r>
      <w:r w:rsidRPr="00E00F6B">
        <w:rPr>
          <w:rFonts w:ascii="Times New Roman" w:hAnsi="Times New Roman"/>
          <w:sz w:val="28"/>
          <w:szCs w:val="28"/>
        </w:rPr>
        <w:t xml:space="preserve">, </w:t>
      </w:r>
      <w:r w:rsidR="00967B64" w:rsidRPr="00E00F6B">
        <w:rPr>
          <w:rFonts w:ascii="Times New Roman" w:hAnsi="Times New Roman"/>
          <w:sz w:val="28"/>
          <w:szCs w:val="28"/>
        </w:rPr>
        <w:t>рекомендуется указывать «выполнение работ (оказание услуг) в сфере (указывается наименование соответствующей сферы)»</w:t>
      </w:r>
      <w:r w:rsidRPr="00E00F6B">
        <w:rPr>
          <w:rFonts w:ascii="Times New Roman" w:hAnsi="Times New Roman"/>
          <w:sz w:val="28"/>
          <w:szCs w:val="28"/>
        </w:rPr>
        <w:t>;</w:t>
      </w:r>
    </w:p>
    <w:p w:rsidR="007904BA" w:rsidRPr="00E00F6B" w:rsidRDefault="00096ED3" w:rsidP="002E3630">
      <w:pPr>
        <w:pStyle w:val="ConsPlusNonformat"/>
        <w:tabs>
          <w:tab w:val="left" w:pos="567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>При заполнении справки лицом, замещающим муниципальную должность на непостоянной основе, указывается муниципальная должность;</w:t>
      </w:r>
    </w:p>
    <w:p w:rsidR="00134420" w:rsidRPr="00E00F6B" w:rsidRDefault="00980A5D" w:rsidP="002E3630">
      <w:pPr>
        <w:pStyle w:val="ConsPlusNonformat"/>
        <w:tabs>
          <w:tab w:val="left" w:pos="567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5) а</w:t>
      </w:r>
      <w:r w:rsidR="00096ED3" w:rsidRPr="00E00F6B">
        <w:rPr>
          <w:rFonts w:ascii="Times New Roman" w:hAnsi="Times New Roman" w:cs="Times New Roman"/>
          <w:bCs/>
          <w:sz w:val="28"/>
          <w:szCs w:val="28"/>
        </w:rPr>
        <w:t>дрес места регистрации у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казывается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>по состоянию на дату представления справки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6ED3" w:rsidRPr="00E00F6B">
        <w:rPr>
          <w:rFonts w:ascii="Times New Roman" w:hAnsi="Times New Roman" w:cs="Times New Roman"/>
          <w:sz w:val="28"/>
          <w:szCs w:val="28"/>
        </w:rPr>
        <w:t>на основании записи в паспорте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или ином документе, подтверждающем регистрацию по месту жительства (наименование субъекта Российской Федерации, района, города, иного населенного пункта, улицы, номер дома и квартиры, почтовый индекс)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. При наличии временной регистрации ее адрес указывается в скобках. При отсутствии постоянной регистрации указывается временная (по паспорту). В случае если служащий (работник), гражданин, член семьи не проживает по адресу места регистрации, в скобках указывается адрес фактического проживания. </w:t>
      </w:r>
    </w:p>
    <w:p w:rsidR="00481001" w:rsidRDefault="006D784E" w:rsidP="002E3630">
      <w:pPr>
        <w:tabs>
          <w:tab w:val="left" w:pos="567"/>
        </w:tabs>
        <w:ind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Неу</w:t>
      </w:r>
      <w:r w:rsidR="00481001">
        <w:rPr>
          <w:rStyle w:val="a8"/>
          <w:rFonts w:ascii="Times New Roman" w:hAnsi="Times New Roman" w:cs="Times New Roman"/>
          <w:color w:val="000000"/>
          <w:sz w:val="28"/>
          <w:szCs w:val="28"/>
        </w:rPr>
        <w:t>казание</w:t>
      </w:r>
      <w:proofErr w:type="spellEnd"/>
      <w:r w:rsidR="00481001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1001" w:rsidRPr="00E00F6B">
        <w:rPr>
          <w:rFonts w:ascii="Times New Roman" w:hAnsi="Times New Roman"/>
          <w:sz w:val="28"/>
          <w:szCs w:val="28"/>
        </w:rPr>
        <w:t>страхово</w:t>
      </w:r>
      <w:r w:rsidR="00481001">
        <w:rPr>
          <w:rFonts w:ascii="Times New Roman" w:hAnsi="Times New Roman"/>
          <w:sz w:val="28"/>
          <w:szCs w:val="28"/>
        </w:rPr>
        <w:t>го</w:t>
      </w:r>
      <w:r w:rsidR="00481001" w:rsidRPr="00E00F6B">
        <w:rPr>
          <w:rFonts w:ascii="Times New Roman" w:hAnsi="Times New Roman"/>
          <w:sz w:val="28"/>
          <w:szCs w:val="28"/>
        </w:rPr>
        <w:t xml:space="preserve"> номер</w:t>
      </w:r>
      <w:r w:rsidR="00481001">
        <w:rPr>
          <w:rFonts w:ascii="Times New Roman" w:hAnsi="Times New Roman"/>
          <w:sz w:val="28"/>
          <w:szCs w:val="28"/>
        </w:rPr>
        <w:t>а</w:t>
      </w:r>
      <w:r w:rsidR="00481001" w:rsidRPr="00E00F6B">
        <w:rPr>
          <w:rFonts w:ascii="Times New Roman" w:hAnsi="Times New Roman"/>
          <w:sz w:val="28"/>
          <w:szCs w:val="28"/>
        </w:rPr>
        <w:t xml:space="preserve"> индивидуального лицевого счета (СНИЛС)</w:t>
      </w:r>
      <w:r w:rsidR="00481001">
        <w:rPr>
          <w:rFonts w:ascii="Times New Roman" w:hAnsi="Times New Roman"/>
          <w:sz w:val="28"/>
          <w:szCs w:val="28"/>
        </w:rPr>
        <w:t xml:space="preserve"> </w:t>
      </w:r>
      <w:r w:rsidR="00481001">
        <w:rPr>
          <w:rStyle w:val="a8"/>
          <w:rFonts w:ascii="Times New Roman" w:hAnsi="Times New Roman" w:cs="Times New Roman"/>
          <w:color w:val="000000"/>
          <w:sz w:val="28"/>
          <w:szCs w:val="28"/>
        </w:rPr>
        <w:t>в справке, заполняемой с использованием СПО «Справки БК», не является нарушением.</w:t>
      </w:r>
    </w:p>
    <w:p w:rsidR="0096761C" w:rsidRPr="00E00F6B" w:rsidRDefault="0096761C">
      <w:pPr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br w:type="page"/>
      </w:r>
    </w:p>
    <w:p w:rsidR="000245BE" w:rsidRPr="00E00F6B" w:rsidRDefault="00096ED3" w:rsidP="00FB1C37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1. СВЕДЕНИЯ О ДОХОДАХ</w:t>
      </w:r>
    </w:p>
    <w:p w:rsidR="007B5536" w:rsidRPr="00E00F6B" w:rsidRDefault="007B5536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16516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</w:t>
      </w:r>
      <w:r w:rsidR="001F43C6" w:rsidRPr="00E00F6B">
        <w:rPr>
          <w:rFonts w:ascii="Times New Roman" w:hAnsi="Times New Roman"/>
          <w:sz w:val="28"/>
          <w:szCs w:val="28"/>
        </w:rPr>
        <w:t>заполнении данного раздела справки не следует руководствоваться только содержанием термина «доход», определенным в статье</w:t>
      </w:r>
      <w:r w:rsidR="008E17E9" w:rsidRPr="00E00F6B">
        <w:rPr>
          <w:rFonts w:ascii="Times New Roman" w:hAnsi="Times New Roman"/>
          <w:sz w:val="28"/>
          <w:szCs w:val="28"/>
        </w:rPr>
        <w:t> </w:t>
      </w:r>
      <w:r w:rsidR="001F43C6" w:rsidRPr="00E00F6B">
        <w:rPr>
          <w:rFonts w:ascii="Times New Roman" w:hAnsi="Times New Roman"/>
          <w:sz w:val="28"/>
          <w:szCs w:val="28"/>
        </w:rPr>
        <w:t>41 Налогового кодекса Российской Федерации, поскольку в целях представления сведений под «доходом» применяется более широкое понятие. Примеры подлежащих отражению доходов, имевших место в отчетном периоде, представлены ниже. Полученные доходы, в том числе по основному месту работы, указываются без вычета налога на доходы физических лиц.</w:t>
      </w:r>
    </w:p>
    <w:p w:rsidR="004656D9" w:rsidRPr="00E00F6B" w:rsidRDefault="00AA4287" w:rsidP="002E3630">
      <w:pPr>
        <w:pStyle w:val="aa"/>
        <w:tabs>
          <w:tab w:val="left" w:pos="1134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по основному месту работы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данной строке указывается доход, полученный служащим (работником) в том государственном органе (организации), в котором он замещает должность в период представления сведений. Указанию подлежит общая сумма дохода, содержащаяся в справке </w:t>
      </w:r>
      <w:r w:rsidR="00F845FA" w:rsidRPr="00E00F6B">
        <w:rPr>
          <w:rFonts w:ascii="Times New Roman" w:hAnsi="Times New Roman"/>
          <w:sz w:val="28"/>
          <w:szCs w:val="28"/>
        </w:rPr>
        <w:t>по форме</w:t>
      </w:r>
      <w:r w:rsidR="00A63268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2-НДФЛ, выдаваемой по месту службы (работы) (</w:t>
      </w:r>
      <w:r w:rsidR="00421E81" w:rsidRPr="00E00F6B">
        <w:rPr>
          <w:rFonts w:ascii="Times New Roman" w:hAnsi="Times New Roman"/>
          <w:sz w:val="28"/>
          <w:szCs w:val="28"/>
        </w:rPr>
        <w:t>графа 5.1</w:t>
      </w:r>
      <w:r w:rsidR="00F33D13" w:rsidRPr="00E00F6B">
        <w:rPr>
          <w:rFonts w:ascii="Times New Roman" w:hAnsi="Times New Roman"/>
          <w:sz w:val="28"/>
          <w:szCs w:val="28"/>
        </w:rPr>
        <w:t xml:space="preserve"> «Общая сумма дохода»).</w:t>
      </w:r>
      <w:r w:rsidR="00421E81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Если по основному месту работы получен доход, который не включен в справку по форме 2-НДФЛ, он подлежит указанию в иных доходах. </w:t>
      </w:r>
    </w:p>
    <w:p w:rsidR="00421E81" w:rsidRPr="00E00F6B" w:rsidRDefault="001F43C6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Служащий (работник) может представить пояснения, если его доходы, указанные в разделе 1 справки и в справке по форме 2-НДФЛ отличаются, и приложить их к справке.</w:t>
      </w:r>
      <w:r w:rsidR="00D17D70" w:rsidRPr="00E00F6B">
        <w:rPr>
          <w:rFonts w:ascii="Times New Roman" w:hAnsi="Times New Roman"/>
          <w:sz w:val="28"/>
          <w:szCs w:val="28"/>
        </w:rPr>
        <w:t xml:space="preserve">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том случае, если замещение государственной должности</w:t>
      </w:r>
      <w:r w:rsidR="000D57F7">
        <w:rPr>
          <w:rFonts w:ascii="Times New Roman" w:hAnsi="Times New Roman"/>
          <w:sz w:val="28"/>
          <w:szCs w:val="28"/>
        </w:rPr>
        <w:t xml:space="preserve"> или муниципальной должности</w:t>
      </w:r>
      <w:r w:rsidRPr="00E00F6B">
        <w:rPr>
          <w:rFonts w:ascii="Times New Roman" w:hAnsi="Times New Roman"/>
          <w:sz w:val="28"/>
          <w:szCs w:val="28"/>
        </w:rPr>
        <w:t>, поступление на государственную (муниципальную) службу, трудоустройство в организацию состоялось в отчетном периоде (смена основного места работы), доход, полученный по предыдущему месту службы (работы), указывается в строке «иные доходы». При этом в графе «вид дохода» указывается предыдущее место работы.</w:t>
      </w:r>
    </w:p>
    <w:p w:rsidR="00A32E06" w:rsidRPr="00E00F6B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Особенности заполнения данного раздела отдельны</w:t>
      </w:r>
      <w:r w:rsidR="00A32E06" w:rsidRPr="00E00F6B">
        <w:rPr>
          <w:rFonts w:ascii="Times New Roman" w:hAnsi="Times New Roman"/>
          <w:b/>
          <w:sz w:val="28"/>
          <w:szCs w:val="28"/>
        </w:rPr>
        <w:t>ми</w:t>
      </w:r>
      <w:r w:rsidRPr="00E00F6B">
        <w:rPr>
          <w:rFonts w:ascii="Times New Roman" w:hAnsi="Times New Roman"/>
          <w:b/>
          <w:sz w:val="28"/>
          <w:szCs w:val="28"/>
        </w:rPr>
        <w:t xml:space="preserve"> категори</w:t>
      </w:r>
      <w:r w:rsidR="00A32E06" w:rsidRPr="00E00F6B">
        <w:rPr>
          <w:rFonts w:ascii="Times New Roman" w:hAnsi="Times New Roman"/>
          <w:b/>
          <w:sz w:val="28"/>
          <w:szCs w:val="28"/>
        </w:rPr>
        <w:t>ями</w:t>
      </w:r>
      <w:r w:rsidRPr="00E00F6B">
        <w:rPr>
          <w:rFonts w:ascii="Times New Roman" w:hAnsi="Times New Roman"/>
          <w:b/>
          <w:sz w:val="28"/>
          <w:szCs w:val="28"/>
        </w:rPr>
        <w:t xml:space="preserve"> </w:t>
      </w:r>
      <w:r w:rsidR="00835D01" w:rsidRPr="00E00F6B">
        <w:rPr>
          <w:rFonts w:ascii="Times New Roman" w:hAnsi="Times New Roman"/>
          <w:b/>
          <w:sz w:val="28"/>
          <w:szCs w:val="28"/>
        </w:rPr>
        <w:t>лиц</w:t>
      </w:r>
    </w:p>
    <w:p w:rsidR="00835701" w:rsidRPr="00E00F6B" w:rsidRDefault="008D2A82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Представление сведений в отношении лица, зарегистрированного в качестве индивидуального </w:t>
      </w:r>
      <w:r w:rsidR="001F43C6" w:rsidRPr="00E00F6B">
        <w:rPr>
          <w:rFonts w:ascii="Times New Roman" w:hAnsi="Times New Roman"/>
          <w:sz w:val="28"/>
          <w:szCs w:val="28"/>
        </w:rPr>
        <w:t>предпринимателя,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применяющего специальные налоговые режимы</w:t>
      </w:r>
      <w:r w:rsidR="00971E2B" w:rsidRPr="00E00F6B">
        <w:rPr>
          <w:rFonts w:ascii="Times New Roman" w:hAnsi="Times New Roman"/>
          <w:sz w:val="28"/>
          <w:szCs w:val="28"/>
        </w:rPr>
        <w:t>:</w:t>
      </w:r>
    </w:p>
    <w:p w:rsidR="00672214" w:rsidRPr="00E00F6B" w:rsidRDefault="00835D01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</w:t>
      </w:r>
      <w:r w:rsidR="00096ED3" w:rsidRPr="00E00F6B">
        <w:rPr>
          <w:rFonts w:ascii="Times New Roman" w:hAnsi="Times New Roman"/>
          <w:sz w:val="28"/>
          <w:szCs w:val="28"/>
        </w:rPr>
        <w:t>при применении системы налогообложения в виде единого налога на вмененный доход для отдельных видов деятельности</w:t>
      </w:r>
      <w:r w:rsidR="00672214" w:rsidRPr="00E00F6B">
        <w:rPr>
          <w:rFonts w:ascii="Times New Roman" w:hAnsi="Times New Roman"/>
          <w:sz w:val="28"/>
          <w:szCs w:val="28"/>
        </w:rPr>
        <w:t xml:space="preserve"> (ЕНВД)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в качестве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«</w:t>
      </w:r>
      <w:r w:rsidRPr="00E00F6B">
        <w:rPr>
          <w:rFonts w:ascii="Times New Roman" w:hAnsi="Times New Roman"/>
          <w:sz w:val="28"/>
          <w:szCs w:val="28"/>
        </w:rPr>
        <w:t>дохода</w:t>
      </w:r>
      <w:r w:rsidR="00096ED3" w:rsidRPr="00E00F6B">
        <w:rPr>
          <w:rFonts w:ascii="Times New Roman" w:hAnsi="Times New Roman"/>
          <w:sz w:val="28"/>
          <w:szCs w:val="28"/>
        </w:rPr>
        <w:t xml:space="preserve">» </w:t>
      </w:r>
      <w:r w:rsidR="00672214" w:rsidRPr="00E00F6B">
        <w:rPr>
          <w:rFonts w:ascii="Times New Roman" w:hAnsi="Times New Roman"/>
          <w:sz w:val="28"/>
          <w:szCs w:val="28"/>
        </w:rPr>
        <w:t>указывается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672214" w:rsidRPr="00E00F6B">
        <w:rPr>
          <w:rFonts w:ascii="Times New Roman" w:hAnsi="Times New Roman"/>
          <w:sz w:val="28"/>
          <w:szCs w:val="28"/>
        </w:rPr>
        <w:t xml:space="preserve">величина </w:t>
      </w:r>
      <w:r w:rsidR="00096ED3" w:rsidRPr="00E00F6B">
        <w:rPr>
          <w:rFonts w:ascii="Times New Roman" w:hAnsi="Times New Roman"/>
          <w:sz w:val="28"/>
          <w:szCs w:val="28"/>
        </w:rPr>
        <w:t>вмененного дохода</w:t>
      </w:r>
      <w:r w:rsidR="00672214" w:rsidRPr="00E00F6B">
        <w:rPr>
          <w:rFonts w:ascii="Times New Roman" w:hAnsi="Times New Roman"/>
          <w:sz w:val="28"/>
          <w:szCs w:val="28"/>
        </w:rPr>
        <w:t>;</w:t>
      </w:r>
    </w:p>
    <w:p w:rsidR="00981341" w:rsidRPr="00E00F6B" w:rsidRDefault="00672214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</w:t>
      </w:r>
      <w:r w:rsidR="00096ED3" w:rsidRPr="00E00F6B">
        <w:rPr>
          <w:rFonts w:ascii="Times New Roman" w:hAnsi="Times New Roman"/>
          <w:sz w:val="28"/>
          <w:szCs w:val="28"/>
        </w:rPr>
        <w:t xml:space="preserve">при применении </w:t>
      </w:r>
      <w:r w:rsidR="00AA54C8" w:rsidRPr="00AA54C8">
        <w:rPr>
          <w:rFonts w:ascii="Times New Roman" w:hAnsi="Times New Roman"/>
          <w:sz w:val="28"/>
          <w:szCs w:val="28"/>
        </w:rPr>
        <w:t>упрощенной системы налогообложения (УСН) в качестве «дохода» указывается сумма полученных доходов за налоговый период, которая подлежит указанию в налоговой декларации по налогу, уплачиваемому в связи с применением УСН, независимо от объекта налогообложения</w:t>
      </w:r>
      <w:r w:rsidR="00AA54C8">
        <w:rPr>
          <w:rFonts w:ascii="Times New Roman" w:hAnsi="Times New Roman"/>
          <w:sz w:val="28"/>
          <w:szCs w:val="28"/>
        </w:rPr>
        <w:t>.</w:t>
      </w:r>
      <w:r w:rsidR="000D57F7">
        <w:rPr>
          <w:rFonts w:ascii="Times New Roman" w:hAnsi="Times New Roman"/>
          <w:sz w:val="28"/>
          <w:szCs w:val="28"/>
        </w:rPr>
        <w:t xml:space="preserve"> </w:t>
      </w:r>
      <w:r w:rsidR="00981341" w:rsidRPr="00E00F6B">
        <w:rPr>
          <w:rFonts w:ascii="Times New Roman" w:hAnsi="Times New Roman"/>
          <w:sz w:val="28"/>
          <w:szCs w:val="28"/>
        </w:rPr>
        <w:t xml:space="preserve">При этом служащий (работник) может представить пояснения по существу доходов от </w:t>
      </w:r>
      <w:r w:rsidR="00C20E8C" w:rsidRPr="00E00F6B">
        <w:rPr>
          <w:rFonts w:ascii="Times New Roman" w:hAnsi="Times New Roman"/>
          <w:sz w:val="28"/>
          <w:szCs w:val="28"/>
        </w:rPr>
        <w:t>предпринимательской</w:t>
      </w:r>
      <w:r w:rsidR="00981341" w:rsidRPr="00E00F6B">
        <w:rPr>
          <w:rFonts w:ascii="Times New Roman" w:hAnsi="Times New Roman"/>
          <w:sz w:val="28"/>
          <w:szCs w:val="28"/>
        </w:rPr>
        <w:t xml:space="preserve"> деяте</w:t>
      </w:r>
      <w:r w:rsidR="00C20E8C" w:rsidRPr="00E00F6B">
        <w:rPr>
          <w:rFonts w:ascii="Times New Roman" w:hAnsi="Times New Roman"/>
          <w:sz w:val="28"/>
          <w:szCs w:val="28"/>
        </w:rPr>
        <w:t>льности,</w:t>
      </w:r>
      <w:r w:rsidR="00981341" w:rsidRPr="00E00F6B">
        <w:rPr>
          <w:rFonts w:ascii="Times New Roman" w:hAnsi="Times New Roman"/>
          <w:sz w:val="28"/>
          <w:szCs w:val="28"/>
        </w:rPr>
        <w:t xml:space="preserve"> </w:t>
      </w:r>
      <w:r w:rsidR="00C20E8C" w:rsidRPr="00E00F6B">
        <w:rPr>
          <w:rFonts w:ascii="Times New Roman" w:hAnsi="Times New Roman"/>
          <w:sz w:val="28"/>
          <w:szCs w:val="28"/>
        </w:rPr>
        <w:t xml:space="preserve">полученных им или членами его семьи, </w:t>
      </w:r>
      <w:r w:rsidR="00981341" w:rsidRPr="00E00F6B">
        <w:rPr>
          <w:rFonts w:ascii="Times New Roman" w:hAnsi="Times New Roman"/>
          <w:sz w:val="28"/>
          <w:szCs w:val="28"/>
        </w:rPr>
        <w:t>и приложить их к справке</w:t>
      </w:r>
      <w:r w:rsidR="00C20E8C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A32E06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При заполнении данного раздела л</w:t>
      </w:r>
      <w:r w:rsidR="00096ED3" w:rsidRPr="00E00F6B">
        <w:rPr>
          <w:rFonts w:ascii="Times New Roman" w:hAnsi="Times New Roman"/>
          <w:sz w:val="28"/>
          <w:szCs w:val="28"/>
        </w:rPr>
        <w:t xml:space="preserve">ицом, замещающим муниципальную должность на непостоянной основе, </w:t>
      </w:r>
      <w:r w:rsidRPr="00E00F6B">
        <w:rPr>
          <w:rFonts w:ascii="Times New Roman" w:hAnsi="Times New Roman"/>
          <w:sz w:val="28"/>
          <w:szCs w:val="28"/>
        </w:rPr>
        <w:t>указывается доход по основному месту работы</w:t>
      </w:r>
      <w:r w:rsidR="00096ED3" w:rsidRPr="00E00F6B">
        <w:rPr>
          <w:rFonts w:ascii="Times New Roman" w:hAnsi="Times New Roman"/>
          <w:sz w:val="28"/>
          <w:szCs w:val="28"/>
        </w:rPr>
        <w:t>.</w:t>
      </w:r>
    </w:p>
    <w:p w:rsidR="005C69BB" w:rsidRPr="00E00F6B" w:rsidRDefault="00C91CF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качестве «дохода» лица, являющегося</w:t>
      </w:r>
      <w:r w:rsidR="005C69BB" w:rsidRPr="00E00F6B">
        <w:rPr>
          <w:rFonts w:ascii="Times New Roman" w:hAnsi="Times New Roman"/>
          <w:sz w:val="28"/>
          <w:szCs w:val="28"/>
        </w:rPr>
        <w:t xml:space="preserve"> нотариус</w:t>
      </w:r>
      <w:r w:rsidRPr="00E00F6B">
        <w:rPr>
          <w:rFonts w:ascii="Times New Roman" w:hAnsi="Times New Roman"/>
          <w:sz w:val="28"/>
          <w:szCs w:val="28"/>
        </w:rPr>
        <w:t>ом, занимающимся частной практикой, указываются денежные средства, полученные им за совершение нотариальных действий и оказание услуг правового и технического характера, другие финансовые поступления</w:t>
      </w:r>
      <w:r w:rsidR="006D7BCF" w:rsidRPr="00E00F6B">
        <w:rPr>
          <w:rFonts w:ascii="Times New Roman" w:hAnsi="Times New Roman"/>
          <w:sz w:val="28"/>
          <w:szCs w:val="28"/>
        </w:rPr>
        <w:t xml:space="preserve"> в связи с осуществляемой деятельностью</w:t>
      </w:r>
      <w:r w:rsidRPr="00E00F6B">
        <w:rPr>
          <w:rFonts w:ascii="Times New Roman" w:hAnsi="Times New Roman"/>
          <w:sz w:val="28"/>
          <w:szCs w:val="28"/>
        </w:rPr>
        <w:t>, не противоречащие законодательству Российской Федерации.</w:t>
      </w:r>
    </w:p>
    <w:p w:rsidR="00AA4287" w:rsidRPr="00E00F6B" w:rsidRDefault="005B6184" w:rsidP="002E3630">
      <w:pPr>
        <w:pStyle w:val="aa"/>
        <w:tabs>
          <w:tab w:val="left" w:pos="1276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педагогической и научной деятельности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данной строке указывается сумма дохода от педагогической деятельности (сумма дохода, содержащаяся в справке </w:t>
      </w:r>
      <w:r w:rsidR="00F845FA" w:rsidRPr="00E00F6B">
        <w:rPr>
          <w:rFonts w:ascii="Times New Roman" w:hAnsi="Times New Roman"/>
          <w:sz w:val="28"/>
          <w:szCs w:val="28"/>
        </w:rPr>
        <w:t xml:space="preserve">по форме </w:t>
      </w:r>
      <w:r w:rsidRPr="00E00F6B">
        <w:rPr>
          <w:rFonts w:ascii="Times New Roman" w:hAnsi="Times New Roman"/>
          <w:sz w:val="28"/>
          <w:szCs w:val="28"/>
        </w:rPr>
        <w:t>2-НДФЛ, выданной по месту преподавания) и дохода от научной деятельности (доходы, полученные по результатам заключенных договоров на выполнение НИОКР и за оказание возмездных услуг в области интеллектуальной деятельности, от публикации статей, учебных пособий и монографий, от использования авторских или иных смежных прав и т.д.).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Если педагогическая или научная деятельность являлась деятельностью по основному месту работы (например, супруга служащего (работника), гражданина либо сам гражданин в отчетном периоде работали преподавателем в образовательной организации), то сведения о полученных от нее доходах следует указывать в графе «Доход по основному месту работы», а не в графе «Доход от педагогической и научной деятельности».</w:t>
      </w:r>
    </w:p>
    <w:p w:rsidR="00707F78" w:rsidRPr="00E00F6B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иной творческой деятельности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данной строке указывается сумма доходов, полученных в разных сферах творческой деятельности (технической, художественной, публицистической и т.д.), включающих доход от создания литературных произведений (их публикации), фоторабот для печати, произведений архитектуры и дизайна, произведений скульптуры, аудиовизуальных произведений (видео-, теле- и кинофильмов), музыкальных произведений,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гонорары за участие в съемках и т.д.</w:t>
      </w:r>
    </w:p>
    <w:p w:rsidR="00835701" w:rsidRPr="00E00F6B" w:rsidRDefault="00096ED3" w:rsidP="002E3630">
      <w:pPr>
        <w:pStyle w:val="Default"/>
        <w:numPr>
          <w:ilvl w:val="0"/>
          <w:numId w:val="1"/>
        </w:numPr>
        <w:ind w:left="0" w:firstLine="567"/>
        <w:rPr>
          <w:color w:val="auto"/>
          <w:sz w:val="28"/>
          <w:szCs w:val="28"/>
        </w:rPr>
      </w:pPr>
      <w:r w:rsidRPr="00E00F6B">
        <w:rPr>
          <w:color w:val="auto"/>
          <w:sz w:val="28"/>
          <w:szCs w:val="28"/>
        </w:rPr>
        <w:t>Подлежат указанию в строках 2, 3 суммы, полученные в виде грантов, предоставляемых для поддержки науки и образования, культуры и искусства в Российской Федерации от международных и иных организаций, в виде международных (и иных) премий за выдающиеся достижения в области науки и техники, литературы и искусства, образования, культуры и т.д.</w:t>
      </w:r>
    </w:p>
    <w:p w:rsidR="005B6184" w:rsidRPr="00E00F6B" w:rsidRDefault="00096ED3" w:rsidP="002E3630">
      <w:pPr>
        <w:tabs>
          <w:tab w:val="left" w:pos="1134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вкладов в банках и иных кредитных организациях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36"/>
          <w:szCs w:val="28"/>
        </w:rPr>
      </w:pPr>
      <w:r w:rsidRPr="00E00F6B">
        <w:rPr>
          <w:rFonts w:ascii="Times New Roman" w:hAnsi="Times New Roman"/>
          <w:sz w:val="36"/>
          <w:szCs w:val="28"/>
        </w:rPr>
        <w:t xml:space="preserve"> </w:t>
      </w:r>
      <w:r w:rsidR="00C370E3" w:rsidRPr="00E00F6B">
        <w:rPr>
          <w:rFonts w:ascii="Times New Roman" w:hAnsi="Times New Roman"/>
          <w:sz w:val="28"/>
        </w:rPr>
        <w:t>В данной строке указывается общая сумма доходов, выплаченных в отчетном периоде в виде процентов по любым вкладам (счетам) в банках и иных кредитных организациях, вне зависимости от их вида и валюты, включая такие доходы от вкладов (счетов), закрытых в отчетном периоде. Следует учитывать срок вклада и периодичность начисления по нему процентов.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Сведения о наличии соответствующих банковских счетов и вкладов указываются в разделе 4 справки «Сведения о счетах в банках и иных кредитных организациях».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Доход, полученный в иностранной валюте, указывается в рублях по курсу Банка России на дату получения дохода. </w:t>
      </w:r>
    </w:p>
    <w:p w:rsidR="00835701" w:rsidRPr="00E00F6B" w:rsidRDefault="00C370E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Датой получения дохода по вкладам в банках является день выплаты дохода, в том числе день перечисления дохода на счет служащего (работника) либо по его поручению на счета третьих лиц</w:t>
      </w:r>
      <w:r w:rsidR="00096ED3" w:rsidRPr="00E00F6B">
        <w:rPr>
          <w:rFonts w:ascii="Times New Roman" w:hAnsi="Times New Roman"/>
          <w:sz w:val="28"/>
          <w:szCs w:val="28"/>
        </w:rPr>
        <w:t xml:space="preserve">.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Сведения об официальных курсах валют на заданную дату, устанавливаемых Центральным банком Российской Федерации, доступны на официальном сайте Банка России по адресу: </w:t>
      </w:r>
      <w:hyperlink r:id="rId17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C67D7B" w:rsidRPr="00E00F6B">
        <w:rPr>
          <w:rFonts w:ascii="Times New Roman" w:hAnsi="Times New Roman"/>
          <w:sz w:val="28"/>
          <w:szCs w:val="28"/>
        </w:rPr>
        <w:t>.</w:t>
      </w:r>
    </w:p>
    <w:p w:rsidR="00176BF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случае неоднократного получения доходов по вкладам в иностранной валюте за отчетный период</w:t>
      </w:r>
      <w:r w:rsidR="00A32E06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доход рассчитывается путем суммирования полученных доходов, переведенных в рубли по курсу, установленному Банком России, на каждую дату их получения.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Не рекомендуется проводить какие-либо самостоятельные расчеты, поскольку вероятно возникновение различного рода ошибок.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Особое внимание следует уделить хранению документов, связанных с вкладами (счетами) в банке или иной кредитной организации, закрытыми в период с отчетной даты до даты представления сведений. В связи с тем, что по состоянию на 31 декабря отчетного года счет был открыт, но на момент заполнения справки счет закрыт, кредитная организация может отказать в предоставлении информации, касающейся такого счета.</w:t>
      </w:r>
    </w:p>
    <w:p w:rsidR="00E57768" w:rsidRPr="00E00F6B" w:rsidRDefault="00D82B0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Денежные средства, выплачиваемые кредитной организацией вкладчику (владельцу счета)</w:t>
      </w:r>
      <w:r w:rsidR="001977BA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при закрытии</w:t>
      </w:r>
      <w:r w:rsidR="00E57768" w:rsidRPr="00E00F6B">
        <w:rPr>
          <w:rFonts w:ascii="Times New Roman" w:hAnsi="Times New Roman"/>
          <w:sz w:val="28"/>
          <w:szCs w:val="28"/>
        </w:rPr>
        <w:t xml:space="preserve"> вклада (счета)</w:t>
      </w:r>
      <w:r w:rsidR="00232390" w:rsidRPr="00E00F6B">
        <w:rPr>
          <w:rFonts w:ascii="Times New Roman" w:hAnsi="Times New Roman"/>
          <w:sz w:val="28"/>
          <w:szCs w:val="28"/>
        </w:rPr>
        <w:t xml:space="preserve">, в том числе </w:t>
      </w:r>
      <w:r w:rsidR="0006694D">
        <w:rPr>
          <w:rFonts w:ascii="Times New Roman" w:hAnsi="Times New Roman"/>
          <w:sz w:val="28"/>
          <w:szCs w:val="28"/>
        </w:rPr>
        <w:t>вклада (счета) в драгоценных металлах</w:t>
      </w:r>
      <w:r w:rsidR="00E57768" w:rsidRPr="00E00F6B">
        <w:rPr>
          <w:rFonts w:ascii="Times New Roman" w:hAnsi="Times New Roman"/>
          <w:sz w:val="28"/>
          <w:szCs w:val="28"/>
        </w:rPr>
        <w:t xml:space="preserve">, за исключением </w:t>
      </w:r>
      <w:r w:rsidRPr="00E00F6B">
        <w:rPr>
          <w:rFonts w:ascii="Times New Roman" w:hAnsi="Times New Roman"/>
          <w:sz w:val="28"/>
          <w:szCs w:val="28"/>
        </w:rPr>
        <w:t>процентов по вкладу (счету)</w:t>
      </w:r>
      <w:r w:rsidR="00E57768" w:rsidRPr="00E00F6B">
        <w:rPr>
          <w:rFonts w:ascii="Times New Roman" w:hAnsi="Times New Roman"/>
          <w:sz w:val="28"/>
          <w:szCs w:val="28"/>
        </w:rPr>
        <w:t>, не подлеж</w:t>
      </w:r>
      <w:r w:rsidRPr="00E00F6B">
        <w:rPr>
          <w:rFonts w:ascii="Times New Roman" w:hAnsi="Times New Roman"/>
          <w:sz w:val="28"/>
          <w:szCs w:val="28"/>
        </w:rPr>
        <w:t>а</w:t>
      </w:r>
      <w:r w:rsidR="00E57768" w:rsidRPr="00E00F6B">
        <w:rPr>
          <w:rFonts w:ascii="Times New Roman" w:hAnsi="Times New Roman"/>
          <w:sz w:val="28"/>
          <w:szCs w:val="28"/>
        </w:rPr>
        <w:t>т отражению в справке.</w:t>
      </w:r>
    </w:p>
    <w:p w:rsidR="00EB4A64" w:rsidRPr="00E00F6B" w:rsidRDefault="00096ED3" w:rsidP="002E3630">
      <w:pPr>
        <w:pStyle w:val="aa"/>
        <w:tabs>
          <w:tab w:val="left" w:pos="1276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ценных бумаг и долей участия в коммерческих организациях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данной строке указывается сумма доходов от ценных бумаг и долей участия в коммерческих организациях, в том числе при владении инвестиционным фондом, включающая:</w:t>
      </w:r>
    </w:p>
    <w:p w:rsidR="00EB4A64" w:rsidRPr="00E00F6B" w:rsidRDefault="00096ED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дивиденды, полученные служащим (работником), членом его семьи - акционером (участником) от организации при распределении прибыли, остающейся после налогообложения (в том числе в виде процентов по привилегированным акциям), по принадлежащим акционеру (участнику) акциям (долям) пропорционально долям акционеров (участников) в уставном (складочном) капитале этой организации;</w:t>
      </w:r>
    </w:p>
    <w:p w:rsidR="001E3D2A" w:rsidRPr="00E00F6B" w:rsidRDefault="00096ED3" w:rsidP="002E3630">
      <w:pPr>
        <w:pStyle w:val="aa"/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доход от операций с ценными бумагами, в том числе доход от погашения</w:t>
      </w:r>
      <w:r w:rsidR="00344858">
        <w:rPr>
          <w:rFonts w:ascii="Times New Roman" w:hAnsi="Times New Roman"/>
          <w:sz w:val="28"/>
          <w:szCs w:val="28"/>
        </w:rPr>
        <w:t xml:space="preserve"> (продажи)</w:t>
      </w:r>
      <w:r w:rsidRPr="00E00F6B">
        <w:rPr>
          <w:rFonts w:ascii="Times New Roman" w:hAnsi="Times New Roman"/>
          <w:sz w:val="28"/>
          <w:szCs w:val="28"/>
        </w:rPr>
        <w:t xml:space="preserve"> сберегательных сертификатов</w:t>
      </w:r>
      <w:r w:rsidR="00896545">
        <w:rPr>
          <w:rFonts w:ascii="Times New Roman" w:hAnsi="Times New Roman"/>
          <w:sz w:val="28"/>
          <w:szCs w:val="28"/>
        </w:rPr>
        <w:t xml:space="preserve"> и</w:t>
      </w:r>
      <w:r w:rsidR="00344858">
        <w:rPr>
          <w:rFonts w:ascii="Times New Roman" w:hAnsi="Times New Roman"/>
          <w:sz w:val="28"/>
          <w:szCs w:val="28"/>
        </w:rPr>
        <w:t xml:space="preserve"> погашения (продажи)</w:t>
      </w:r>
      <w:r w:rsidR="00896545">
        <w:rPr>
          <w:rFonts w:ascii="Times New Roman" w:hAnsi="Times New Roman"/>
          <w:sz w:val="28"/>
          <w:szCs w:val="28"/>
        </w:rPr>
        <w:t xml:space="preserve"> облигаций</w:t>
      </w:r>
      <w:r w:rsidRPr="00E00F6B">
        <w:rPr>
          <w:rFonts w:ascii="Times New Roman" w:hAnsi="Times New Roman"/>
          <w:sz w:val="28"/>
          <w:szCs w:val="28"/>
        </w:rPr>
        <w:t>, который выражается в величине суммы финансового результата</w:t>
      </w:r>
      <w:r w:rsidR="00725B43">
        <w:rPr>
          <w:rFonts w:ascii="Times New Roman" w:hAnsi="Times New Roman"/>
          <w:sz w:val="28"/>
          <w:szCs w:val="28"/>
        </w:rPr>
        <w:t xml:space="preserve">, </w:t>
      </w:r>
      <w:r w:rsidR="004E1358">
        <w:rPr>
          <w:rFonts w:ascii="Times New Roman" w:hAnsi="Times New Roman"/>
          <w:sz w:val="28"/>
          <w:szCs w:val="28"/>
        </w:rPr>
        <w:t>определяемого</w:t>
      </w:r>
      <w:r w:rsidR="00725B43">
        <w:rPr>
          <w:rFonts w:ascii="Times New Roman" w:hAnsi="Times New Roman"/>
          <w:sz w:val="28"/>
          <w:szCs w:val="28"/>
        </w:rPr>
        <w:t xml:space="preserve"> </w:t>
      </w:r>
      <w:r w:rsidR="00725B43" w:rsidRPr="00725B43">
        <w:rPr>
          <w:rFonts w:ascii="Times New Roman" w:hAnsi="Times New Roman"/>
          <w:sz w:val="28"/>
          <w:szCs w:val="28"/>
        </w:rPr>
        <w:t>как доходы от операций за вычетом соответствующих расходов</w:t>
      </w:r>
      <w:r w:rsidR="00344858">
        <w:rPr>
          <w:rFonts w:ascii="Times New Roman" w:hAnsi="Times New Roman"/>
          <w:sz w:val="28"/>
          <w:szCs w:val="28"/>
        </w:rPr>
        <w:t xml:space="preserve"> на их приобретение</w:t>
      </w:r>
      <w:r w:rsidRPr="00E00F6B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E00F6B">
        <w:rPr>
          <w:rFonts w:ascii="Times New Roman" w:hAnsi="Times New Roman"/>
          <w:sz w:val="28"/>
          <w:szCs w:val="28"/>
        </w:rPr>
        <w:t xml:space="preserve"> Нулевой или отрицательный доход (нулевой или отрицательный финансовый результат) в справке не указывается. Сами ценные бумаги указываются в разделе 5 справки «Сведения о ценных бумагах» (в случае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если по состоянию на отчетную дату служащий (работник), член его семьи обладал такими бумагами)</w:t>
      </w:r>
      <w:r w:rsidR="00324AE3" w:rsidRPr="00E00F6B">
        <w:rPr>
          <w:rFonts w:ascii="Times New Roman" w:hAnsi="Times New Roman"/>
          <w:sz w:val="28"/>
          <w:szCs w:val="28"/>
        </w:rPr>
        <w:t>.</w:t>
      </w:r>
    </w:p>
    <w:p w:rsidR="00A15B6A" w:rsidRPr="00E00F6B" w:rsidRDefault="00096ED3" w:rsidP="002E3630">
      <w:pPr>
        <w:pStyle w:val="aa"/>
        <w:tabs>
          <w:tab w:val="left" w:pos="1276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Иные доходы</w:t>
      </w:r>
    </w:p>
    <w:p w:rsidR="00835701" w:rsidRPr="00E00F6B" w:rsidRDefault="00980A5D" w:rsidP="002E3630">
      <w:pPr>
        <w:pStyle w:val="a9"/>
        <w:numPr>
          <w:ilvl w:val="0"/>
          <w:numId w:val="1"/>
        </w:numPr>
        <w:shd w:val="clear" w:color="auto" w:fill="auto"/>
        <w:tabs>
          <w:tab w:val="left" w:pos="142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В данной строке указываются доходы, которые не были отражены в строках 1-5 справки. </w:t>
      </w:r>
    </w:p>
    <w:p w:rsidR="00A15B6A" w:rsidRPr="00E00F6B" w:rsidRDefault="00980A5D" w:rsidP="002E3630">
      <w:pPr>
        <w:pStyle w:val="a9"/>
        <w:shd w:val="clear" w:color="auto" w:fill="auto"/>
        <w:tabs>
          <w:tab w:val="left" w:pos="142"/>
        </w:tabs>
        <w:spacing w:after="0" w:line="240" w:lineRule="auto"/>
        <w:ind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Так, например, в строке иные доходы могут быть указаны: </w:t>
      </w:r>
    </w:p>
    <w:p w:rsidR="00835701" w:rsidRPr="00E00F6B" w:rsidRDefault="00AE199F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>п</w:t>
      </w:r>
      <w:r w:rsidR="00980A5D" w:rsidRPr="00E00F6B">
        <w:rPr>
          <w:rStyle w:val="a8"/>
          <w:rFonts w:ascii="Times New Roman" w:hAnsi="Times New Roman" w:cs="Times New Roman"/>
          <w:sz w:val="28"/>
          <w:szCs w:val="28"/>
        </w:rPr>
        <w:t>енсия</w:t>
      </w:r>
      <w:r w:rsidR="005F2771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>(при этом разные виды пенсий (по возрасту и пенсия военнослужащего) не следует суммировать)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>;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 xml:space="preserve">доплаты к пенсиям, выплачиваемые в соответствии с законодательством Российской Федерации и законодательством субъектов Российской Федерации.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Федерации; </w:t>
      </w:r>
    </w:p>
    <w:p w:rsidR="00835701" w:rsidRPr="00E00F6B" w:rsidRDefault="00980A5D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color w:val="auto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все виды пособий (пособие </w:t>
      </w:r>
      <w:r w:rsidR="00096ED3" w:rsidRPr="00E00F6B">
        <w:rPr>
          <w:sz w:val="28"/>
          <w:szCs w:val="28"/>
        </w:rPr>
        <w:t>по временной нетрудоспособности, по беременности и родам, единовременное пособие женщинам, вставшим на учет в медицинских учреждениях в ранние сроки беременности, единовременное пособие при рождении ребенка, ежемесячное пособие по уходу за ребенком, социальное пособие на погребение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и др.</w:t>
      </w:r>
      <w:r w:rsidR="00096ED3" w:rsidRPr="00E00F6B">
        <w:rPr>
          <w:color w:val="auto"/>
          <w:sz w:val="28"/>
          <w:szCs w:val="28"/>
        </w:rPr>
        <w:t xml:space="preserve">), если данные выплаты не были включены в справку </w:t>
      </w:r>
      <w:r w:rsidR="00F845FA" w:rsidRPr="00E00F6B">
        <w:rPr>
          <w:color w:val="auto"/>
          <w:sz w:val="28"/>
          <w:szCs w:val="28"/>
        </w:rPr>
        <w:t xml:space="preserve">по форме </w:t>
      </w:r>
      <w:r w:rsidR="00096ED3" w:rsidRPr="00E00F6B">
        <w:rPr>
          <w:color w:val="auto"/>
          <w:sz w:val="28"/>
          <w:szCs w:val="28"/>
        </w:rPr>
        <w:t xml:space="preserve">2-НДФЛ, выдаваемую по месту службы (работы); 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 xml:space="preserve">государственный сертификат на материнский (семейный) капитал (в случае если в отчетном периоде данный сертификат </w:t>
      </w:r>
      <w:r w:rsidR="000D57F7">
        <w:rPr>
          <w:rFonts w:ascii="Times New Roman" w:hAnsi="Times New Roman" w:cs="Times New Roman"/>
          <w:sz w:val="28"/>
          <w:szCs w:val="28"/>
        </w:rPr>
        <w:t>(</w:t>
      </w:r>
      <w:r w:rsidRPr="00E00F6B">
        <w:rPr>
          <w:rFonts w:ascii="Times New Roman" w:hAnsi="Times New Roman" w:cs="Times New Roman"/>
          <w:sz w:val="28"/>
          <w:szCs w:val="28"/>
        </w:rPr>
        <w:t>либо его часть</w:t>
      </w:r>
      <w:r w:rsidR="000D57F7">
        <w:rPr>
          <w:rFonts w:ascii="Times New Roman" w:hAnsi="Times New Roman" w:cs="Times New Roman"/>
          <w:sz w:val="28"/>
          <w:szCs w:val="28"/>
        </w:rPr>
        <w:t>)</w:t>
      </w:r>
      <w:r w:rsidRPr="00E00F6B">
        <w:rPr>
          <w:rFonts w:ascii="Times New Roman" w:hAnsi="Times New Roman" w:cs="Times New Roman"/>
          <w:sz w:val="28"/>
          <w:szCs w:val="28"/>
        </w:rPr>
        <w:t xml:space="preserve"> был реализован);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суммы, причитающиеся ребенку в качестве алиментов, пенсий, пособий (данные средства указываются в справке одного из родителей</w:t>
      </w:r>
      <w:r w:rsidR="003E6BAB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). В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случае</w:t>
      </w:r>
      <w:r w:rsidR="0096761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,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если указанные суммы выплачиваются посредством перечисления денежных средств на счет в банке, открытый на имя несовершеннолетнего ребенка, то такие сведения отражаются в справке несовершеннолетнего ребенка в графе «Иные доходы» раздела 1 справки и в разделе 4 «Сведения о счетах в банках и иных кредитных организациях» справки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;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стипендия;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единовременная субсидия на приобретение жилого помещения (в случае если в отчетном периоде денежные средства перечислены </w:t>
      </w:r>
      <w:r w:rsidR="005216B0" w:rsidRPr="00E00F6B">
        <w:rPr>
          <w:rFonts w:ascii="Times New Roman" w:hAnsi="Times New Roman"/>
          <w:sz w:val="28"/>
          <w:szCs w:val="28"/>
        </w:rPr>
        <w:t>на банковский счет служащего</w:t>
      </w:r>
      <w:r w:rsidRPr="00E00F6B">
        <w:rPr>
          <w:rFonts w:ascii="Times New Roman" w:hAnsi="Times New Roman"/>
          <w:sz w:val="28"/>
          <w:szCs w:val="28"/>
        </w:rPr>
        <w:t xml:space="preserve">) и иные аналогичные выплаты, например денежные средства, полученные участником </w:t>
      </w:r>
      <w:proofErr w:type="spellStart"/>
      <w:r w:rsidRPr="00E00F6B">
        <w:rPr>
          <w:rFonts w:ascii="Times New Roman" w:hAnsi="Times New Roman"/>
          <w:sz w:val="28"/>
          <w:szCs w:val="28"/>
        </w:rPr>
        <w:t>накопительно-ипотечной</w:t>
      </w:r>
      <w:proofErr w:type="spellEnd"/>
      <w:r w:rsidRPr="00E00F6B">
        <w:rPr>
          <w:rFonts w:ascii="Times New Roman" w:hAnsi="Times New Roman"/>
          <w:sz w:val="28"/>
          <w:szCs w:val="28"/>
        </w:rPr>
        <w:t xml:space="preserve"> системы жилищного обеспечения военнослужащих, либо полученные в виде разовой социальной выплаты на погашение части стоимости строительства или приобретения жилья (в случае если в отчетном периоде на счет служащего</w:t>
      </w:r>
      <w:r w:rsidR="0096761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(работника) либо его </w:t>
      </w:r>
      <w:r w:rsidR="004E1358" w:rsidRPr="00E00F6B">
        <w:rPr>
          <w:rFonts w:ascii="Times New Roman" w:hAnsi="Times New Roman"/>
          <w:sz w:val="28"/>
          <w:szCs w:val="28"/>
        </w:rPr>
        <w:t>супруг</w:t>
      </w:r>
      <w:r w:rsidR="004E1358">
        <w:rPr>
          <w:rFonts w:ascii="Times New Roman" w:hAnsi="Times New Roman"/>
          <w:sz w:val="28"/>
          <w:szCs w:val="28"/>
        </w:rPr>
        <w:t>и</w:t>
      </w:r>
      <w:r w:rsidR="004E1358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(</w:t>
      </w:r>
      <w:r w:rsidR="004E1358" w:rsidRPr="00E00F6B">
        <w:rPr>
          <w:rFonts w:ascii="Times New Roman" w:hAnsi="Times New Roman"/>
          <w:sz w:val="28"/>
          <w:szCs w:val="28"/>
        </w:rPr>
        <w:t>супруг</w:t>
      </w:r>
      <w:r w:rsidR="004E1358">
        <w:rPr>
          <w:rFonts w:ascii="Times New Roman" w:hAnsi="Times New Roman"/>
          <w:sz w:val="28"/>
          <w:szCs w:val="28"/>
        </w:rPr>
        <w:t>а</w:t>
      </w:r>
      <w:r w:rsidRPr="00E00F6B">
        <w:rPr>
          <w:rFonts w:ascii="Times New Roman" w:hAnsi="Times New Roman"/>
          <w:sz w:val="28"/>
          <w:szCs w:val="28"/>
        </w:rPr>
        <w:t xml:space="preserve">) перечислены денежные средства данной выплаты); 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доходы, полученные от сдачи в аренду или иного использования недвижимого имущества, транспортных средств, в том числе доходы, полученные от имущества, переданного в доверительное управление (траст); </w:t>
      </w:r>
    </w:p>
    <w:p w:rsidR="00344858" w:rsidRPr="00344858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доходы от реализации недвижимого имущества, транспортных средств и иного имущества, в том числе в случае продажи указанного имущества членам семьи</w:t>
      </w:r>
      <w:r w:rsidRPr="00E00F6B"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или иным родственникам. </w:t>
      </w:r>
    </w:p>
    <w:p w:rsidR="00F06684" w:rsidRDefault="00980A5D" w:rsidP="002E3630">
      <w:pPr>
        <w:pStyle w:val="a9"/>
        <w:shd w:val="clear" w:color="auto" w:fill="auto"/>
        <w:tabs>
          <w:tab w:val="left" w:pos="142"/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При этом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>рекомендуется</w:t>
      </w:r>
      <w:r w:rsidR="00D709FC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указать вид и адрес проданного недвижимого имущества, вид и марку проданного транспортного средства (в том числе в случае </w:t>
      </w:r>
      <w:r w:rsidR="00096ED3" w:rsidRPr="00E00F6B">
        <w:rPr>
          <w:rFonts w:ascii="Times New Roman" w:hAnsi="Times New Roman" w:cs="Times New Roman"/>
          <w:sz w:val="28"/>
          <w:szCs w:val="28"/>
        </w:rPr>
        <w:t>зачета стоимости старого транспортного средства в стоимость при покупке нового</w:t>
      </w:r>
      <w:r w:rsidR="00D709FC" w:rsidRPr="00E00F6B">
        <w:rPr>
          <w:rFonts w:ascii="Times New Roman" w:hAnsi="Times New Roman" w:cs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 w:cs="Times New Roman"/>
          <w:sz w:val="28"/>
          <w:szCs w:val="28"/>
        </w:rPr>
        <w:t>по договорам «трейд-ин»</w:t>
      </w:r>
      <w:r w:rsidR="00344858">
        <w:rPr>
          <w:rFonts w:ascii="Times New Roman" w:hAnsi="Times New Roman" w:cs="Times New Roman"/>
          <w:sz w:val="28"/>
          <w:szCs w:val="28"/>
        </w:rPr>
        <w:t>)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. Например, служащий (работник), член его семьи приобрел в отчетном году в автосалоне новый автомобиль за </w:t>
      </w:r>
      <w:r w:rsidR="003143B5">
        <w:rPr>
          <w:rFonts w:ascii="Times New Roman" w:hAnsi="Times New Roman" w:cs="Times New Roman"/>
          <w:sz w:val="28"/>
          <w:szCs w:val="28"/>
        </w:rPr>
        <w:t>900 000 </w:t>
      </w:r>
      <w:r w:rsidR="00096ED3" w:rsidRPr="00E00F6B">
        <w:rPr>
          <w:rFonts w:ascii="Times New Roman" w:hAnsi="Times New Roman" w:cs="Times New Roman"/>
          <w:sz w:val="28"/>
          <w:szCs w:val="28"/>
        </w:rPr>
        <w:t>руб., при этом в ходе покупки автосалон оценил имевшийся у служащего (работника), члена его семьи старый автомобиль в 300</w:t>
      </w:r>
      <w:r w:rsidR="004E1358">
        <w:rPr>
          <w:rFonts w:ascii="Times New Roman" w:hAnsi="Times New Roman" w:cs="Times New Roman"/>
          <w:sz w:val="28"/>
          <w:szCs w:val="28"/>
        </w:rPr>
        <w:t> 000 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руб. и учел данные средства в качестве взноса при покупке нового автомобиля. Оставшуюся сумму служащий (работник), член его семьи выплатил автосалону. Сумма в размере </w:t>
      </w:r>
      <w:r w:rsidR="003143B5">
        <w:rPr>
          <w:rFonts w:ascii="Times New Roman" w:hAnsi="Times New Roman" w:cs="Times New Roman"/>
          <w:sz w:val="28"/>
          <w:szCs w:val="28"/>
        </w:rPr>
        <w:t>300 000 </w:t>
      </w:r>
      <w:r w:rsidR="00096ED3" w:rsidRPr="00E00F6B">
        <w:rPr>
          <w:rFonts w:ascii="Times New Roman" w:hAnsi="Times New Roman" w:cs="Times New Roman"/>
          <w:sz w:val="28"/>
          <w:szCs w:val="28"/>
        </w:rPr>
        <w:t>руб. является доходом и подлежит указанию в строке «Иные доходы»</w:t>
      </w:r>
      <w:r w:rsidR="00F845FA" w:rsidRPr="00E00F6B">
        <w:rPr>
          <w:rFonts w:ascii="Times New Roman" w:hAnsi="Times New Roman" w:cs="Times New Roman"/>
          <w:sz w:val="28"/>
          <w:szCs w:val="28"/>
        </w:rPr>
        <w:t>)</w:t>
      </w:r>
      <w:r w:rsidR="00096ED3" w:rsidRPr="00E00F6B">
        <w:rPr>
          <w:rFonts w:ascii="Times New Roman" w:hAnsi="Times New Roman" w:cs="Times New Roman"/>
          <w:sz w:val="28"/>
          <w:szCs w:val="28"/>
        </w:rPr>
        <w:t>;</w:t>
      </w:r>
    </w:p>
    <w:p w:rsidR="00F06684" w:rsidRDefault="00344858" w:rsidP="002E3630">
      <w:pPr>
        <w:pStyle w:val="a9"/>
        <w:shd w:val="clear" w:color="auto" w:fill="auto"/>
        <w:tabs>
          <w:tab w:val="left" w:pos="142"/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продажи мелкого имущества (</w:t>
      </w:r>
      <w:r w:rsidRPr="00344858">
        <w:rPr>
          <w:rFonts w:ascii="Times New Roman" w:hAnsi="Times New Roman" w:cs="Times New Roman"/>
          <w:sz w:val="28"/>
          <w:szCs w:val="28"/>
        </w:rPr>
        <w:t>предметы обычной домашней обстановки</w:t>
      </w:r>
      <w:r w:rsidR="00AA54C8">
        <w:rPr>
          <w:rFonts w:ascii="Times New Roman" w:hAnsi="Times New Roman" w:cs="Times New Roman"/>
          <w:sz w:val="28"/>
          <w:szCs w:val="28"/>
        </w:rPr>
        <w:t>,</w:t>
      </w:r>
      <w:r w:rsidRPr="00344858">
        <w:rPr>
          <w:rFonts w:ascii="Times New Roman" w:hAnsi="Times New Roman" w:cs="Times New Roman"/>
          <w:sz w:val="28"/>
          <w:szCs w:val="28"/>
        </w:rPr>
        <w:t xml:space="preserve"> обихода</w:t>
      </w:r>
      <w:r w:rsidR="00AA54C8">
        <w:rPr>
          <w:rFonts w:ascii="Times New Roman" w:hAnsi="Times New Roman" w:cs="Times New Roman"/>
          <w:sz w:val="28"/>
          <w:szCs w:val="28"/>
        </w:rPr>
        <w:t xml:space="preserve"> и т.д.</w:t>
      </w:r>
      <w:r>
        <w:rPr>
          <w:rFonts w:ascii="Times New Roman" w:hAnsi="Times New Roman" w:cs="Times New Roman"/>
          <w:sz w:val="28"/>
          <w:szCs w:val="28"/>
        </w:rPr>
        <w:t>) рекомендуется указывать совокупный доход от их реализации.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11"/>
          <w:rFonts w:ascii="Times New Roman" w:hAnsi="Times New Roman"/>
          <w:sz w:val="28"/>
          <w:szCs w:val="28"/>
          <w:shd w:val="clear" w:color="auto" w:fill="FFFFFF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доходы по трудовым договорам по совместительству. </w:t>
      </w:r>
      <w:r w:rsidRPr="00E00F6B">
        <w:rPr>
          <w:rStyle w:val="11"/>
          <w:rFonts w:ascii="Times New Roman" w:hAnsi="Times New Roman"/>
          <w:color w:val="000000"/>
          <w:sz w:val="28"/>
          <w:szCs w:val="28"/>
        </w:rPr>
        <w:t xml:space="preserve">При этом рекомендуется указать наименование и юридический адрес организации, от которой был получен доход; 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>денежные средства, полученные в виде процентов при погашении сберегательных сертификатов, если они не указаны в строке «Доход от ценных бумаг и долей участия в коммерческих организациях»;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11"/>
          <w:rFonts w:ascii="Times New Roman" w:hAnsi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 вознаграждения по гражданско-правовым договорам, если данный доход не указан в строке 2 настоящего раздела справки. </w:t>
      </w:r>
      <w:r w:rsidRPr="00E00F6B">
        <w:rPr>
          <w:rStyle w:val="11"/>
          <w:rFonts w:ascii="Times New Roman" w:hAnsi="Times New Roman"/>
          <w:color w:val="000000"/>
          <w:sz w:val="28"/>
          <w:szCs w:val="28"/>
        </w:rPr>
        <w:t xml:space="preserve">При этом рекомендуется указать наименование и юридический адрес организации, от которой был получен доход; 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0F6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доходы, полученные от использования трубопроводов, линий электропередачи (ЛЭП), линий оптико-волоконной и (или) беспроводной связи, иных средств связи, включая компьютерные сети (в случае наличия дохода от использования указанных объектов, соответствующие объекты необходимо указать в разделе 3.1 «Недвижимое имущество» в строке «Иное недвижимое имущество»);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 по долговым обязательствам;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>денежные средства, полученные в порядке дарения или наследования;</w:t>
      </w:r>
    </w:p>
    <w:p w:rsidR="00835701" w:rsidRPr="00E00F6B" w:rsidRDefault="00096ED3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ind w:left="0" w:firstLine="567"/>
        <w:rPr>
          <w:sz w:val="28"/>
          <w:szCs w:val="28"/>
        </w:rPr>
      </w:pPr>
      <w:r w:rsidRPr="00E00F6B">
        <w:rPr>
          <w:sz w:val="28"/>
          <w:szCs w:val="28"/>
        </w:rPr>
        <w:t xml:space="preserve">возмещение вреда, причиненного увечьем или иным повреждением здоровья; </w:t>
      </w:r>
    </w:p>
    <w:p w:rsidR="00835701" w:rsidRPr="00E00F6B" w:rsidRDefault="00096ED3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ind w:left="0" w:firstLine="567"/>
        <w:rPr>
          <w:sz w:val="28"/>
          <w:szCs w:val="28"/>
        </w:rPr>
      </w:pPr>
      <w:r w:rsidRPr="00E00F6B">
        <w:rPr>
          <w:sz w:val="28"/>
          <w:szCs w:val="28"/>
        </w:rPr>
        <w:t xml:space="preserve">выплаты, связанные с гибелью (смертью), выплаченные наследникам; 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Cs/>
          <w:sz w:val="28"/>
          <w:szCs w:val="28"/>
        </w:rPr>
        <w:t>страховые выплаты при наступлении страхового случая, в том числе возмещение по вкладу (вкладам), иные связанные с этим выплаты, например, неустойка за просрочку исполнения обязательств по выплате страхового возмещения и т.д.;</w:t>
      </w:r>
    </w:p>
    <w:p w:rsidR="00835701" w:rsidRPr="00E00F6B" w:rsidRDefault="00096ED3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ind w:left="0" w:firstLine="567"/>
        <w:rPr>
          <w:color w:val="auto"/>
          <w:sz w:val="28"/>
          <w:szCs w:val="28"/>
        </w:rPr>
      </w:pPr>
      <w:r w:rsidRPr="00E00F6B">
        <w:rPr>
          <w:color w:val="auto"/>
          <w:sz w:val="28"/>
          <w:szCs w:val="28"/>
        </w:rPr>
        <w:t xml:space="preserve">выплаты, связанные с увольнением (компенсация за неиспользованный отпуск, суммы выплат средних месячных заработков, выходное пособие, выплаты по линии Фонда социального страхования Российской Федерации и т.д.), в случае если данные выплаты не были включены в справку </w:t>
      </w:r>
      <w:r w:rsidR="00F845FA" w:rsidRPr="00E00F6B">
        <w:rPr>
          <w:color w:val="auto"/>
          <w:sz w:val="28"/>
          <w:szCs w:val="28"/>
        </w:rPr>
        <w:t xml:space="preserve">по форме </w:t>
      </w:r>
      <w:r w:rsidRPr="00E00F6B">
        <w:rPr>
          <w:color w:val="auto"/>
          <w:sz w:val="28"/>
          <w:szCs w:val="28"/>
        </w:rPr>
        <w:t>2-НДФЛ по месту службы (работы)</w:t>
      </w:r>
      <w:r w:rsidR="000D57F7">
        <w:rPr>
          <w:color w:val="auto"/>
          <w:sz w:val="28"/>
          <w:szCs w:val="28"/>
        </w:rPr>
        <w:t xml:space="preserve"> и не отражены в строке «Доход по основному месту работы»</w:t>
      </w:r>
      <w:r w:rsidRPr="00E00F6B">
        <w:rPr>
          <w:color w:val="auto"/>
          <w:sz w:val="28"/>
          <w:szCs w:val="28"/>
        </w:rPr>
        <w:t xml:space="preserve">; 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>денежные средства, полученные в качестве благотворительной помощи для покупки лекарств, оплаты медицинских услуг и для иных целей. Если для их получения открывался счет на имя служащего (работника), его супруги или несовершеннолетнего ребенка, то сведения о счете необходимо также отразить в разделе 4 справки;</w:t>
      </w:r>
    </w:p>
    <w:p w:rsidR="00835701" w:rsidRPr="00E00F6B" w:rsidRDefault="00096ED3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sz w:val="28"/>
          <w:szCs w:val="28"/>
        </w:rPr>
      </w:pPr>
      <w:r w:rsidRPr="00E00F6B">
        <w:rPr>
          <w:sz w:val="28"/>
          <w:szCs w:val="28"/>
        </w:rPr>
        <w:t xml:space="preserve">суммы полной или частичной компенсации работникам и (или) членам их семей, бывшим работникам, уволившимся в связи с выходом на пенсию по инвалидности или по старости, инвалидам стоимости приобретаемых путевок, а также суммы полной или частичной компенсации путевок на детей, не достигших совершеннолетнего возраста, в случае выдачи наличных денежных средств вместо представляемых путевок без последующего представления отчета об их использовании и др.; 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компенсационные выплаты</w:t>
      </w:r>
      <w:r w:rsidR="00544487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служащ</w:t>
      </w:r>
      <w:r w:rsidR="00544487" w:rsidRPr="00E00F6B">
        <w:rPr>
          <w:rFonts w:ascii="Times New Roman" w:hAnsi="Times New Roman"/>
          <w:sz w:val="28"/>
          <w:szCs w:val="28"/>
        </w:rPr>
        <w:t>ему</w:t>
      </w:r>
      <w:r w:rsidRPr="00E00F6B">
        <w:rPr>
          <w:rFonts w:ascii="Times New Roman" w:hAnsi="Times New Roman"/>
          <w:sz w:val="28"/>
          <w:szCs w:val="28"/>
        </w:rPr>
        <w:t xml:space="preserve"> (</w:t>
      </w:r>
      <w:r w:rsidR="001F43C6" w:rsidRPr="00E00F6B">
        <w:rPr>
          <w:rFonts w:ascii="Times New Roman" w:hAnsi="Times New Roman"/>
          <w:sz w:val="28"/>
          <w:szCs w:val="28"/>
        </w:rPr>
        <w:t>работнику), его</w:t>
      </w:r>
      <w:r w:rsidR="00544487" w:rsidRPr="00E00F6B">
        <w:rPr>
          <w:rFonts w:ascii="Times New Roman" w:hAnsi="Times New Roman"/>
          <w:sz w:val="28"/>
          <w:szCs w:val="28"/>
        </w:rPr>
        <w:t xml:space="preserve"> супруге (супругу)</w:t>
      </w:r>
      <w:r w:rsidRPr="00E00F6B">
        <w:rPr>
          <w:rFonts w:ascii="Times New Roman" w:hAnsi="Times New Roman"/>
          <w:sz w:val="28"/>
          <w:szCs w:val="28"/>
        </w:rPr>
        <w:t xml:space="preserve"> (например, неработающему трудоспособному лицу, осуществляющему уход за инвалидом, </w:t>
      </w:r>
      <w:r w:rsidR="003E6BAB" w:rsidRPr="00E00F6B">
        <w:rPr>
          <w:rFonts w:ascii="Times New Roman" w:hAnsi="Times New Roman"/>
          <w:sz w:val="28"/>
          <w:szCs w:val="28"/>
        </w:rPr>
        <w:t xml:space="preserve">за престарелым </w:t>
      </w:r>
      <w:r w:rsidRPr="00E00F6B">
        <w:rPr>
          <w:rFonts w:ascii="Times New Roman" w:hAnsi="Times New Roman"/>
          <w:sz w:val="28"/>
          <w:szCs w:val="28"/>
        </w:rPr>
        <w:t>и др.);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 выигрыши в лотереях, тотализаторах, конкурсах и иных играх;</w:t>
      </w:r>
    </w:p>
    <w:p w:rsidR="00835701" w:rsidRPr="00E00F6B" w:rsidRDefault="004E1358" w:rsidP="002E3630">
      <w:pPr>
        <w:pStyle w:val="a9"/>
        <w:numPr>
          <w:ilvl w:val="0"/>
          <w:numId w:val="2"/>
        </w:numPr>
        <w:shd w:val="clear" w:color="auto" w:fill="auto"/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выплаты</w:t>
      </w:r>
      <w:r w:rsidRPr="00E00F6B">
        <w:rPr>
          <w:rFonts w:ascii="Times New Roman" w:hAnsi="Times New Roman" w:cs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 w:cs="Times New Roman"/>
          <w:sz w:val="28"/>
          <w:szCs w:val="28"/>
        </w:rPr>
        <w:t>член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 профсоюзных организаций, полученные от данных профсоюзных организаций;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доход от реализации имущества, полученный наложенным платежом. В случае если посылкой направлялись результаты педагогической и научной деятельности, доход указывается в строке 2 раздела 1 справки, результаты иной творческой деятельности – в строке 3 указанного раздела справки;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вознаграждение, полученное при осуществлении опеки или попечительства на возмездной основе;</w:t>
      </w:r>
    </w:p>
    <w:p w:rsidR="00835701" w:rsidRPr="002E3630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доход, полученный индивидуальным предпринимателем (</w:t>
      </w:r>
      <w:r w:rsidRPr="002E3630">
        <w:rPr>
          <w:rFonts w:ascii="Times New Roman" w:hAnsi="Times New Roman"/>
          <w:sz w:val="28"/>
          <w:szCs w:val="28"/>
        </w:rPr>
        <w:t>указывается согласно бухгалтерской (финансовой) отчетности</w:t>
      </w:r>
      <w:r w:rsidR="00544487" w:rsidRPr="002E3630">
        <w:rPr>
          <w:rFonts w:ascii="Times New Roman" w:hAnsi="Times New Roman"/>
          <w:sz w:val="28"/>
          <w:szCs w:val="28"/>
        </w:rPr>
        <w:t xml:space="preserve"> или в соответствии с пунктом </w:t>
      </w:r>
      <w:r w:rsidR="0006694D" w:rsidRPr="002E3630">
        <w:rPr>
          <w:rFonts w:ascii="Times New Roman" w:hAnsi="Times New Roman"/>
          <w:sz w:val="28"/>
          <w:szCs w:val="28"/>
        </w:rPr>
        <w:t>4</w:t>
      </w:r>
      <w:r w:rsidR="0006694D">
        <w:rPr>
          <w:rFonts w:ascii="Times New Roman" w:hAnsi="Times New Roman"/>
          <w:sz w:val="28"/>
          <w:szCs w:val="28"/>
        </w:rPr>
        <w:t>2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="00544487" w:rsidRPr="002E3630">
        <w:rPr>
          <w:rFonts w:ascii="Times New Roman" w:hAnsi="Times New Roman"/>
          <w:sz w:val="28"/>
          <w:szCs w:val="28"/>
        </w:rPr>
        <w:t>настоящих Методических рекомендаций)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денежные выплаты, полученные</w:t>
      </w:r>
      <w:r w:rsidRPr="00E00F6B">
        <w:rPr>
          <w:rFonts w:ascii="Times New Roman" w:hAnsi="Times New Roman"/>
          <w:sz w:val="28"/>
          <w:szCs w:val="28"/>
        </w:rPr>
        <w:t xml:space="preserve"> при награждении почетными грамотами и наградами федеральных государственных органов, государственных органов субъектов Российской Федерации, муниципальных образований, органов местного самоуправления, которые не включены в справку</w:t>
      </w:r>
      <w:r w:rsidR="00F845FA" w:rsidRPr="00E00F6B">
        <w:rPr>
          <w:rFonts w:ascii="Times New Roman" w:hAnsi="Times New Roman"/>
          <w:sz w:val="28"/>
          <w:szCs w:val="28"/>
        </w:rPr>
        <w:t xml:space="preserve"> по форме </w:t>
      </w:r>
      <w:r w:rsidRPr="00E00F6B">
        <w:rPr>
          <w:rFonts w:ascii="Times New Roman" w:hAnsi="Times New Roman"/>
          <w:sz w:val="28"/>
          <w:szCs w:val="28"/>
        </w:rPr>
        <w:t>2-НДФЛ, полученную по основному месту</w:t>
      </w:r>
      <w:r w:rsidR="00544487" w:rsidRPr="00E00F6B">
        <w:rPr>
          <w:rFonts w:ascii="Times New Roman" w:hAnsi="Times New Roman"/>
          <w:sz w:val="28"/>
          <w:szCs w:val="28"/>
        </w:rPr>
        <w:t xml:space="preserve"> службы (</w:t>
      </w:r>
      <w:r w:rsidRPr="00E00F6B">
        <w:rPr>
          <w:rFonts w:ascii="Times New Roman" w:hAnsi="Times New Roman"/>
          <w:sz w:val="28"/>
          <w:szCs w:val="28"/>
        </w:rPr>
        <w:t>работы</w:t>
      </w:r>
      <w:r w:rsidR="00544487" w:rsidRPr="00E00F6B">
        <w:rPr>
          <w:rFonts w:ascii="Times New Roman" w:hAnsi="Times New Roman"/>
          <w:sz w:val="28"/>
          <w:szCs w:val="28"/>
        </w:rPr>
        <w:t>)</w:t>
      </w:r>
      <w:r w:rsidR="000560EE" w:rsidRPr="00E00F6B"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денежные средства, </w:t>
      </w:r>
      <w:r w:rsidR="00344858">
        <w:rPr>
          <w:rFonts w:ascii="Times New Roman" w:hAnsi="Times New Roman"/>
          <w:sz w:val="28"/>
          <w:szCs w:val="28"/>
        </w:rPr>
        <w:t>полученные</w:t>
      </w:r>
      <w:r w:rsidR="00344858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в качестве оплаты услуг или товаров;</w:t>
      </w:r>
    </w:p>
    <w:p w:rsidR="005F277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средства, выплаченные за исполнение государственных или общественных обязанностей (например, присяжным заседателям, членам избирательных комиссий и др.);</w:t>
      </w:r>
    </w:p>
    <w:p w:rsidR="001F43C6" w:rsidRPr="00E00F6B" w:rsidRDefault="00385AA1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денежные средства, полученные от родственников (за исключением супруг</w:t>
      </w:r>
      <w:r w:rsidR="00601859">
        <w:rPr>
          <w:rFonts w:ascii="Times New Roman" w:hAnsi="Times New Roman"/>
          <w:sz w:val="28"/>
          <w:szCs w:val="28"/>
        </w:rPr>
        <w:t>и</w:t>
      </w:r>
      <w:r w:rsidRPr="00E00F6B">
        <w:rPr>
          <w:rFonts w:ascii="Times New Roman" w:hAnsi="Times New Roman"/>
          <w:sz w:val="28"/>
          <w:szCs w:val="28"/>
        </w:rPr>
        <w:t xml:space="preserve"> (</w:t>
      </w:r>
      <w:r w:rsidR="00601859" w:rsidRPr="00E00F6B">
        <w:rPr>
          <w:rFonts w:ascii="Times New Roman" w:hAnsi="Times New Roman"/>
          <w:sz w:val="28"/>
          <w:szCs w:val="28"/>
        </w:rPr>
        <w:t>супруг</w:t>
      </w:r>
      <w:r w:rsidR="00601859">
        <w:rPr>
          <w:rFonts w:ascii="Times New Roman" w:hAnsi="Times New Roman"/>
          <w:sz w:val="28"/>
          <w:szCs w:val="28"/>
        </w:rPr>
        <w:t>а</w:t>
      </w:r>
      <w:r w:rsidRPr="00E00F6B">
        <w:rPr>
          <w:rFonts w:ascii="Times New Roman" w:hAnsi="Times New Roman"/>
          <w:sz w:val="28"/>
          <w:szCs w:val="28"/>
        </w:rPr>
        <w:t>) и несовершеннолетних детей) и третьих лиц на невозвратной основе;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доход, полученный по договорам переуступки прав требования на строящиеся объекты недвижимости</w:t>
      </w:r>
      <w:r w:rsidR="00AD7266" w:rsidRPr="00E00F6B"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BC1A10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денежные средства, полученные в качестве неустойки за </w:t>
      </w:r>
      <w:r w:rsidR="001E3D2A" w:rsidRPr="00E00F6B">
        <w:rPr>
          <w:rFonts w:ascii="Times New Roman" w:hAnsi="Times New Roman"/>
          <w:sz w:val="28"/>
          <w:szCs w:val="28"/>
        </w:rPr>
        <w:t>неисполнение или ненадлежащее исполнение обязательства, в частности в случае просрочки исполнения</w:t>
      </w:r>
      <w:r w:rsidRPr="00E00F6B">
        <w:rPr>
          <w:rFonts w:ascii="Times New Roman" w:hAnsi="Times New Roman"/>
          <w:sz w:val="28"/>
          <w:szCs w:val="28"/>
        </w:rPr>
        <w:t>, возмещения вреда, в том числе морального;</w:t>
      </w:r>
    </w:p>
    <w:p w:rsidR="00324AE3" w:rsidRDefault="00324AE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выплаченная ликвидационная стоимость ценных бумаг при ликвидации коммерческой организации;</w:t>
      </w:r>
    </w:p>
    <w:p w:rsidR="00344858" w:rsidRPr="00E00F6B" w:rsidRDefault="00344858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денежные средства, полученные</w:t>
      </w:r>
      <w:r>
        <w:rPr>
          <w:rFonts w:ascii="Times New Roman" w:hAnsi="Times New Roman"/>
          <w:sz w:val="28"/>
          <w:szCs w:val="28"/>
        </w:rPr>
        <w:t xml:space="preserve"> в связи с прощением долга</w:t>
      </w:r>
      <w:r w:rsidR="006D784E">
        <w:rPr>
          <w:rFonts w:ascii="Times New Roman" w:hAnsi="Times New Roman"/>
          <w:sz w:val="28"/>
          <w:szCs w:val="28"/>
        </w:rPr>
        <w:t xml:space="preserve"> служащему (работнику), его супруге (супругу) или несовершеннолетним детям</w:t>
      </w:r>
      <w:r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иные аналогичные выплаты.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Формой справки не предусмотрено указание товаров, услуг, полученных в натуральной форме</w:t>
      </w:r>
      <w:r w:rsidR="00B07827">
        <w:rPr>
          <w:rFonts w:ascii="Times New Roman" w:eastAsia="Times New Roman" w:hAnsi="Times New Roman"/>
          <w:sz w:val="28"/>
          <w:szCs w:val="28"/>
          <w:lang w:eastAsia="ru-RU"/>
        </w:rPr>
        <w:t xml:space="preserve"> (например, </w:t>
      </w:r>
      <w:r w:rsidR="004E66B2">
        <w:rPr>
          <w:rFonts w:ascii="Times New Roman" w:eastAsia="Times New Roman" w:hAnsi="Times New Roman"/>
          <w:sz w:val="28"/>
          <w:szCs w:val="28"/>
          <w:lang w:eastAsia="ru-RU"/>
        </w:rPr>
        <w:t>организация и (или) оплата страховщиком восстановительного ремонта поврежденного</w:t>
      </w:r>
      <w:r w:rsidR="00B07827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транспортного средства по договору страхования)</w:t>
      </w:r>
      <w:r w:rsidR="00BC1A10"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52304" w:rsidRPr="00E00F6B">
        <w:rPr>
          <w:rFonts w:ascii="Times New Roman" w:eastAsia="Times New Roman" w:hAnsi="Times New Roman"/>
          <w:sz w:val="28"/>
          <w:szCs w:val="28"/>
          <w:lang w:eastAsia="ru-RU"/>
        </w:rPr>
        <w:t>а также</w:t>
      </w:r>
      <w:r w:rsidR="00BC1A10"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виртуальных валют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учетом целей антико</w:t>
      </w:r>
      <w:r w:rsidRPr="00E00F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>рупционного законодательства в строке 6 «Иные доходы»</w:t>
      </w:r>
      <w:r w:rsidRPr="00E00F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не указываются 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о денежных средствах, касающихся </w:t>
      </w:r>
      <w:r w:rsidRPr="00E00F6B">
        <w:rPr>
          <w:rFonts w:ascii="Times New Roman" w:hAnsi="Times New Roman"/>
          <w:sz w:val="28"/>
          <w:szCs w:val="28"/>
        </w:rPr>
        <w:t>возмещения расходов, понесенных служащим (работником), его супругой (супругом), несовершеннолетним ребенком, в том числе связанных:</w:t>
      </w:r>
    </w:p>
    <w:p w:rsidR="001B0D02" w:rsidRPr="00E00F6B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со служебными командировками;</w:t>
      </w:r>
    </w:p>
    <w:p w:rsidR="001B0D02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с оплатой проезда и провоза багажа к месту использования отпуска и обратно, в том числе предоставляемой лицам, работающим и проживающим в районах Крайнего Севера и приравненных к ним местностям;</w:t>
      </w:r>
    </w:p>
    <w:p w:rsidR="000B47BB" w:rsidRPr="00E00F6B" w:rsidRDefault="004D77DB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</w:t>
      </w:r>
      <w:r w:rsidR="00096ED3" w:rsidRPr="00E00F6B">
        <w:rPr>
          <w:rFonts w:ascii="Times New Roman" w:hAnsi="Times New Roman"/>
          <w:sz w:val="28"/>
          <w:szCs w:val="28"/>
        </w:rPr>
        <w:t xml:space="preserve">с компенсацией расходов, связанных с переездом в другую местность в случае ротации и (или) перевода в другой орган, а также с </w:t>
      </w:r>
      <w:r w:rsidR="001E3D2A" w:rsidRPr="00E00F6B">
        <w:rPr>
          <w:rFonts w:ascii="Times New Roman" w:hAnsi="Times New Roman"/>
          <w:sz w:val="28"/>
          <w:szCs w:val="28"/>
        </w:rPr>
        <w:t xml:space="preserve">наймом </w:t>
      </w:r>
      <w:r w:rsidR="00096ED3" w:rsidRPr="00E00F6B">
        <w:rPr>
          <w:rFonts w:ascii="Times New Roman" w:hAnsi="Times New Roman"/>
          <w:sz w:val="28"/>
          <w:szCs w:val="28"/>
        </w:rPr>
        <w:t>(</w:t>
      </w:r>
      <w:r w:rsidR="001E3D2A" w:rsidRPr="00E00F6B">
        <w:rPr>
          <w:rFonts w:ascii="Times New Roman" w:hAnsi="Times New Roman"/>
          <w:sz w:val="28"/>
          <w:szCs w:val="28"/>
        </w:rPr>
        <w:t>поднаймом</w:t>
      </w:r>
      <w:r w:rsidR="00096ED3" w:rsidRPr="00E00F6B">
        <w:rPr>
          <w:rFonts w:ascii="Times New Roman" w:hAnsi="Times New Roman"/>
          <w:sz w:val="28"/>
          <w:szCs w:val="28"/>
        </w:rPr>
        <w:t xml:space="preserve">) жилого помещения служащим, назначенным в порядке ротации </w:t>
      </w:r>
      <w:r w:rsidR="000B47BB" w:rsidRPr="00E00F6B">
        <w:rPr>
          <w:rFonts w:ascii="Times New Roman" w:hAnsi="Times New Roman"/>
          <w:sz w:val="28"/>
          <w:szCs w:val="28"/>
        </w:rPr>
        <w:t xml:space="preserve">в </w:t>
      </w:r>
      <w:r w:rsidR="00096ED3" w:rsidRPr="00E00F6B">
        <w:rPr>
          <w:rFonts w:ascii="Times New Roman" w:hAnsi="Times New Roman"/>
          <w:sz w:val="28"/>
          <w:szCs w:val="28"/>
        </w:rPr>
        <w:t>орган, расположенный в другой местности в пределах Российской Федерации;</w:t>
      </w:r>
    </w:p>
    <w:p w:rsidR="00537982" w:rsidRPr="00E00F6B" w:rsidRDefault="00253C7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4</w:t>
      </w:r>
      <w:r w:rsidR="00096ED3" w:rsidRPr="00E00F6B">
        <w:rPr>
          <w:rFonts w:ascii="Times New Roman" w:hAnsi="Times New Roman"/>
          <w:sz w:val="28"/>
          <w:szCs w:val="28"/>
        </w:rPr>
        <w:t>) с оплатой стоимости и (или) выдачи полагающегося натурального довольствия, а также выплат</w:t>
      </w:r>
      <w:r w:rsidR="00544487" w:rsidRPr="00E00F6B">
        <w:rPr>
          <w:rFonts w:ascii="Times New Roman" w:hAnsi="Times New Roman"/>
          <w:sz w:val="28"/>
          <w:szCs w:val="28"/>
        </w:rPr>
        <w:t>ой</w:t>
      </w:r>
      <w:r w:rsidR="00096ED3" w:rsidRPr="00E00F6B">
        <w:rPr>
          <w:rFonts w:ascii="Times New Roman" w:hAnsi="Times New Roman"/>
          <w:sz w:val="28"/>
          <w:szCs w:val="28"/>
        </w:rPr>
        <w:t xml:space="preserve"> денежных средств взамен этого довольствия;</w:t>
      </w:r>
    </w:p>
    <w:p w:rsidR="006F2560" w:rsidRPr="00E00F6B" w:rsidRDefault="00253C7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5</w:t>
      </w:r>
      <w:r w:rsidR="00096ED3" w:rsidRPr="00E00F6B">
        <w:rPr>
          <w:rFonts w:ascii="Times New Roman" w:hAnsi="Times New Roman"/>
          <w:sz w:val="28"/>
          <w:szCs w:val="28"/>
        </w:rPr>
        <w:t>) с приобретением проездных документов для исполнения служебных (должностных) обязанностей;</w:t>
      </w:r>
    </w:p>
    <w:p w:rsidR="006F2560" w:rsidRPr="00E00F6B" w:rsidRDefault="00253C7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6</w:t>
      </w:r>
      <w:r w:rsidR="00096ED3" w:rsidRPr="00E00F6B">
        <w:rPr>
          <w:rFonts w:ascii="Times New Roman" w:hAnsi="Times New Roman"/>
          <w:sz w:val="28"/>
          <w:szCs w:val="28"/>
        </w:rPr>
        <w:t xml:space="preserve">) с оплатой коммунальных и иных услуг, </w:t>
      </w:r>
      <w:r w:rsidR="001E3D2A" w:rsidRPr="00E00F6B">
        <w:rPr>
          <w:rFonts w:ascii="Times New Roman" w:hAnsi="Times New Roman"/>
          <w:sz w:val="28"/>
          <w:szCs w:val="28"/>
        </w:rPr>
        <w:t xml:space="preserve">наймом </w:t>
      </w:r>
      <w:r w:rsidR="00096ED3" w:rsidRPr="00E00F6B">
        <w:rPr>
          <w:rFonts w:ascii="Times New Roman" w:hAnsi="Times New Roman"/>
          <w:sz w:val="28"/>
          <w:szCs w:val="28"/>
        </w:rPr>
        <w:t>жилого помещения;</w:t>
      </w:r>
    </w:p>
    <w:p w:rsidR="006F2560" w:rsidRPr="00E00F6B" w:rsidRDefault="00253C7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7</w:t>
      </w:r>
      <w:r w:rsidR="00096ED3" w:rsidRPr="00E00F6B">
        <w:rPr>
          <w:rFonts w:ascii="Times New Roman" w:hAnsi="Times New Roman"/>
          <w:sz w:val="28"/>
          <w:szCs w:val="28"/>
        </w:rPr>
        <w:t>) с внесением родительской платы за посещение дошкольного образовательного учреждения;</w:t>
      </w:r>
    </w:p>
    <w:p w:rsidR="008E0C31" w:rsidRPr="00E00F6B" w:rsidRDefault="00253C7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8</w:t>
      </w:r>
      <w:r w:rsidR="00096ED3" w:rsidRPr="00E00F6B">
        <w:rPr>
          <w:rFonts w:ascii="Times New Roman" w:hAnsi="Times New Roman"/>
          <w:sz w:val="28"/>
          <w:szCs w:val="28"/>
        </w:rPr>
        <w:t>) с оформлением нотариальной доверенности, почтовыми расходами, расходами на оплату услуг представителя (возмещаются по решению суда);</w:t>
      </w:r>
    </w:p>
    <w:p w:rsidR="00537982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Также не указываются сведения о денежных средствах, полученных:</w:t>
      </w:r>
    </w:p>
    <w:p w:rsidR="001B0D02" w:rsidRPr="00E00F6B" w:rsidRDefault="004E66B2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096ED3" w:rsidRPr="00E00F6B">
        <w:rPr>
          <w:rFonts w:ascii="Times New Roman" w:hAnsi="Times New Roman"/>
          <w:sz w:val="28"/>
          <w:szCs w:val="28"/>
        </w:rPr>
        <w:t>) в виде социального, имущественного</w:t>
      </w:r>
      <w:r w:rsidR="00B07827">
        <w:rPr>
          <w:rFonts w:ascii="Times New Roman" w:hAnsi="Times New Roman"/>
          <w:sz w:val="28"/>
          <w:szCs w:val="28"/>
        </w:rPr>
        <w:t>, инвестиционного</w:t>
      </w:r>
      <w:r w:rsidR="00096ED3" w:rsidRPr="00E00F6B">
        <w:rPr>
          <w:rFonts w:ascii="Times New Roman" w:hAnsi="Times New Roman"/>
          <w:sz w:val="28"/>
          <w:szCs w:val="28"/>
        </w:rPr>
        <w:t xml:space="preserve"> налогового вычета;</w:t>
      </w:r>
    </w:p>
    <w:p w:rsidR="00637E02" w:rsidRPr="00E00F6B" w:rsidRDefault="004E66B2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096ED3" w:rsidRPr="00E00F6B">
        <w:rPr>
          <w:rFonts w:ascii="Times New Roman" w:hAnsi="Times New Roman"/>
          <w:sz w:val="28"/>
          <w:szCs w:val="28"/>
        </w:rPr>
        <w:t>) от продажи различного вида подарочных сертификатов (карт), выпущенных предприятиями торговли;</w:t>
      </w:r>
    </w:p>
    <w:p w:rsidR="00401EC7" w:rsidRPr="00E00F6B" w:rsidRDefault="004E66B2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096ED3" w:rsidRPr="00E00F6B">
        <w:rPr>
          <w:rFonts w:ascii="Times New Roman" w:hAnsi="Times New Roman"/>
          <w:sz w:val="28"/>
          <w:szCs w:val="28"/>
        </w:rPr>
        <w:t>) </w:t>
      </w:r>
      <w:r w:rsidR="00096ED3" w:rsidRPr="00E00F6B">
        <w:rPr>
          <w:rFonts w:ascii="Times New Roman" w:hAnsi="Times New Roman"/>
          <w:color w:val="000000"/>
          <w:sz w:val="28"/>
          <w:szCs w:val="28"/>
        </w:rPr>
        <w:t>в качестве бонусных баллов (</w:t>
      </w:r>
      <w:r w:rsidR="00096ED3" w:rsidRPr="00E00F6B">
        <w:rPr>
          <w:rFonts w:ascii="Times New Roman" w:hAnsi="Times New Roman"/>
          <w:sz w:val="28"/>
          <w:szCs w:val="28"/>
        </w:rPr>
        <w:t>«</w:t>
      </w:r>
      <w:proofErr w:type="spellStart"/>
      <w:r w:rsidR="00096ED3" w:rsidRPr="00E00F6B">
        <w:rPr>
          <w:rFonts w:ascii="Times New Roman" w:hAnsi="Times New Roman"/>
          <w:sz w:val="28"/>
          <w:szCs w:val="28"/>
        </w:rPr>
        <w:t>кэшбэк</w:t>
      </w:r>
      <w:proofErr w:type="spellEnd"/>
      <w:r w:rsidR="00096ED3" w:rsidRPr="00E00F6B">
        <w:rPr>
          <w:rFonts w:ascii="Times New Roman" w:hAnsi="Times New Roman"/>
          <w:sz w:val="28"/>
          <w:szCs w:val="28"/>
        </w:rPr>
        <w:t xml:space="preserve"> сервис»), бонусов на накопительных дисконтных картах, начисленных банками и иными организациями за пользование их услугами, в том числе в виде денежных средств;</w:t>
      </w:r>
    </w:p>
    <w:p w:rsidR="00D57D4F" w:rsidRPr="00E00F6B" w:rsidRDefault="004E66B2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D57D4F" w:rsidRPr="00E00F6B">
        <w:rPr>
          <w:rFonts w:ascii="Times New Roman" w:hAnsi="Times New Roman"/>
          <w:sz w:val="28"/>
          <w:szCs w:val="28"/>
        </w:rPr>
        <w:t>) в виде материальной выгоды</w:t>
      </w:r>
      <w:r w:rsidR="00C52304" w:rsidRPr="00E00F6B">
        <w:rPr>
          <w:rFonts w:ascii="Times New Roman" w:hAnsi="Times New Roman"/>
          <w:sz w:val="28"/>
          <w:szCs w:val="28"/>
        </w:rPr>
        <w:t>, предусмотренной</w:t>
      </w:r>
      <w:r w:rsidR="00CD6891" w:rsidRPr="00E00F6B">
        <w:rPr>
          <w:rFonts w:ascii="Times New Roman" w:hAnsi="Times New Roman"/>
          <w:sz w:val="28"/>
          <w:szCs w:val="28"/>
        </w:rPr>
        <w:t xml:space="preserve"> </w:t>
      </w:r>
      <w:r w:rsidR="008C1538" w:rsidRPr="00E00F6B">
        <w:rPr>
          <w:rFonts w:ascii="Times New Roman" w:hAnsi="Times New Roman"/>
          <w:sz w:val="28"/>
          <w:szCs w:val="28"/>
        </w:rPr>
        <w:t>статьей </w:t>
      </w:r>
      <w:r w:rsidR="00CD6891" w:rsidRPr="00E00F6B">
        <w:rPr>
          <w:rFonts w:ascii="Times New Roman" w:hAnsi="Times New Roman"/>
          <w:sz w:val="28"/>
          <w:szCs w:val="28"/>
        </w:rPr>
        <w:t>212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C52304" w:rsidRPr="00E00F6B">
        <w:rPr>
          <w:rFonts w:ascii="Times New Roman" w:hAnsi="Times New Roman"/>
          <w:sz w:val="28"/>
          <w:szCs w:val="28"/>
        </w:rPr>
        <w:t>Налогов</w:t>
      </w:r>
      <w:r w:rsidR="00CD6891" w:rsidRPr="00E00F6B">
        <w:rPr>
          <w:rFonts w:ascii="Times New Roman" w:hAnsi="Times New Roman"/>
          <w:sz w:val="28"/>
          <w:szCs w:val="28"/>
        </w:rPr>
        <w:t>ого</w:t>
      </w:r>
      <w:r w:rsidR="00C52304" w:rsidRPr="00E00F6B">
        <w:rPr>
          <w:rFonts w:ascii="Times New Roman" w:hAnsi="Times New Roman"/>
          <w:sz w:val="28"/>
          <w:szCs w:val="28"/>
        </w:rPr>
        <w:t xml:space="preserve"> кодекс</w:t>
      </w:r>
      <w:r w:rsidR="00CD6891" w:rsidRPr="00E00F6B">
        <w:rPr>
          <w:rFonts w:ascii="Times New Roman" w:hAnsi="Times New Roman"/>
          <w:sz w:val="28"/>
          <w:szCs w:val="28"/>
        </w:rPr>
        <w:t>а</w:t>
      </w:r>
      <w:r w:rsidR="00C52304" w:rsidRPr="00E00F6B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8C1538" w:rsidRPr="00E00F6B">
        <w:rPr>
          <w:rFonts w:ascii="Times New Roman" w:hAnsi="Times New Roman"/>
          <w:sz w:val="28"/>
          <w:szCs w:val="28"/>
        </w:rPr>
        <w:t>. Например, материальная выгода, полученная от экономии на процентах за пользование заемными (кредитными) средствам</w:t>
      </w:r>
      <w:r w:rsidR="00883A71" w:rsidRPr="00E00F6B">
        <w:rPr>
          <w:rFonts w:ascii="Times New Roman" w:hAnsi="Times New Roman"/>
          <w:sz w:val="28"/>
          <w:szCs w:val="28"/>
        </w:rPr>
        <w:t>и</w:t>
      </w:r>
      <w:r w:rsidR="008C1538" w:rsidRPr="00E00F6B">
        <w:rPr>
          <w:rFonts w:ascii="Times New Roman" w:hAnsi="Times New Roman"/>
          <w:sz w:val="28"/>
          <w:szCs w:val="28"/>
        </w:rPr>
        <w:t>, полученными от организаций или индивидуальных предпринимате</w:t>
      </w:r>
      <w:r w:rsidR="00AE199F" w:rsidRPr="00E00F6B">
        <w:rPr>
          <w:rFonts w:ascii="Times New Roman" w:hAnsi="Times New Roman"/>
          <w:sz w:val="28"/>
          <w:szCs w:val="28"/>
        </w:rPr>
        <w:t>ле</w:t>
      </w:r>
      <w:r w:rsidR="008C1538" w:rsidRPr="00E00F6B">
        <w:rPr>
          <w:rFonts w:ascii="Times New Roman" w:hAnsi="Times New Roman"/>
          <w:sz w:val="28"/>
          <w:szCs w:val="28"/>
        </w:rPr>
        <w:t>й</w:t>
      </w:r>
      <w:r w:rsidR="00D57D4F" w:rsidRPr="00E00F6B">
        <w:rPr>
          <w:rFonts w:ascii="Times New Roman" w:hAnsi="Times New Roman"/>
          <w:sz w:val="28"/>
          <w:szCs w:val="28"/>
        </w:rPr>
        <w:t>;</w:t>
      </w:r>
    </w:p>
    <w:p w:rsidR="00C67D7B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096ED3" w:rsidRPr="00E00F6B">
        <w:rPr>
          <w:rFonts w:ascii="Times New Roman" w:hAnsi="Times New Roman"/>
          <w:sz w:val="28"/>
          <w:szCs w:val="28"/>
        </w:rPr>
        <w:t xml:space="preserve">) в качестве возврата налога на добавленную стоимость, уплаченного при совершении покупок за границей, по чекам </w:t>
      </w:r>
      <w:r w:rsidR="00096ED3" w:rsidRPr="00E00F6B">
        <w:rPr>
          <w:rFonts w:ascii="Times New Roman" w:hAnsi="Times New Roman"/>
          <w:sz w:val="28"/>
          <w:szCs w:val="28"/>
          <w:lang w:val="en-US"/>
        </w:rPr>
        <w:t>Tax</w:t>
      </w:r>
      <w:r w:rsidR="00096ED3" w:rsidRPr="00E00F6B">
        <w:rPr>
          <w:rFonts w:ascii="Times New Roman" w:hAnsi="Times New Roman"/>
          <w:sz w:val="28"/>
          <w:szCs w:val="28"/>
        </w:rPr>
        <w:t>-</w:t>
      </w:r>
      <w:r w:rsidR="00096ED3" w:rsidRPr="00E00F6B">
        <w:rPr>
          <w:rFonts w:ascii="Times New Roman" w:hAnsi="Times New Roman"/>
          <w:sz w:val="28"/>
          <w:szCs w:val="28"/>
          <w:lang w:val="en-US"/>
        </w:rPr>
        <w:t>free</w:t>
      </w:r>
      <w:r w:rsidR="00096ED3" w:rsidRPr="00E00F6B">
        <w:rPr>
          <w:rFonts w:ascii="Times New Roman" w:hAnsi="Times New Roman"/>
          <w:sz w:val="28"/>
          <w:szCs w:val="28"/>
        </w:rPr>
        <w:t>;</w:t>
      </w:r>
    </w:p>
    <w:p w:rsidR="00563FDE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096ED3" w:rsidRPr="00E00F6B">
        <w:rPr>
          <w:rFonts w:ascii="Times New Roman" w:hAnsi="Times New Roman"/>
          <w:sz w:val="28"/>
          <w:szCs w:val="28"/>
        </w:rPr>
        <w:t xml:space="preserve">) в качестве вознаграждения донорам за сданную кровь, ее </w:t>
      </w:r>
      <w:r w:rsidR="002D495C" w:rsidRPr="00E00F6B">
        <w:rPr>
          <w:rFonts w:ascii="Times New Roman" w:hAnsi="Times New Roman"/>
          <w:sz w:val="28"/>
          <w:szCs w:val="28"/>
        </w:rPr>
        <w:t>компонент</w:t>
      </w:r>
      <w:r w:rsidR="002D495C">
        <w:rPr>
          <w:rFonts w:ascii="Times New Roman" w:hAnsi="Times New Roman"/>
          <w:sz w:val="28"/>
          <w:szCs w:val="28"/>
        </w:rPr>
        <w:t>ов</w:t>
      </w:r>
      <w:r w:rsidR="002D495C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(и иную помощь);</w:t>
      </w:r>
    </w:p>
    <w:p w:rsidR="003228F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1F43C6" w:rsidRPr="00E00F6B">
        <w:rPr>
          <w:rFonts w:ascii="Times New Roman" w:hAnsi="Times New Roman"/>
          <w:sz w:val="28"/>
          <w:szCs w:val="28"/>
        </w:rPr>
        <w:t xml:space="preserve">) в виде кредитов, займов. В случае если сумма кредита, займа равна или превышает </w:t>
      </w:r>
      <w:r w:rsidR="008C1538" w:rsidRPr="00E00F6B">
        <w:rPr>
          <w:rFonts w:ascii="Times New Roman" w:hAnsi="Times New Roman"/>
          <w:sz w:val="28"/>
          <w:szCs w:val="28"/>
        </w:rPr>
        <w:t>500 000 </w:t>
      </w:r>
      <w:r w:rsidR="001F43C6" w:rsidRPr="00E00F6B">
        <w:rPr>
          <w:rFonts w:ascii="Times New Roman" w:hAnsi="Times New Roman"/>
          <w:sz w:val="28"/>
          <w:szCs w:val="28"/>
        </w:rPr>
        <w:t>рублей, то данное срочное обязательство финансового характера подлежит указанию в разделе 6.2 справки</w:t>
      </w:r>
      <w:r w:rsidR="002D495C">
        <w:rPr>
          <w:rFonts w:ascii="Times New Roman" w:hAnsi="Times New Roman"/>
          <w:sz w:val="28"/>
          <w:szCs w:val="28"/>
        </w:rPr>
        <w:t>;</w:t>
      </w:r>
    </w:p>
    <w:p w:rsidR="0085224B" w:rsidRPr="00E00F6B" w:rsidRDefault="004E66B2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85224B"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>в качестве возмещения</w:t>
      </w:r>
      <w:r w:rsidR="0085224B" w:rsidRPr="00E00F6B">
        <w:rPr>
          <w:rFonts w:ascii="Times New Roman" w:hAnsi="Times New Roman"/>
          <w:sz w:val="28"/>
          <w:szCs w:val="28"/>
        </w:rPr>
        <w:t xml:space="preserve"> расходов на повышение профессионального уровня</w:t>
      </w:r>
      <w:r w:rsidR="0085224B">
        <w:rPr>
          <w:rFonts w:ascii="Times New Roman" w:hAnsi="Times New Roman"/>
          <w:sz w:val="28"/>
          <w:szCs w:val="28"/>
        </w:rPr>
        <w:t xml:space="preserve"> за счет средств представителя нанимателя (работодателя)</w:t>
      </w:r>
      <w:r w:rsidR="0085224B" w:rsidRPr="00E00F6B">
        <w:rPr>
          <w:rFonts w:ascii="Times New Roman" w:hAnsi="Times New Roman"/>
          <w:sz w:val="28"/>
          <w:szCs w:val="28"/>
        </w:rPr>
        <w:t>;</w:t>
      </w:r>
    </w:p>
    <w:p w:rsidR="0085224B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85224B"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 xml:space="preserve">в связи </w:t>
      </w:r>
      <w:r w:rsidR="0085224B" w:rsidRPr="00E00F6B">
        <w:rPr>
          <w:rFonts w:ascii="Times New Roman" w:hAnsi="Times New Roman"/>
          <w:sz w:val="28"/>
          <w:szCs w:val="28"/>
        </w:rPr>
        <w:t xml:space="preserve">с переводом денежных средств между своими банковскими счетами, а также с зачислением на свой банковский счет </w:t>
      </w:r>
      <w:r w:rsidR="003143B5">
        <w:rPr>
          <w:rFonts w:ascii="Times New Roman" w:hAnsi="Times New Roman"/>
          <w:sz w:val="28"/>
          <w:szCs w:val="28"/>
        </w:rPr>
        <w:t xml:space="preserve">средств, </w:t>
      </w:r>
      <w:r w:rsidR="00725B43">
        <w:rPr>
          <w:rFonts w:ascii="Times New Roman" w:hAnsi="Times New Roman"/>
          <w:sz w:val="28"/>
          <w:szCs w:val="28"/>
        </w:rPr>
        <w:t xml:space="preserve">ранее снятых с другого </w:t>
      </w:r>
      <w:r w:rsidR="0085224B" w:rsidRPr="00E00F6B">
        <w:rPr>
          <w:rFonts w:ascii="Times New Roman" w:hAnsi="Times New Roman"/>
          <w:sz w:val="28"/>
          <w:szCs w:val="28"/>
        </w:rPr>
        <w:t xml:space="preserve">счета; </w:t>
      </w:r>
    </w:p>
    <w:p w:rsidR="0085224B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85224B"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 xml:space="preserve">в связи </w:t>
      </w:r>
      <w:r w:rsidR="0085224B" w:rsidRPr="00E00F6B">
        <w:rPr>
          <w:rFonts w:ascii="Times New Roman" w:hAnsi="Times New Roman"/>
          <w:sz w:val="28"/>
          <w:szCs w:val="28"/>
        </w:rPr>
        <w:t>с переводом денежных средств между банковскими счетами супругов и несовершеннолетних детей;</w:t>
      </w:r>
    </w:p>
    <w:p w:rsidR="0085224B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85224B"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 xml:space="preserve">в связи </w:t>
      </w:r>
      <w:r w:rsidR="0085224B" w:rsidRPr="00E00F6B">
        <w:rPr>
          <w:rFonts w:ascii="Times New Roman" w:hAnsi="Times New Roman"/>
          <w:sz w:val="28"/>
          <w:szCs w:val="28"/>
        </w:rPr>
        <w:t>с возвратом денежных средств по несостоявшемуся договору купли-продажи;</w:t>
      </w:r>
    </w:p>
    <w:p w:rsidR="0085224B" w:rsidRDefault="0085224B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E66B2">
        <w:rPr>
          <w:rFonts w:ascii="Times New Roman" w:hAnsi="Times New Roman"/>
          <w:sz w:val="28"/>
          <w:szCs w:val="28"/>
        </w:rPr>
        <w:t>0</w:t>
      </w:r>
      <w:r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 xml:space="preserve">в качестве </w:t>
      </w:r>
      <w:r w:rsidRPr="00E00F6B">
        <w:rPr>
          <w:rFonts w:ascii="Times New Roman" w:hAnsi="Times New Roman"/>
          <w:sz w:val="28"/>
          <w:szCs w:val="28"/>
        </w:rPr>
        <w:t>возврат</w:t>
      </w:r>
      <w:r w:rsidR="003143B5">
        <w:rPr>
          <w:rFonts w:ascii="Times New Roman" w:hAnsi="Times New Roman"/>
          <w:sz w:val="28"/>
          <w:szCs w:val="28"/>
        </w:rPr>
        <w:t>а</w:t>
      </w:r>
      <w:r w:rsidRPr="00E00F6B">
        <w:rPr>
          <w:rFonts w:ascii="Times New Roman" w:hAnsi="Times New Roman"/>
          <w:sz w:val="28"/>
          <w:szCs w:val="28"/>
        </w:rPr>
        <w:t xml:space="preserve"> займа, денежных средств за купленные товары, а также </w:t>
      </w:r>
      <w:r w:rsidR="003143B5">
        <w:rPr>
          <w:rFonts w:ascii="Times New Roman" w:hAnsi="Times New Roman"/>
          <w:sz w:val="28"/>
          <w:szCs w:val="28"/>
        </w:rPr>
        <w:t>в качестве</w:t>
      </w:r>
      <w:r w:rsidR="003143B5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возврат</w:t>
      </w:r>
      <w:r w:rsidR="003143B5">
        <w:rPr>
          <w:rFonts w:ascii="Times New Roman" w:hAnsi="Times New Roman"/>
          <w:sz w:val="28"/>
          <w:szCs w:val="28"/>
        </w:rPr>
        <w:t>а</w:t>
      </w:r>
      <w:r w:rsidRPr="00E00F6B">
        <w:rPr>
          <w:rFonts w:ascii="Times New Roman" w:hAnsi="Times New Roman"/>
          <w:sz w:val="28"/>
          <w:szCs w:val="28"/>
        </w:rPr>
        <w:t xml:space="preserve"> денежных средств за оплаченные за третьих лиц товары, работы и услуги, если факт такой оплаты может быть подтвержден</w:t>
      </w:r>
      <w:r>
        <w:rPr>
          <w:rFonts w:ascii="Times New Roman" w:hAnsi="Times New Roman"/>
          <w:sz w:val="28"/>
          <w:szCs w:val="28"/>
        </w:rPr>
        <w:t>;</w:t>
      </w:r>
    </w:p>
    <w:p w:rsidR="002D495C" w:rsidRDefault="0085224B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E66B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>в качестве</w:t>
      </w:r>
      <w:r>
        <w:rPr>
          <w:rFonts w:ascii="Times New Roman" w:hAnsi="Times New Roman"/>
          <w:sz w:val="28"/>
          <w:szCs w:val="28"/>
        </w:rPr>
        <w:t xml:space="preserve"> возврат</w:t>
      </w:r>
      <w:r w:rsidR="003143B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денежных средств в связи с прекращением договора (</w:t>
      </w:r>
      <w:r w:rsidR="004E66B2">
        <w:rPr>
          <w:rFonts w:ascii="Times New Roman" w:hAnsi="Times New Roman"/>
          <w:sz w:val="28"/>
          <w:szCs w:val="28"/>
        </w:rPr>
        <w:t>например, возврат части уплаченной стра</w:t>
      </w:r>
      <w:r w:rsidR="005D3A42">
        <w:rPr>
          <w:rFonts w:ascii="Times New Roman" w:hAnsi="Times New Roman"/>
          <w:sz w:val="28"/>
          <w:szCs w:val="28"/>
        </w:rPr>
        <w:t>х</w:t>
      </w:r>
      <w:r w:rsidR="004E66B2">
        <w:rPr>
          <w:rFonts w:ascii="Times New Roman" w:hAnsi="Times New Roman"/>
          <w:sz w:val="28"/>
          <w:szCs w:val="28"/>
        </w:rPr>
        <w:t>овой премии в связи с досрочным прекращением договора страхования</w:t>
      </w:r>
      <w:r>
        <w:rPr>
          <w:rFonts w:ascii="Times New Roman" w:hAnsi="Times New Roman"/>
          <w:sz w:val="28"/>
          <w:szCs w:val="28"/>
        </w:rPr>
        <w:t>)</w:t>
      </w:r>
      <w:r w:rsidR="002D495C">
        <w:rPr>
          <w:rFonts w:ascii="Times New Roman" w:hAnsi="Times New Roman"/>
          <w:sz w:val="28"/>
          <w:szCs w:val="28"/>
        </w:rPr>
        <w:t>;</w:t>
      </w:r>
    </w:p>
    <w:p w:rsidR="00F06684" w:rsidRDefault="002D495C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E66B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="00453FC4">
        <w:rPr>
          <w:rFonts w:ascii="Times New Roman" w:hAnsi="Times New Roman"/>
          <w:sz w:val="28"/>
          <w:szCs w:val="28"/>
        </w:rPr>
        <w:t>на специальный избирательный счет в соответствии с</w:t>
      </w:r>
      <w:r w:rsidR="00453FC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Федеральным законом</w:t>
      </w:r>
      <w:r w:rsidR="00453FC4" w:rsidRPr="00E00F6B">
        <w:t xml:space="preserve"> </w:t>
      </w:r>
      <w:r w:rsidR="00453FC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от 12</w:t>
      </w:r>
      <w:r w:rsidR="00453FC4">
        <w:rPr>
          <w:rStyle w:val="a8"/>
          <w:rFonts w:ascii="Times New Roman" w:hAnsi="Times New Roman" w:cs="Times New Roman"/>
          <w:color w:val="000000"/>
          <w:sz w:val="28"/>
          <w:szCs w:val="28"/>
        </w:rPr>
        <w:t> </w:t>
      </w:r>
      <w:r w:rsidR="00453FC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июня 2002 г. № 67-ФЗ «Об основных гарантиях избирательных прав и права на участие в референдуме граждан Российской Федерации»</w:t>
      </w:r>
      <w:r w:rsidR="00344858">
        <w:rPr>
          <w:rStyle w:val="a8"/>
          <w:rFonts w:ascii="Times New Roman" w:hAnsi="Times New Roman" w:cs="Times New Roman"/>
          <w:color w:val="000000"/>
          <w:sz w:val="28"/>
          <w:szCs w:val="28"/>
        </w:rPr>
        <w:t>.</w:t>
      </w:r>
    </w:p>
    <w:p w:rsidR="0085224B" w:rsidRPr="00E00F6B" w:rsidRDefault="0085224B" w:rsidP="00FE26A5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</w:p>
    <w:p w:rsidR="007378E4" w:rsidRPr="00E00F6B" w:rsidRDefault="00096ED3" w:rsidP="00FE26A5">
      <w:pPr>
        <w:tabs>
          <w:tab w:val="left" w:pos="709"/>
        </w:tabs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2. СВЕДЕНИЯ О РАСХОДАХ</w:t>
      </w:r>
    </w:p>
    <w:p w:rsidR="007B5536" w:rsidRPr="00E00F6B" w:rsidRDefault="007B5536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Данный раздел справки </w:t>
      </w:r>
      <w:r w:rsidRPr="00E00F6B">
        <w:rPr>
          <w:rFonts w:ascii="Times New Roman" w:hAnsi="Times New Roman"/>
          <w:b/>
          <w:sz w:val="28"/>
          <w:szCs w:val="28"/>
        </w:rPr>
        <w:t>заполняется только</w:t>
      </w:r>
      <w:r w:rsidRPr="00E00F6B">
        <w:rPr>
          <w:rFonts w:ascii="Times New Roman" w:hAnsi="Times New Roman"/>
          <w:sz w:val="28"/>
          <w:szCs w:val="28"/>
        </w:rPr>
        <w:t xml:space="preserve"> в случае, если в </w:t>
      </w:r>
      <w:r w:rsidR="001F43C6" w:rsidRPr="00E00F6B">
        <w:rPr>
          <w:rFonts w:ascii="Times New Roman" w:hAnsi="Times New Roman"/>
          <w:sz w:val="28"/>
          <w:szCs w:val="28"/>
        </w:rPr>
        <w:t xml:space="preserve">отчетном периоде служащим (работником), его супругой (супругом) и несовершеннолетними детьми осуществлены расходы по сделке (сделкам)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и сумма расходов по такой сделке или общая сумма совершенных сделок превышает общий доход данного лица и его супруги (супруга) за три последних года, предшествующих отчетному периоду. </w:t>
      </w:r>
      <w:r w:rsidR="003143B5">
        <w:rPr>
          <w:rFonts w:ascii="Times New Roman" w:hAnsi="Times New Roman"/>
          <w:sz w:val="28"/>
          <w:szCs w:val="28"/>
        </w:rPr>
        <w:t>П</w:t>
      </w:r>
      <w:r w:rsidR="001F43C6" w:rsidRPr="00E00F6B">
        <w:rPr>
          <w:rFonts w:ascii="Times New Roman" w:hAnsi="Times New Roman"/>
          <w:sz w:val="28"/>
          <w:szCs w:val="28"/>
        </w:rPr>
        <w:t xml:space="preserve">ри представлении сведений в </w:t>
      </w:r>
      <w:r w:rsidR="00E965C9">
        <w:rPr>
          <w:rFonts w:ascii="Times New Roman" w:hAnsi="Times New Roman"/>
          <w:sz w:val="28"/>
          <w:szCs w:val="28"/>
        </w:rPr>
        <w:t>2019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году сообщаются сведения о расходах по сделкам, </w:t>
      </w:r>
      <w:r w:rsidR="004E1358" w:rsidRPr="00E00F6B">
        <w:rPr>
          <w:rFonts w:ascii="Times New Roman" w:hAnsi="Times New Roman"/>
          <w:sz w:val="28"/>
          <w:szCs w:val="28"/>
        </w:rPr>
        <w:t>совершенны</w:t>
      </w:r>
      <w:r w:rsidR="004E1358">
        <w:rPr>
          <w:rFonts w:ascii="Times New Roman" w:hAnsi="Times New Roman"/>
          <w:sz w:val="28"/>
          <w:szCs w:val="28"/>
        </w:rPr>
        <w:t>м</w:t>
      </w:r>
      <w:r w:rsidR="004E1358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в </w:t>
      </w:r>
      <w:r w:rsidR="00E965C9">
        <w:rPr>
          <w:rFonts w:ascii="Times New Roman" w:hAnsi="Times New Roman"/>
          <w:sz w:val="28"/>
          <w:szCs w:val="28"/>
        </w:rPr>
        <w:t>2018</w:t>
      </w:r>
      <w:r w:rsidR="001F43C6" w:rsidRPr="00E00F6B">
        <w:rPr>
          <w:rFonts w:ascii="Times New Roman" w:hAnsi="Times New Roman"/>
          <w:sz w:val="28"/>
          <w:szCs w:val="28"/>
        </w:rPr>
        <w:t> году.</w:t>
      </w:r>
    </w:p>
    <w:p w:rsidR="00835701" w:rsidRDefault="001F43C6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Граждане, поступающие на службу (работу), раздел</w:t>
      </w:r>
      <w:r w:rsidR="004D77DB" w:rsidRPr="00E00F6B">
        <w:rPr>
          <w:rFonts w:ascii="Times New Roman" w:hAnsi="Times New Roman"/>
          <w:sz w:val="28"/>
          <w:szCs w:val="28"/>
        </w:rPr>
        <w:t xml:space="preserve"> «С</w:t>
      </w:r>
      <w:r w:rsidR="00096ED3" w:rsidRPr="00E00F6B">
        <w:rPr>
          <w:rFonts w:ascii="Times New Roman" w:hAnsi="Times New Roman"/>
          <w:sz w:val="28"/>
          <w:szCs w:val="28"/>
        </w:rPr>
        <w:t>ведения о расходах</w:t>
      </w:r>
      <w:r w:rsidR="004D77DB" w:rsidRPr="00E00F6B">
        <w:rPr>
          <w:rFonts w:ascii="Times New Roman" w:hAnsi="Times New Roman"/>
          <w:sz w:val="28"/>
          <w:szCs w:val="28"/>
        </w:rPr>
        <w:t>»</w:t>
      </w:r>
      <w:r w:rsidR="00096ED3" w:rsidRPr="00E00F6B">
        <w:rPr>
          <w:rFonts w:ascii="Times New Roman" w:hAnsi="Times New Roman"/>
          <w:sz w:val="28"/>
          <w:szCs w:val="28"/>
        </w:rPr>
        <w:t xml:space="preserve"> не заполняют.</w:t>
      </w:r>
    </w:p>
    <w:p w:rsidR="001824C0" w:rsidRPr="00E00F6B" w:rsidRDefault="001824C0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Заполнение данного раздела при отсутствии указанных в </w:t>
      </w:r>
      <w:r w:rsidRPr="002E3630">
        <w:rPr>
          <w:rFonts w:ascii="Times New Roman" w:hAnsi="Times New Roman"/>
          <w:sz w:val="28"/>
          <w:szCs w:val="28"/>
        </w:rPr>
        <w:t>пункте </w:t>
      </w:r>
      <w:r w:rsidR="0006694D" w:rsidRPr="002E3630">
        <w:rPr>
          <w:rFonts w:ascii="Times New Roman" w:hAnsi="Times New Roman"/>
          <w:sz w:val="28"/>
          <w:szCs w:val="28"/>
        </w:rPr>
        <w:t>6</w:t>
      </w:r>
      <w:r w:rsidR="0006694D">
        <w:rPr>
          <w:rFonts w:ascii="Times New Roman" w:hAnsi="Times New Roman"/>
          <w:sz w:val="28"/>
          <w:szCs w:val="28"/>
        </w:rPr>
        <w:t>1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настоящих Методических рекомендаций оснований не является нарушением.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При расчете общего дохода служащего (работника) и его супруги (супруга) суммируются доходы, полученные ими за три календарных года, предшествовавших году совершения сделки. Например, при представлении сведений о сделках, совершенных в </w:t>
      </w:r>
      <w:r w:rsidR="00E965C9">
        <w:rPr>
          <w:rFonts w:ascii="Times New Roman" w:hAnsi="Times New Roman"/>
          <w:bCs/>
          <w:color w:val="000000"/>
          <w:sz w:val="28"/>
          <w:szCs w:val="28"/>
        </w:rPr>
        <w:t>2018</w:t>
      </w:r>
      <w:r w:rsidR="00D74993" w:rsidRPr="00E00F6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году, суммируются доходы служащего (работника) и его супруги (супруга), полученные в 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t>201</w:t>
      </w:r>
      <w:r w:rsidR="0085224B">
        <w:rPr>
          <w:rFonts w:ascii="Times New Roman" w:hAnsi="Times New Roman"/>
          <w:bCs/>
          <w:color w:val="000000"/>
          <w:sz w:val="28"/>
          <w:szCs w:val="28"/>
        </w:rPr>
        <w:t>5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t>201</w:t>
      </w:r>
      <w:r w:rsidR="0085224B">
        <w:rPr>
          <w:rFonts w:ascii="Times New Roman" w:hAnsi="Times New Roman"/>
          <w:bCs/>
          <w:color w:val="000000"/>
          <w:sz w:val="28"/>
          <w:szCs w:val="28"/>
        </w:rPr>
        <w:t>6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и 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t>201</w:t>
      </w:r>
      <w:r w:rsidR="0085224B">
        <w:rPr>
          <w:rFonts w:ascii="Times New Roman" w:hAnsi="Times New Roman"/>
          <w:bCs/>
          <w:color w:val="000000"/>
          <w:sz w:val="28"/>
          <w:szCs w:val="28"/>
        </w:rPr>
        <w:t>7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>годах. Общий доход служащего (работника) и его супруги (супруга) рассчитывается вне зависимости от замещаемой им должности в течение трех указанных лет, а также вне зависимости от места прохождения государственной службы, осуществления трудовой деятельности (на территории Российской Федерации, за рубежом). Доход несовершеннолетнего ребенка при расчете общего дохода не учитывается.</w:t>
      </w:r>
    </w:p>
    <w:p w:rsidR="00BB5EB9" w:rsidRPr="00E00F6B" w:rsidRDefault="00B0760D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Для цели реализации пункта </w:t>
      </w:r>
      <w:r w:rsidR="0006694D" w:rsidRPr="002E3630">
        <w:rPr>
          <w:rFonts w:ascii="Times New Roman" w:hAnsi="Times New Roman"/>
          <w:sz w:val="28"/>
          <w:szCs w:val="28"/>
        </w:rPr>
        <w:t>6</w:t>
      </w:r>
      <w:r w:rsidR="0006694D">
        <w:rPr>
          <w:rFonts w:ascii="Times New Roman" w:hAnsi="Times New Roman"/>
          <w:sz w:val="28"/>
          <w:szCs w:val="28"/>
        </w:rPr>
        <w:t>1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настоящих</w:t>
      </w:r>
      <w:r w:rsidR="001824C0" w:rsidRPr="002E3630">
        <w:rPr>
          <w:rFonts w:ascii="Times New Roman" w:hAnsi="Times New Roman"/>
          <w:sz w:val="28"/>
          <w:szCs w:val="28"/>
        </w:rPr>
        <w:t xml:space="preserve"> Методических</w:t>
      </w:r>
      <w:r w:rsidRPr="002E3630">
        <w:rPr>
          <w:rFonts w:ascii="Times New Roman" w:hAnsi="Times New Roman"/>
          <w:sz w:val="28"/>
          <w:szCs w:val="28"/>
        </w:rPr>
        <w:t xml:space="preserve"> рекомендаций п</w:t>
      </w:r>
      <w:r w:rsidR="00BB5EB9" w:rsidRPr="002E3630">
        <w:rPr>
          <w:rFonts w:ascii="Times New Roman" w:hAnsi="Times New Roman"/>
          <w:sz w:val="28"/>
          <w:szCs w:val="28"/>
        </w:rPr>
        <w:t xml:space="preserve">ри </w:t>
      </w:r>
      <w:r w:rsidRPr="002E3630">
        <w:rPr>
          <w:rFonts w:ascii="Times New Roman" w:hAnsi="Times New Roman"/>
          <w:sz w:val="28"/>
        </w:rPr>
        <w:t>расчете</w:t>
      </w:r>
      <w:r w:rsidR="00BB5EB9" w:rsidRPr="002E3630">
        <w:rPr>
          <w:rFonts w:ascii="Times New Roman" w:hAnsi="Times New Roman"/>
          <w:sz w:val="28"/>
        </w:rPr>
        <w:t xml:space="preserve"> общего дохода служащего</w:t>
      </w:r>
      <w:r w:rsidR="00BB5EB9" w:rsidRPr="00E00F6B">
        <w:rPr>
          <w:rFonts w:ascii="Times New Roman" w:hAnsi="Times New Roman"/>
          <w:sz w:val="28"/>
        </w:rPr>
        <w:t xml:space="preserve"> (работника) и его </w:t>
      </w:r>
      <w:r w:rsidR="003143B5" w:rsidRPr="00E00F6B">
        <w:rPr>
          <w:rFonts w:ascii="Times New Roman" w:hAnsi="Times New Roman"/>
          <w:sz w:val="28"/>
        </w:rPr>
        <w:t>супруг</w:t>
      </w:r>
      <w:r w:rsidR="003143B5">
        <w:rPr>
          <w:rFonts w:ascii="Times New Roman" w:hAnsi="Times New Roman"/>
          <w:sz w:val="28"/>
        </w:rPr>
        <w:t>и</w:t>
      </w:r>
      <w:r w:rsidR="003143B5" w:rsidRPr="00E00F6B">
        <w:rPr>
          <w:rFonts w:ascii="Times New Roman" w:hAnsi="Times New Roman"/>
          <w:sz w:val="28"/>
        </w:rPr>
        <w:t xml:space="preserve"> </w:t>
      </w:r>
      <w:r w:rsidR="00BB5EB9" w:rsidRPr="00E00F6B">
        <w:rPr>
          <w:rFonts w:ascii="Times New Roman" w:hAnsi="Times New Roman"/>
          <w:sz w:val="28"/>
        </w:rPr>
        <w:t>(</w:t>
      </w:r>
      <w:r w:rsidR="003143B5" w:rsidRPr="00E00F6B">
        <w:rPr>
          <w:rFonts w:ascii="Times New Roman" w:hAnsi="Times New Roman"/>
          <w:sz w:val="28"/>
        </w:rPr>
        <w:t>супруг</w:t>
      </w:r>
      <w:r w:rsidR="003143B5">
        <w:rPr>
          <w:rFonts w:ascii="Times New Roman" w:hAnsi="Times New Roman"/>
          <w:sz w:val="28"/>
        </w:rPr>
        <w:t>а</w:t>
      </w:r>
      <w:r w:rsidR="00BB5EB9" w:rsidRPr="00E00F6B">
        <w:rPr>
          <w:rFonts w:ascii="Times New Roman" w:hAnsi="Times New Roman"/>
          <w:sz w:val="28"/>
        </w:rPr>
        <w:t xml:space="preserve">) за три года, предшествующих отчетному, доходы </w:t>
      </w:r>
      <w:r w:rsidR="003143B5" w:rsidRPr="00E00F6B">
        <w:rPr>
          <w:rFonts w:ascii="Times New Roman" w:hAnsi="Times New Roman"/>
          <w:sz w:val="28"/>
        </w:rPr>
        <w:t>супруг</w:t>
      </w:r>
      <w:r w:rsidR="003143B5">
        <w:rPr>
          <w:rFonts w:ascii="Times New Roman" w:hAnsi="Times New Roman"/>
          <w:sz w:val="28"/>
        </w:rPr>
        <w:t>и</w:t>
      </w:r>
      <w:r w:rsidR="003143B5" w:rsidRPr="00E00F6B">
        <w:rPr>
          <w:rFonts w:ascii="Times New Roman" w:hAnsi="Times New Roman"/>
          <w:sz w:val="28"/>
        </w:rPr>
        <w:t xml:space="preserve"> </w:t>
      </w:r>
      <w:r w:rsidR="00BB5EB9" w:rsidRPr="00E00F6B">
        <w:rPr>
          <w:rFonts w:ascii="Times New Roman" w:hAnsi="Times New Roman"/>
          <w:sz w:val="28"/>
        </w:rPr>
        <w:t>(</w:t>
      </w:r>
      <w:r w:rsidR="003143B5" w:rsidRPr="00E00F6B">
        <w:rPr>
          <w:rFonts w:ascii="Times New Roman" w:hAnsi="Times New Roman"/>
          <w:sz w:val="28"/>
        </w:rPr>
        <w:t>супруг</w:t>
      </w:r>
      <w:r w:rsidR="003143B5">
        <w:rPr>
          <w:rFonts w:ascii="Times New Roman" w:hAnsi="Times New Roman"/>
          <w:sz w:val="28"/>
        </w:rPr>
        <w:t>а</w:t>
      </w:r>
      <w:r w:rsidR="00BB5EB9" w:rsidRPr="00E00F6B">
        <w:rPr>
          <w:rFonts w:ascii="Times New Roman" w:hAnsi="Times New Roman"/>
          <w:sz w:val="28"/>
        </w:rPr>
        <w:t xml:space="preserve">) служащего (работника) учитываются только в случае, если они состояли в браке на момент </w:t>
      </w:r>
      <w:r w:rsidR="00BB5EB9" w:rsidRPr="00E00F6B">
        <w:rPr>
          <w:rFonts w:ascii="Times New Roman" w:hAnsi="Times New Roman"/>
          <w:sz w:val="28"/>
          <w:szCs w:val="28"/>
        </w:rPr>
        <w:t>осуществления расходов по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r w:rsidR="00BB5EB9" w:rsidRPr="00E00F6B">
        <w:rPr>
          <w:rFonts w:ascii="Times New Roman" w:hAnsi="Times New Roman"/>
          <w:sz w:val="28"/>
          <w:szCs w:val="28"/>
        </w:rPr>
        <w:t>сделке (сделкам)</w:t>
      </w:r>
      <w:r w:rsidR="00BB5EB9" w:rsidRPr="00E00F6B">
        <w:rPr>
          <w:rFonts w:ascii="Times New Roman" w:hAnsi="Times New Roman"/>
          <w:sz w:val="28"/>
        </w:rPr>
        <w:t xml:space="preserve"> и в течение трех лет, предшествующих отчетному </w:t>
      </w:r>
      <w:r w:rsidRPr="00E00F6B">
        <w:rPr>
          <w:rFonts w:ascii="Times New Roman" w:hAnsi="Times New Roman"/>
          <w:sz w:val="28"/>
        </w:rPr>
        <w:t>периоду</w:t>
      </w:r>
      <w:r w:rsidR="00BB5EB9" w:rsidRPr="00E00F6B">
        <w:rPr>
          <w:rFonts w:ascii="Times New Roman" w:hAnsi="Times New Roman"/>
          <w:sz w:val="28"/>
        </w:rPr>
        <w:t>. Во всех остальных случаях учитывается только доход служащего (работника)</w:t>
      </w:r>
      <w:r w:rsidR="00E57768" w:rsidRPr="00E00F6B">
        <w:rPr>
          <w:rFonts w:ascii="Times New Roman" w:hAnsi="Times New Roman"/>
          <w:sz w:val="28"/>
        </w:rPr>
        <w:t xml:space="preserve"> </w:t>
      </w:r>
      <w:r w:rsidR="00E57768" w:rsidRPr="00E00F6B">
        <w:rPr>
          <w:rFonts w:ascii="Times New Roman" w:hAnsi="Times New Roman"/>
          <w:sz w:val="28"/>
          <w:szCs w:val="28"/>
        </w:rPr>
        <w:t>за три последних года, предшествующих отчетному периоду</w:t>
      </w:r>
      <w:r w:rsidR="00BB5EB9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Использование для приобретения объекта недвижимого имущества средств, предоставленных государством (например, единовременная субсидия на приобретение жилого помещения, денежные средства, полученные участником </w:t>
      </w:r>
      <w:proofErr w:type="spellStart"/>
      <w:r w:rsidRPr="00E00F6B">
        <w:rPr>
          <w:rFonts w:ascii="Times New Roman" w:hAnsi="Times New Roman"/>
          <w:sz w:val="28"/>
          <w:szCs w:val="28"/>
        </w:rPr>
        <w:t>накопительно-ипотечной</w:t>
      </w:r>
      <w:proofErr w:type="spellEnd"/>
      <w:r w:rsidRPr="00E00F6B">
        <w:rPr>
          <w:rFonts w:ascii="Times New Roman" w:hAnsi="Times New Roman"/>
          <w:sz w:val="28"/>
          <w:szCs w:val="28"/>
        </w:rPr>
        <w:t xml:space="preserve"> системы жилищного обеспечения военнослужащих), не освобождает служащего (работника), его супругу (супруга) от обязанности представить сведения о расходах (при условии, что сделка совершена в отчетном периоде и сумма сделки или общая сумма совершенных сделок превышает доход служащего (работника) и его супруги (супруга) за три последних года, предшествующих совершению сделки).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Данный раздел </w:t>
      </w:r>
      <w:r w:rsidRPr="00E00F6B">
        <w:rPr>
          <w:rFonts w:ascii="Times New Roman" w:hAnsi="Times New Roman"/>
          <w:b/>
          <w:sz w:val="28"/>
          <w:szCs w:val="28"/>
        </w:rPr>
        <w:t>не заполняется</w:t>
      </w:r>
      <w:r w:rsidRPr="00E00F6B">
        <w:rPr>
          <w:rFonts w:ascii="Times New Roman" w:hAnsi="Times New Roman"/>
          <w:sz w:val="28"/>
          <w:szCs w:val="28"/>
        </w:rPr>
        <w:t xml:space="preserve"> в следующих случаях:</w:t>
      </w:r>
    </w:p>
    <w:p w:rsidR="00DF4A14" w:rsidRPr="00E00F6B" w:rsidRDefault="00FB1C37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</w:t>
      </w:r>
      <w:r w:rsidR="00096ED3" w:rsidRPr="00E00F6B">
        <w:rPr>
          <w:rFonts w:ascii="Times New Roman" w:hAnsi="Times New Roman"/>
          <w:sz w:val="28"/>
          <w:szCs w:val="28"/>
        </w:rPr>
        <w:t>) при отсутствии правовых оснований для представления сведений о расходах (например, приобретено имущество или имущественные права, не предусмотренные Федеральным законом от 3 декабря 2012 г. № 230-ФЗ);</w:t>
      </w:r>
    </w:p>
    <w:p w:rsidR="00DF4A14" w:rsidRPr="00E00F6B" w:rsidRDefault="00FB1C37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</w:t>
      </w:r>
      <w:r w:rsidR="00096ED3" w:rsidRPr="00E00F6B">
        <w:rPr>
          <w:rFonts w:ascii="Times New Roman" w:hAnsi="Times New Roman"/>
          <w:sz w:val="28"/>
          <w:szCs w:val="28"/>
        </w:rPr>
        <w:t>) земельный участок, другой объект недвижимости, транспортное средство, ценные бумаги, акции (доля участия, пай в уставном (складочном) капитале организации) приобретены в результате совершения безвозмездной сделки (наследование, дарение). При этом такое имущество отражается в соответствующих разделах справки;</w:t>
      </w:r>
    </w:p>
    <w:p w:rsidR="00AD7266" w:rsidRPr="00E00F6B" w:rsidRDefault="00FB1C37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</w:t>
      </w:r>
      <w:r w:rsidR="00096ED3" w:rsidRPr="00E00F6B">
        <w:rPr>
          <w:rFonts w:ascii="Times New Roman" w:hAnsi="Times New Roman"/>
          <w:sz w:val="28"/>
          <w:szCs w:val="28"/>
        </w:rPr>
        <w:t>) получено свидетельство о государственной регистрации права на недвижимое имущество без совершения сделки по приобретению данного имущества (например, возведение жилого дома на земельном участке).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заполнении графы «</w:t>
      </w:r>
      <w:r w:rsidRPr="00E00F6B">
        <w:rPr>
          <w:rFonts w:ascii="Times New Roman" w:hAnsi="Times New Roman"/>
          <w:b/>
          <w:sz w:val="28"/>
          <w:szCs w:val="28"/>
        </w:rPr>
        <w:t>Вид приобретенного имущества</w:t>
      </w:r>
      <w:r w:rsidRPr="00E00F6B">
        <w:rPr>
          <w:rFonts w:ascii="Times New Roman" w:hAnsi="Times New Roman"/>
          <w:sz w:val="28"/>
          <w:szCs w:val="28"/>
        </w:rPr>
        <w:t>» указывается, например, земельный участок</w:t>
      </w:r>
      <w:r w:rsidR="004D77DB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для ведения личного подсобного хозяйства, огородничества, садоводства, индивидуального гаражного или индивидуального жилищного строительства.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>Для объекта недвижимого имущества рекомендуется указывать его местонахождение (адрес) и площадь. Для транспортного средства рекомендуется указывать вид, марку, модель транспортного средства, год изготовления. Для ценных бумаг рекомендуется указывать вид ценной бумаги, сведения о выпустившем ее лице (для юридических лиц – наименование, организационно-правовую форму, местонахождение).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заполнении графы «</w:t>
      </w:r>
      <w:r w:rsidRPr="00E00F6B">
        <w:rPr>
          <w:rFonts w:ascii="Times New Roman" w:hAnsi="Times New Roman"/>
          <w:b/>
          <w:sz w:val="28"/>
          <w:szCs w:val="28"/>
        </w:rPr>
        <w:t>Источник получения средств, за счет которых приобретено имущество</w:t>
      </w:r>
      <w:r w:rsidRPr="00E00F6B">
        <w:rPr>
          <w:rFonts w:ascii="Times New Roman" w:hAnsi="Times New Roman"/>
          <w:sz w:val="28"/>
          <w:szCs w:val="28"/>
        </w:rPr>
        <w:t>»</w:t>
      </w:r>
      <w:r w:rsidRPr="00E00F6B">
        <w:rPr>
          <w:rFonts w:ascii="Times New Roman" w:hAnsi="Times New Roman"/>
          <w:b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следует указывать наименование источника получения средств и размер полученного дохода по каждому из источников.</w:t>
      </w:r>
    </w:p>
    <w:p w:rsidR="00835701" w:rsidRPr="00E00F6B" w:rsidRDefault="00D85EEA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И</w:t>
      </w:r>
      <w:r w:rsidR="00D411B3" w:rsidRPr="00E00F6B">
        <w:rPr>
          <w:rFonts w:ascii="Times New Roman" w:hAnsi="Times New Roman"/>
          <w:sz w:val="28"/>
          <w:szCs w:val="28"/>
        </w:rPr>
        <w:t xml:space="preserve">сточниками </w:t>
      </w:r>
      <w:r w:rsidR="00096ED3" w:rsidRPr="00E00F6B">
        <w:rPr>
          <w:rFonts w:ascii="Times New Roman" w:hAnsi="Times New Roman"/>
          <w:sz w:val="28"/>
          <w:szCs w:val="28"/>
        </w:rPr>
        <w:t>получения средств, за счет которых приобретено имущество</w:t>
      </w:r>
      <w:r w:rsidR="00D33B87">
        <w:rPr>
          <w:rFonts w:ascii="Times New Roman" w:hAnsi="Times New Roman"/>
          <w:sz w:val="28"/>
          <w:szCs w:val="28"/>
        </w:rPr>
        <w:t>,</w:t>
      </w:r>
      <w:r w:rsidRPr="00E00F6B">
        <w:rPr>
          <w:rFonts w:ascii="Times New Roman" w:hAnsi="Times New Roman"/>
          <w:sz w:val="28"/>
          <w:szCs w:val="28"/>
        </w:rPr>
        <w:t xml:space="preserve"> является весь объем законных доходов, которые использованы служащим (работником), его супругой (супругом) и (или) несовершеннолетними детьми для осуществления расходов по сделке (сделкам).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этом служащий (работник) в свободной форме может уточнить обстоятельства получения дохода и полученные от данного источника суммы. Например, для дохода от иной оплачиваемой деятельности (помимо основного места работы) могут быть указаны организации, где лицо работало по совместительству; для наследства может быть указано лицо, от которого оно было получено; для ипотеки может быть указана организация, с которой заключен договор ипотеки, и реквизиты такого договора.</w:t>
      </w:r>
    </w:p>
    <w:p w:rsidR="00835701" w:rsidRPr="00E00F6B" w:rsidRDefault="00096ED3" w:rsidP="002E3630">
      <w:pPr>
        <w:pStyle w:val="ConsPlusNormal"/>
        <w:numPr>
          <w:ilvl w:val="0"/>
          <w:numId w:val="1"/>
        </w:numPr>
        <w:ind w:left="0" w:firstLine="567"/>
        <w:jc w:val="both"/>
      </w:pPr>
      <w:r w:rsidRPr="00E00F6B">
        <w:t xml:space="preserve">В графе </w:t>
      </w:r>
      <w:r w:rsidRPr="00E00F6B">
        <w:rPr>
          <w:b/>
        </w:rPr>
        <w:t xml:space="preserve">«Основания приобретения имущества» </w:t>
      </w:r>
      <w:r w:rsidR="006D784E" w:rsidRPr="00E00F6B">
        <w:t>указыва</w:t>
      </w:r>
      <w:r w:rsidR="006D784E">
        <w:t>ю</w:t>
      </w:r>
      <w:r w:rsidR="006D784E" w:rsidRPr="00E00F6B">
        <w:t xml:space="preserve">тся </w:t>
      </w:r>
      <w:r w:rsidR="00884321" w:rsidRPr="00E00F6B">
        <w:t xml:space="preserve">регистрационный номер </w:t>
      </w:r>
      <w:r w:rsidR="00C01381">
        <w:t xml:space="preserve">и дата </w:t>
      </w:r>
      <w:r w:rsidR="00D47C20" w:rsidRPr="00E00F6B">
        <w:t>записи</w:t>
      </w:r>
      <w:r w:rsidR="00BB5EB9" w:rsidRPr="00E00F6B">
        <w:t xml:space="preserve"> </w:t>
      </w:r>
      <w:r w:rsidR="00D47C20" w:rsidRPr="00E00F6B">
        <w:t>в</w:t>
      </w:r>
      <w:r w:rsidR="00BB5EB9" w:rsidRPr="00E00F6B">
        <w:t xml:space="preserve"> Едино</w:t>
      </w:r>
      <w:r w:rsidR="00D47C20" w:rsidRPr="00E00F6B">
        <w:t>м</w:t>
      </w:r>
      <w:r w:rsidR="00BB5EB9" w:rsidRPr="00E00F6B">
        <w:t xml:space="preserve"> государственно</w:t>
      </w:r>
      <w:r w:rsidR="00D47C20" w:rsidRPr="00E00F6B">
        <w:t>м</w:t>
      </w:r>
      <w:r w:rsidR="00BB5EB9" w:rsidRPr="00E00F6B">
        <w:t xml:space="preserve"> реестр</w:t>
      </w:r>
      <w:r w:rsidR="00D47C20" w:rsidRPr="00E00F6B">
        <w:t>е</w:t>
      </w:r>
      <w:r w:rsidR="00BB5EB9" w:rsidRPr="00E00F6B">
        <w:t xml:space="preserve"> недвижимости (ЕГРН)</w:t>
      </w:r>
      <w:r w:rsidRPr="00E00F6B">
        <w:rPr>
          <w:bCs/>
        </w:rPr>
        <w:t xml:space="preserve">. Также указываются </w:t>
      </w:r>
      <w:r w:rsidRPr="00E00F6B">
        <w:t>наименование и реквизиты документа, являющегося основанием для приобретения права собственности на недвижимое имущество (договор купли-продажи, договор мены, решение суда и др.). В случае приобретения другого имущества (например, транспортного средства, ценных бумаг) - наименование и реквизиты документа, являющегося законным основанием для возникновения права собственности. Копия документа прилагается к справке.</w:t>
      </w:r>
    </w:p>
    <w:p w:rsidR="00835701" w:rsidRPr="00E00F6B" w:rsidRDefault="00096ED3" w:rsidP="002E3630">
      <w:pPr>
        <w:pStyle w:val="ConsPlusNormal"/>
        <w:numPr>
          <w:ilvl w:val="0"/>
          <w:numId w:val="1"/>
        </w:numPr>
        <w:ind w:left="0" w:firstLine="567"/>
        <w:jc w:val="both"/>
      </w:pPr>
      <w:r w:rsidRPr="00E00F6B">
        <w:rPr>
          <w:b/>
        </w:rPr>
        <w:t>Особенности заполнения раздела «Сведения о расходах»</w:t>
      </w:r>
      <w:r w:rsidRPr="00E00F6B">
        <w:t>:</w:t>
      </w:r>
    </w:p>
    <w:p w:rsidR="00C67D7B" w:rsidRPr="00E00F6B" w:rsidRDefault="00767EB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1) </w:t>
      </w:r>
      <w:r w:rsidR="00096ED3" w:rsidRPr="00E00F6B">
        <w:rPr>
          <w:rFonts w:ascii="Times New Roman" w:hAnsi="Times New Roman"/>
          <w:b/>
          <w:sz w:val="28"/>
          <w:szCs w:val="28"/>
        </w:rPr>
        <w:t>приобретение недвижимого имущества посредством участия в долевом строительстве.</w:t>
      </w:r>
      <w:r w:rsidR="00096ED3" w:rsidRPr="00E00F6B">
        <w:rPr>
          <w:rFonts w:ascii="Times New Roman" w:hAnsi="Times New Roman"/>
          <w:sz w:val="28"/>
          <w:szCs w:val="28"/>
        </w:rPr>
        <w:t xml:space="preserve"> Сведения об объекте долевого строительства, в отношении которого заключен договор участия в долевом строительстве, отражаются в сведениях о расходах в случае, если уплаченная в отчетный период по указанному договору сумма превышает общий доход служащего (работника) и его супруги (супруга) за три последних года, предшествующих совершению сделки. </w:t>
      </w:r>
    </w:p>
    <w:p w:rsidR="007378E4" w:rsidRPr="00E00F6B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заключении в отчетном периоде нескольких договоров участия в долевом строительстве учитывается общая сумма, уплаченная по всем договорам.</w:t>
      </w:r>
    </w:p>
    <w:p w:rsidR="0029271A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случае, если уплаченная по договору (договорам) сумма не превышает общий доход служащего (работника) и его супруги (супруга) за три последних года, предшествующих совершению сделки (сделок), информация об имеющихся на отчетную дату финансовых</w:t>
      </w:r>
      <w:r w:rsidR="00AD7266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обязательствах по договору (договорам) долевого строительства подлежит отражению в подразделе 6.2 справки «Срочные обязательства финансового характера». При этом не имеет значения, оформлялся ли кредитный договор с банком или иной кредитной организацией для оплаты по указанному договору.</w:t>
      </w:r>
    </w:p>
    <w:p w:rsidR="007378E4" w:rsidRPr="00E00F6B" w:rsidRDefault="00096ED3" w:rsidP="002E3630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На практике распространены случаи,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года. В этой связи сведения об имеющихся на отчетную дату обязательствах имущественного характера застройщика к участнику долевого строительства, которым в соответствии с договором долевого участия выполнены обязательства по уплате полной стоимости подлежащего передаче объекта, подлежат отражению в подразделе 6.2 справки. После осуществления лицом - участником долевого строительства государственной регистрации права </w:t>
      </w:r>
      <w:r w:rsidRPr="00E00F6B">
        <w:rPr>
          <w:rFonts w:ascii="Times New Roman" w:hAnsi="Times New Roman"/>
          <w:spacing w:val="2"/>
          <w:sz w:val="28"/>
          <w:szCs w:val="28"/>
        </w:rPr>
        <w:t xml:space="preserve">собственности на недвижимое имущество, приобретенное на основании </w:t>
      </w:r>
      <w:r w:rsidRPr="00E00F6B">
        <w:rPr>
          <w:rFonts w:ascii="Times New Roman" w:hAnsi="Times New Roman"/>
          <w:spacing w:val="1"/>
          <w:sz w:val="28"/>
          <w:szCs w:val="28"/>
        </w:rPr>
        <w:t xml:space="preserve">договора долевого участия, сведения об этом имуществе подлежат указанию </w:t>
      </w:r>
      <w:r w:rsidRPr="00E00F6B">
        <w:rPr>
          <w:rFonts w:ascii="Times New Roman" w:hAnsi="Times New Roman"/>
          <w:sz w:val="28"/>
          <w:szCs w:val="28"/>
        </w:rPr>
        <w:t>в подразделе 3.1 справки;</w:t>
      </w:r>
    </w:p>
    <w:p w:rsidR="007378E4" w:rsidRPr="00E00F6B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2) приобретение недвижимого имущества посредством участия в кооперативе.</w:t>
      </w:r>
      <w:r w:rsidRPr="00E00F6B">
        <w:rPr>
          <w:rFonts w:ascii="Times New Roman" w:hAnsi="Times New Roman"/>
          <w:sz w:val="28"/>
          <w:szCs w:val="28"/>
        </w:rPr>
        <w:t xml:space="preserve"> Обязанность представления сведений о расходах возникает в случае, если лицо совершило сделку (сделки) по приобретению недвижимого имущества по договору купли-продажи пая (части пая), сумма которой (которых) превышает доход служащего (работника) и его супруги (супруга) за три последних года, предшествующих году, в котором совершена сделка (сделки);</w:t>
      </w:r>
    </w:p>
    <w:p w:rsidR="007378E4" w:rsidRPr="00E00F6B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3) приобретение ценных бумаг.</w:t>
      </w:r>
      <w:r w:rsidRPr="00E00F6B">
        <w:rPr>
          <w:rFonts w:ascii="Times New Roman" w:hAnsi="Times New Roman"/>
          <w:sz w:val="28"/>
          <w:szCs w:val="28"/>
        </w:rPr>
        <w:t xml:space="preserve"> Одной (каждой) сделкой купли-продажи ценных бумаг следует считать действие, в результате которого возникает право собственности на соответствующие ценные бумаги, приобретенные лично или через представителя (брокера) в пределах установленного ограничения на сумму совершаемых сделок.</w:t>
      </w:r>
    </w:p>
    <w:p w:rsidR="00FE26A5" w:rsidRPr="00E00F6B" w:rsidRDefault="00FE26A5" w:rsidP="009D662F">
      <w:pPr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8"/>
        </w:rPr>
      </w:pPr>
    </w:p>
    <w:p w:rsidR="00A672C0" w:rsidRPr="00E00F6B" w:rsidRDefault="00096ED3" w:rsidP="007612A3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3. СВЕДЕНИЯ ОБ ИМУЩЕСТВЕ</w:t>
      </w:r>
    </w:p>
    <w:p w:rsidR="007B5536" w:rsidRPr="00E00F6B" w:rsidRDefault="007B5536" w:rsidP="009D662F">
      <w:pPr>
        <w:autoSpaceDE w:val="0"/>
        <w:autoSpaceDN w:val="0"/>
        <w:adjustRightInd w:val="0"/>
        <w:ind w:firstLine="851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85402F" w:rsidRPr="00E00F6B" w:rsidRDefault="00096ED3" w:rsidP="00544487">
      <w:pPr>
        <w:autoSpaceDE w:val="0"/>
        <w:autoSpaceDN w:val="0"/>
        <w:adjustRightInd w:val="0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b/>
          <w:sz w:val="28"/>
          <w:szCs w:val="28"/>
          <w:lang w:eastAsia="ru-RU"/>
        </w:rPr>
        <w:t>Подраздел 3.1 Недвижимое имущество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Понятие недвижимого имущества установлено статьей 130 Гражданского кодекса Российской Федерации. Согласно указанной статье к недвижимым вещам (недвижимое имущество, недвижимость) относятся земельные участки, участки недр и все, что прочно связано с землей, то есть объекты, перемещение которых без несоразмерного ущерба их назначению невозможно, в том числе здания, сооружения, объект</w:t>
      </w:r>
      <w:r w:rsidR="00DF2289" w:rsidRPr="002E3630">
        <w:rPr>
          <w:rFonts w:ascii="Times New Roman" w:hAnsi="Times New Roman"/>
          <w:sz w:val="28"/>
          <w:szCs w:val="28"/>
        </w:rPr>
        <w:t>ы незавершенного строительства.</w:t>
      </w:r>
      <w:r w:rsidRPr="002E3630">
        <w:rPr>
          <w:rFonts w:ascii="Times New Roman" w:hAnsi="Times New Roman"/>
          <w:sz w:val="28"/>
          <w:szCs w:val="28"/>
        </w:rPr>
        <w:t xml:space="preserve"> Законом к недвижимым вещам может быть отнесено и иное имущество (например –</w:t>
      </w:r>
      <w:r w:rsidR="0049244B" w:rsidRPr="002E3630">
        <w:rPr>
          <w:rFonts w:ascii="Times New Roman" w:hAnsi="Times New Roman"/>
          <w:sz w:val="28"/>
          <w:szCs w:val="28"/>
        </w:rPr>
        <w:t xml:space="preserve"> буровые скважины</w:t>
      </w:r>
      <w:r w:rsidR="00683142" w:rsidRPr="002E3630">
        <w:rPr>
          <w:rFonts w:ascii="Times New Roman" w:hAnsi="Times New Roman"/>
          <w:sz w:val="28"/>
          <w:szCs w:val="28"/>
        </w:rPr>
        <w:t>,</w:t>
      </w:r>
      <w:r w:rsidR="00DF7A65" w:rsidRPr="002E3630">
        <w:rPr>
          <w:rFonts w:ascii="Times New Roman" w:hAnsi="Times New Roman"/>
          <w:sz w:val="28"/>
          <w:szCs w:val="28"/>
        </w:rPr>
        <w:t xml:space="preserve"> распределительный газопровод среднего или низкого давления,</w:t>
      </w:r>
      <w:r w:rsidR="00683142" w:rsidRPr="002E3630">
        <w:rPr>
          <w:rFonts w:ascii="Times New Roman" w:hAnsi="Times New Roman"/>
          <w:sz w:val="28"/>
          <w:szCs w:val="28"/>
        </w:rPr>
        <w:t xml:space="preserve"> линии электропередачи, линии связи</w:t>
      </w:r>
      <w:r w:rsidR="007612A3" w:rsidRPr="002E3630">
        <w:rPr>
          <w:rFonts w:ascii="Times New Roman" w:hAnsi="Times New Roman"/>
          <w:sz w:val="28"/>
          <w:szCs w:val="28"/>
        </w:rPr>
        <w:t xml:space="preserve"> и др.</w:t>
      </w:r>
      <w:r w:rsidR="001F2AEB" w:rsidRPr="002E3630">
        <w:rPr>
          <w:rFonts w:ascii="Times New Roman" w:hAnsi="Times New Roman"/>
          <w:sz w:val="28"/>
          <w:szCs w:val="28"/>
        </w:rPr>
        <w:t>).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заполнении данного подраздела указываются все объекты недвижимости, принадлежащие служащему (работнику), </w:t>
      </w:r>
      <w:r w:rsidR="00896545" w:rsidRPr="002E3630">
        <w:rPr>
          <w:rFonts w:ascii="Times New Roman" w:hAnsi="Times New Roman"/>
          <w:sz w:val="28"/>
          <w:szCs w:val="28"/>
        </w:rPr>
        <w:t>его супруге (супругу) и (или) несовершеннолетним детям</w:t>
      </w:r>
      <w:r w:rsidRPr="002E3630">
        <w:rPr>
          <w:rFonts w:ascii="Times New Roman" w:hAnsi="Times New Roman"/>
          <w:sz w:val="28"/>
          <w:szCs w:val="28"/>
        </w:rPr>
        <w:t xml:space="preserve"> на праве собственности, независимо от того, когда они были приобретены, в каком регионе Российской Федерации или в каком государстве зарегистрированы. </w:t>
      </w:r>
    </w:p>
    <w:p w:rsidR="00176BF4" w:rsidRPr="002E3630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заполнении данного подраздела рекомендуется заблаговременно проверить наличие и достоверность документов о праве </w:t>
      </w:r>
      <w:r w:rsidR="00F97088" w:rsidRPr="002E3630">
        <w:rPr>
          <w:rFonts w:ascii="Times New Roman" w:hAnsi="Times New Roman"/>
          <w:sz w:val="28"/>
          <w:szCs w:val="28"/>
        </w:rPr>
        <w:t>собственности и/или</w:t>
      </w:r>
      <w:r w:rsidRPr="002E3630">
        <w:rPr>
          <w:rFonts w:ascii="Times New Roman" w:hAnsi="Times New Roman"/>
          <w:sz w:val="28"/>
          <w:szCs w:val="28"/>
        </w:rPr>
        <w:t xml:space="preserve"> выписки из </w:t>
      </w:r>
      <w:r w:rsidR="00523ECC" w:rsidRPr="002E3630">
        <w:rPr>
          <w:rFonts w:ascii="Times New Roman" w:hAnsi="Times New Roman"/>
          <w:sz w:val="28"/>
          <w:szCs w:val="28"/>
        </w:rPr>
        <w:t>Единого государственного реестра недвижимости (ЕГРН)</w:t>
      </w:r>
      <w:r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Лицо после передачи права владения, но до государственной регистрации права собственности является законным владельцем имущества на основании статьи 305 Гражданского кодекса Российской Федерации.</w:t>
      </w:r>
    </w:p>
    <w:p w:rsidR="00872B54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outlineLvl w:val="1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Указанию также подлежит недвижимое имущество, полученное в порядке наследования (выдано свидетельство о праве на наследство) или по решению суда (вступило в законную силу), право собственности на которое не зарегистрировано в установленном порядке (не осуществлена регистрация в </w:t>
      </w:r>
      <w:proofErr w:type="spellStart"/>
      <w:r w:rsidRPr="002E3630">
        <w:rPr>
          <w:rFonts w:ascii="Times New Roman" w:hAnsi="Times New Roman"/>
          <w:sz w:val="28"/>
          <w:szCs w:val="28"/>
        </w:rPr>
        <w:t>Росреестре</w:t>
      </w:r>
      <w:proofErr w:type="spellEnd"/>
      <w:r w:rsidRPr="002E3630">
        <w:rPr>
          <w:rFonts w:ascii="Times New Roman" w:hAnsi="Times New Roman"/>
          <w:sz w:val="28"/>
          <w:szCs w:val="28"/>
        </w:rPr>
        <w:t>).</w:t>
      </w:r>
    </w:p>
    <w:p w:rsidR="00835701" w:rsidRPr="002E3630" w:rsidRDefault="00610599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outlineLvl w:val="1"/>
        <w:rPr>
          <w:rFonts w:ascii="Times New Roman" w:hAnsi="Times New Roman"/>
          <w:sz w:val="28"/>
          <w:szCs w:val="28"/>
        </w:rPr>
      </w:pP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Каждый объект недвижимости, на который зарегистрировано право собственности, указывается отдельно (например, два земельных участка, распо</w:t>
      </w:r>
      <w:r w:rsidR="00980A5D"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ложенные рядом и объединенные одним забором, указываются в справке как два земельных участка, если на каждый участок есть отдельный документ о праве собственности и т.п.).</w:t>
      </w:r>
    </w:p>
    <w:p w:rsidR="008937E4" w:rsidRPr="002E3630" w:rsidRDefault="00E9328D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Заполнение графы </w:t>
      </w:r>
      <w:r w:rsidR="00096ED3" w:rsidRPr="002E3630">
        <w:rPr>
          <w:rFonts w:ascii="Times New Roman" w:hAnsi="Times New Roman"/>
          <w:b/>
          <w:sz w:val="28"/>
          <w:szCs w:val="28"/>
        </w:rPr>
        <w:t xml:space="preserve">«Вид и наименование имущества» </w:t>
      </w:r>
    </w:p>
    <w:p w:rsidR="00835701" w:rsidRPr="002E3630" w:rsidRDefault="00884321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указании сведений о </w:t>
      </w:r>
      <w:r w:rsidR="00096ED3" w:rsidRPr="002E3630">
        <w:rPr>
          <w:rFonts w:ascii="Times New Roman" w:hAnsi="Times New Roman"/>
          <w:b/>
          <w:sz w:val="28"/>
          <w:szCs w:val="28"/>
        </w:rPr>
        <w:t>земельных участках</w:t>
      </w:r>
      <w:r w:rsidR="00096ED3" w:rsidRPr="002E3630">
        <w:rPr>
          <w:rFonts w:ascii="Times New Roman" w:hAnsi="Times New Roman"/>
          <w:sz w:val="28"/>
          <w:szCs w:val="28"/>
        </w:rPr>
        <w:t xml:space="preserve"> указывается вид земельного участка (пая, доли): под индивидуальное гаражное, жилищное строительство, садовый, приусадебный, огородный и другие. При этом:</w:t>
      </w:r>
    </w:p>
    <w:p w:rsidR="008937E4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2E3630">
        <w:rPr>
          <w:rFonts w:ascii="Times New Roman" w:hAnsi="Times New Roman"/>
          <w:sz w:val="28"/>
          <w:szCs w:val="28"/>
        </w:rPr>
        <w:t xml:space="preserve">1) садовый земельный участок - </w:t>
      </w:r>
      <w:r w:rsidR="00B07827" w:rsidRPr="002E3630">
        <w:rPr>
          <w:rFonts w:ascii="Times New Roman" w:hAnsi="Times New Roman"/>
          <w:sz w:val="28"/>
          <w:szCs w:val="28"/>
          <w:lang w:eastAsia="ru-RU"/>
        </w:rPr>
        <w:t>земельный участок, предназначенный для отдыха граждан и (или) выращивания гражданами для собственных нужд сельскохозяйственных культур с правом размещения садовых домов, жилых домов, хозяйственных построек и гаражей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B07827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2E3630">
        <w:rPr>
          <w:rFonts w:ascii="Times New Roman" w:hAnsi="Times New Roman"/>
          <w:sz w:val="28"/>
          <w:szCs w:val="28"/>
        </w:rPr>
        <w:t xml:space="preserve">2) огородный земельный участок - </w:t>
      </w:r>
      <w:r w:rsidR="00B07827" w:rsidRPr="002E3630">
        <w:rPr>
          <w:rFonts w:ascii="Times New Roman" w:hAnsi="Times New Roman"/>
          <w:sz w:val="28"/>
          <w:szCs w:val="28"/>
          <w:lang w:eastAsia="ru-RU"/>
        </w:rPr>
        <w:t>земельный участок, предназначенный для отдыха граждан и (или) выращивания гражданами для собственных нужд сельскохозяйственных культур с правом размещения хозяйственных построек, не являющихся объектами недвижимости, предназначенных для хранения инвентаря и урожая сельскохозяйственных культур</w:t>
      </w:r>
      <w:r w:rsidR="00896545" w:rsidRPr="002E3630">
        <w:rPr>
          <w:rFonts w:ascii="Times New Roman" w:hAnsi="Times New Roman"/>
          <w:sz w:val="28"/>
          <w:szCs w:val="28"/>
          <w:lang w:eastAsia="ru-RU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соответствии со статьей 2 Федерального закона от 7 июля 2003 г. № 112-ФЗ «О личном подсобном хозяйстве» под личным подсобным хозяйством понимается форма непредпринимательской деятельности по производству и переработке сельскохозяйственной продукции. При этом для ведения личного подсобного хозяйства могут использоваться земельный участок в границах населенного пункта (приусадебный земельный участок) и земельный участок за пределами границ населенного пункта (полевой земельный участок). Приусадебный земельный участок используется для производства сельскохозяйственной продукции, а также для возведения жилого дома, производственных, бытовых и иных зданий, строений, сооружений с соблюдением градостроительных регламентов, строительных, экологических, санитарно-гигиенических, противопожарных и иных правил и нормативов. Полевой земельный участок используется исключительно для производства сельскохозяйственной продукции без права возведения на нем зданий и строений.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Земельный участок под многоквартирным домом, а также под надземными или подземными гаражными комплексами, в том числе многоэтажными, не подлежит указанию.</w:t>
      </w:r>
      <w:r w:rsidRPr="002E3630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При наличии в собственности </w:t>
      </w:r>
      <w:r w:rsidRPr="002E3630"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>жилого или садового дома,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которые указываются в пункте 2 данного раздела, должен быть указан соответствующий земельный участок, на котором он расположен (под индивидуальное жилищное строительство или садовый). Данный земельный участок </w:t>
      </w:r>
      <w:r w:rsidR="00096ED3" w:rsidRPr="002E3630">
        <w:rPr>
          <w:rFonts w:ascii="Times New Roman" w:hAnsi="Times New Roman"/>
          <w:sz w:val="28"/>
          <w:szCs w:val="28"/>
        </w:rPr>
        <w:t>в зависимости от наличия зарегистрированного права собственности подлежит указанию в разделе 3.1 «Имущество, находящееся в собственности» или 6.1 «Имущество, находящееся в пользовании».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При заполнении пункта</w:t>
      </w:r>
      <w:r w:rsidR="00D709FC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3 «</w:t>
      </w:r>
      <w:r w:rsidRPr="002E3630">
        <w:rPr>
          <w:rFonts w:ascii="Times New Roman" w:hAnsi="Times New Roman"/>
          <w:b/>
          <w:sz w:val="28"/>
          <w:szCs w:val="28"/>
        </w:rPr>
        <w:t>Квартиры</w:t>
      </w:r>
      <w:r w:rsidRPr="002E3630">
        <w:rPr>
          <w:rFonts w:ascii="Times New Roman" w:hAnsi="Times New Roman"/>
          <w:sz w:val="28"/>
          <w:szCs w:val="28"/>
        </w:rPr>
        <w:t>» соответственно вносятся сведения о ней, например 2-комнатная квартира.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967B64"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строке 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4 «</w:t>
      </w:r>
      <w:r w:rsidRPr="002E3630"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>Гаражи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» указывается информация об </w:t>
      </w:r>
      <w:r w:rsidR="00096ED3" w:rsidRPr="002E3630">
        <w:rPr>
          <w:rFonts w:ascii="Times New Roman" w:hAnsi="Times New Roman"/>
          <w:sz w:val="28"/>
          <w:szCs w:val="28"/>
        </w:rPr>
        <w:t>организованных местах хранения автотранспорта - «гараж», «</w:t>
      </w:r>
      <w:proofErr w:type="spellStart"/>
      <w:r w:rsidR="00096ED3" w:rsidRPr="002E3630">
        <w:rPr>
          <w:rFonts w:ascii="Times New Roman" w:hAnsi="Times New Roman"/>
          <w:sz w:val="28"/>
          <w:szCs w:val="28"/>
        </w:rPr>
        <w:t>м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ашино-место</w:t>
      </w:r>
      <w:proofErr w:type="spellEnd"/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» и другие на основании </w:t>
      </w:r>
      <w:r w:rsidR="00096ED3" w:rsidRPr="002E3630">
        <w:rPr>
          <w:rFonts w:ascii="Times New Roman" w:hAnsi="Times New Roman"/>
          <w:sz w:val="28"/>
          <w:szCs w:val="28"/>
        </w:rPr>
        <w:t>свидетельства о регистрации права собственности (иного правоустанавливающего документа).</w:t>
      </w:r>
      <w:r w:rsidRPr="002E3630">
        <w:rPr>
          <w:rStyle w:val="a8"/>
          <w:rFonts w:ascii="Times New Roman" w:hAnsi="Times New Roman" w:cs="Times New Roman"/>
          <w:sz w:val="28"/>
          <w:szCs w:val="28"/>
        </w:rPr>
        <w:t xml:space="preserve"> Земельный участок, на котором расположен гараж,</w:t>
      </w:r>
      <w:r w:rsidR="00967B64" w:rsidRPr="002E3630">
        <w:rPr>
          <w:rStyle w:val="a8"/>
          <w:rFonts w:ascii="Times New Roman" w:hAnsi="Times New Roman" w:cs="Times New Roman"/>
          <w:sz w:val="28"/>
          <w:szCs w:val="28"/>
        </w:rPr>
        <w:t xml:space="preserve"> являющийся обособленным строением,</w:t>
      </w:r>
      <w:r w:rsidRPr="002E3630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096ED3" w:rsidRPr="002E3630">
        <w:rPr>
          <w:rFonts w:ascii="Times New Roman" w:hAnsi="Times New Roman"/>
          <w:sz w:val="28"/>
          <w:szCs w:val="28"/>
        </w:rPr>
        <w:t>в зависимости от наличия зарегистрированного права собственности подлежит указанию в разделе 3.1 «</w:t>
      </w:r>
      <w:r w:rsidR="008217B2" w:rsidRPr="002E3630">
        <w:rPr>
          <w:rFonts w:ascii="Times New Roman" w:hAnsi="Times New Roman"/>
          <w:sz w:val="28"/>
          <w:szCs w:val="28"/>
        </w:rPr>
        <w:t>Недвижимое и</w:t>
      </w:r>
      <w:r w:rsidR="00096ED3" w:rsidRPr="002E3630">
        <w:rPr>
          <w:rFonts w:ascii="Times New Roman" w:hAnsi="Times New Roman"/>
          <w:sz w:val="28"/>
          <w:szCs w:val="28"/>
        </w:rPr>
        <w:t>мущество» или 6.1 «</w:t>
      </w:r>
      <w:r w:rsidR="008217B2" w:rsidRPr="002E3630">
        <w:rPr>
          <w:rFonts w:ascii="Times New Roman" w:hAnsi="Times New Roman"/>
          <w:sz w:val="28"/>
          <w:szCs w:val="28"/>
        </w:rPr>
        <w:t xml:space="preserve">Объекты недвижимого имущества, </w:t>
      </w:r>
      <w:r w:rsidR="00096ED3" w:rsidRPr="002E3630">
        <w:rPr>
          <w:rFonts w:ascii="Times New Roman" w:hAnsi="Times New Roman"/>
          <w:sz w:val="28"/>
          <w:szCs w:val="28"/>
        </w:rPr>
        <w:t>находящ</w:t>
      </w:r>
      <w:r w:rsidR="008217B2" w:rsidRPr="002E3630">
        <w:rPr>
          <w:rFonts w:ascii="Times New Roman" w:hAnsi="Times New Roman"/>
          <w:sz w:val="28"/>
          <w:szCs w:val="28"/>
        </w:rPr>
        <w:t>и</w:t>
      </w:r>
      <w:r w:rsidR="00096ED3" w:rsidRPr="002E3630">
        <w:rPr>
          <w:rFonts w:ascii="Times New Roman" w:hAnsi="Times New Roman"/>
          <w:sz w:val="28"/>
          <w:szCs w:val="28"/>
        </w:rPr>
        <w:t>еся в пользовании».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В графе </w:t>
      </w:r>
      <w:r w:rsidRPr="002E3630">
        <w:rPr>
          <w:rFonts w:ascii="Times New Roman" w:hAnsi="Times New Roman"/>
          <w:b/>
          <w:sz w:val="28"/>
          <w:szCs w:val="28"/>
        </w:rPr>
        <w:t>«Вид собственности»</w:t>
      </w:r>
      <w:r w:rsidRPr="002E3630">
        <w:rPr>
          <w:rFonts w:ascii="Times New Roman" w:hAnsi="Times New Roman"/>
          <w:sz w:val="28"/>
          <w:szCs w:val="28"/>
        </w:rPr>
        <w:t xml:space="preserve"> указывается вид собственности на имущество (индивидуальная, общая совместная, общая долевая). 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соответствии с Гражданским кодексом Российской Федерации имущество принадлежит лицам на праве общей собственности, если находится в собственности двух или нескольких лиц. При этом имущество может находиться в общей собственности с определением доли каждого из собственников в праве собственности (долевая собственность) или без определения таких долей (совместная собственность).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заполнении справки </w:t>
      </w:r>
      <w:r w:rsidR="00723B5C" w:rsidRPr="002E3630">
        <w:rPr>
          <w:rFonts w:ascii="Times New Roman" w:hAnsi="Times New Roman"/>
          <w:sz w:val="28"/>
          <w:szCs w:val="28"/>
        </w:rPr>
        <w:t xml:space="preserve">совместная собственность указывается в случае, если в правоустанавливающих документах на такое имущество указаны иные лица, в совместной собственности которых находится имущество. При указании совместной собственности дополнительно указываются в графе «Вид собственности» иные лица, </w:t>
      </w:r>
      <w:r w:rsidRPr="002E3630">
        <w:rPr>
          <w:rFonts w:ascii="Times New Roman" w:hAnsi="Times New Roman"/>
          <w:sz w:val="28"/>
          <w:szCs w:val="28"/>
        </w:rPr>
        <w:t>в собственности которых находится имущество (фамилия, имя и отчество физического лица или наименование организации). Для долевой собственности дополнительно указывается доля лица, сведения об имуществе которого представляются.</w:t>
      </w:r>
      <w:r w:rsidR="00535493" w:rsidRPr="002E3630">
        <w:rPr>
          <w:rFonts w:ascii="Times New Roman" w:hAnsi="Times New Roman"/>
          <w:sz w:val="28"/>
          <w:szCs w:val="28"/>
        </w:rPr>
        <w:t xml:space="preserve"> 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Местонахождение (адрес)</w:t>
      </w:r>
      <w:r w:rsidRPr="002E3630">
        <w:rPr>
          <w:rFonts w:ascii="Times New Roman" w:hAnsi="Times New Roman"/>
          <w:sz w:val="28"/>
          <w:szCs w:val="28"/>
        </w:rPr>
        <w:t xml:space="preserve"> недвижимого имущества указывается согласно правоустанавливающим документам. </w:t>
      </w:r>
      <w:r w:rsidR="00DF7A65" w:rsidRPr="002E3630">
        <w:rPr>
          <w:rFonts w:ascii="Times New Roman" w:hAnsi="Times New Roman"/>
          <w:sz w:val="28"/>
          <w:szCs w:val="28"/>
        </w:rPr>
        <w:t>При этом указывается:</w:t>
      </w:r>
    </w:p>
    <w:p w:rsidR="00F51045" w:rsidRPr="002E3630" w:rsidRDefault="00813C8A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</w:t>
      </w:r>
      <w:r w:rsidR="00096ED3" w:rsidRPr="002E3630">
        <w:rPr>
          <w:rFonts w:ascii="Times New Roman" w:hAnsi="Times New Roman"/>
          <w:sz w:val="28"/>
          <w:szCs w:val="28"/>
        </w:rPr>
        <w:t>) субъект Российской Федерации;</w:t>
      </w:r>
    </w:p>
    <w:p w:rsidR="00F51045" w:rsidRPr="002E3630" w:rsidRDefault="00813C8A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</w:t>
      </w:r>
      <w:r w:rsidR="00096ED3" w:rsidRPr="002E3630">
        <w:rPr>
          <w:rFonts w:ascii="Times New Roman" w:hAnsi="Times New Roman"/>
          <w:sz w:val="28"/>
          <w:szCs w:val="28"/>
        </w:rPr>
        <w:t>) район;</w:t>
      </w:r>
    </w:p>
    <w:p w:rsidR="00F51045" w:rsidRPr="002E3630" w:rsidRDefault="00813C8A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</w:t>
      </w:r>
      <w:r w:rsidR="00096ED3" w:rsidRPr="002E3630">
        <w:rPr>
          <w:rFonts w:ascii="Times New Roman" w:hAnsi="Times New Roman"/>
          <w:sz w:val="28"/>
          <w:szCs w:val="28"/>
        </w:rPr>
        <w:t>) город</w:t>
      </w:r>
      <w:r w:rsidR="003143B5">
        <w:rPr>
          <w:rFonts w:ascii="Times New Roman" w:hAnsi="Times New Roman"/>
          <w:sz w:val="28"/>
          <w:szCs w:val="28"/>
        </w:rPr>
        <w:t>,</w:t>
      </w:r>
      <w:r w:rsidR="00096ED3" w:rsidRPr="002E3630">
        <w:rPr>
          <w:rFonts w:ascii="Times New Roman" w:hAnsi="Times New Roman"/>
          <w:sz w:val="28"/>
          <w:szCs w:val="28"/>
        </w:rPr>
        <w:t xml:space="preserve"> иной населенный пункт (село, поселок и т.д.);</w:t>
      </w:r>
    </w:p>
    <w:p w:rsidR="00F51045" w:rsidRPr="002E3630" w:rsidRDefault="00813C8A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4</w:t>
      </w:r>
      <w:r w:rsidR="00096ED3" w:rsidRPr="002E3630">
        <w:rPr>
          <w:rFonts w:ascii="Times New Roman" w:hAnsi="Times New Roman"/>
          <w:sz w:val="28"/>
          <w:szCs w:val="28"/>
        </w:rPr>
        <w:t>) улица (проспект, переулок и т.д.);</w:t>
      </w:r>
    </w:p>
    <w:p w:rsidR="00F51045" w:rsidRPr="002E3630" w:rsidRDefault="00813C8A" w:rsidP="002E3630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2E3630">
        <w:rPr>
          <w:rFonts w:ascii="Times New Roman" w:hAnsi="Times New Roman" w:cs="Times New Roman"/>
          <w:sz w:val="28"/>
          <w:szCs w:val="28"/>
        </w:rPr>
        <w:t>5</w:t>
      </w:r>
      <w:r w:rsidR="00096ED3" w:rsidRPr="002E3630">
        <w:rPr>
          <w:rFonts w:ascii="Times New Roman" w:hAnsi="Times New Roman" w:cs="Times New Roman"/>
          <w:sz w:val="28"/>
          <w:szCs w:val="28"/>
        </w:rPr>
        <w:t>) номер дома (владения, участка), корпуса (строения), квартиры.</w:t>
      </w:r>
    </w:p>
    <w:p w:rsidR="00C01381" w:rsidRPr="002E3630" w:rsidRDefault="00C01381" w:rsidP="002E3630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2E3630">
        <w:rPr>
          <w:rFonts w:ascii="Times New Roman" w:hAnsi="Times New Roman" w:cs="Times New Roman"/>
          <w:sz w:val="28"/>
          <w:szCs w:val="28"/>
        </w:rPr>
        <w:t>Также рекомендуется указывать индекс.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Если недвижимое имущество находится за рубежом, то указывается:</w:t>
      </w:r>
    </w:p>
    <w:p w:rsidR="00F51045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наименование государства;</w:t>
      </w:r>
    </w:p>
    <w:p w:rsidR="00F51045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населенный пункт (иная единица административно-территориального деления);</w:t>
      </w:r>
    </w:p>
    <w:p w:rsidR="00F51045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trike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почтовый адрес.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 xml:space="preserve">Площадь </w:t>
      </w:r>
      <w:r w:rsidR="001F3E28" w:rsidRPr="002E3630">
        <w:rPr>
          <w:rFonts w:ascii="Times New Roman" w:hAnsi="Times New Roman"/>
          <w:sz w:val="28"/>
          <w:szCs w:val="28"/>
        </w:rPr>
        <w:t>объекта недвижимого имущества указывается на основании правоустанавливающих документов. Е</w:t>
      </w:r>
      <w:r w:rsidR="00980A5D"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сли недвижимое имущество принадлежит служащему (работнику) на праве совместной собственности (без определения долей) или долевой собственности, указывается общая площадь данного объекта, а не площадь доли.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Информация о недвижимом имуществе, принадлежащем на праве общей долевой собственности в многоквартирном доме</w:t>
      </w:r>
      <w:r w:rsidR="005216B0" w:rsidRPr="002E3630">
        <w:rPr>
          <w:rFonts w:ascii="Times New Roman" w:hAnsi="Times New Roman"/>
          <w:sz w:val="28"/>
          <w:szCs w:val="28"/>
        </w:rPr>
        <w:t xml:space="preserve"> (например, межквартирные лестничные площадки, лестницы, лифты, лифтовые и иные шахты, коридоры, технические этажи, чердаки, подвалы и др.)</w:t>
      </w:r>
      <w:r w:rsidRPr="002E3630">
        <w:rPr>
          <w:rFonts w:ascii="Times New Roman" w:hAnsi="Times New Roman"/>
          <w:sz w:val="28"/>
          <w:szCs w:val="28"/>
        </w:rPr>
        <w:t>, не подлежит указанию в справке.</w:t>
      </w:r>
    </w:p>
    <w:p w:rsidR="008937E4" w:rsidRPr="002E3630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Основание приобретения и источники средств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и/или регистрационный номер </w:t>
      </w:r>
      <w:r w:rsidR="006D784E">
        <w:rPr>
          <w:rFonts w:ascii="Times New Roman" w:hAnsi="Times New Roman"/>
          <w:sz w:val="28"/>
          <w:szCs w:val="28"/>
        </w:rPr>
        <w:t xml:space="preserve">и дата </w:t>
      </w:r>
      <w:r w:rsidRPr="002E3630">
        <w:rPr>
          <w:rFonts w:ascii="Times New Roman" w:hAnsi="Times New Roman"/>
          <w:sz w:val="28"/>
          <w:szCs w:val="28"/>
        </w:rPr>
        <w:t xml:space="preserve">записи в </w:t>
      </w:r>
      <w:r w:rsidR="00523ECC" w:rsidRPr="002E3630">
        <w:rPr>
          <w:rFonts w:ascii="Times New Roman" w:hAnsi="Times New Roman"/>
          <w:sz w:val="28"/>
          <w:szCs w:val="28"/>
        </w:rPr>
        <w:t>Едино</w:t>
      </w:r>
      <w:r w:rsidR="00D47C20" w:rsidRPr="002E3630">
        <w:rPr>
          <w:rFonts w:ascii="Times New Roman" w:hAnsi="Times New Roman"/>
          <w:sz w:val="28"/>
          <w:szCs w:val="28"/>
        </w:rPr>
        <w:t>м</w:t>
      </w:r>
      <w:r w:rsidR="00523ECC" w:rsidRPr="002E3630">
        <w:rPr>
          <w:rFonts w:ascii="Times New Roman" w:hAnsi="Times New Roman"/>
          <w:sz w:val="28"/>
          <w:szCs w:val="28"/>
        </w:rPr>
        <w:t xml:space="preserve"> государственно</w:t>
      </w:r>
      <w:r w:rsidR="00D47C20" w:rsidRPr="002E3630">
        <w:rPr>
          <w:rFonts w:ascii="Times New Roman" w:hAnsi="Times New Roman"/>
          <w:sz w:val="28"/>
          <w:szCs w:val="28"/>
        </w:rPr>
        <w:t>м</w:t>
      </w:r>
      <w:r w:rsidR="00523ECC" w:rsidRPr="002E3630">
        <w:rPr>
          <w:rFonts w:ascii="Times New Roman" w:hAnsi="Times New Roman"/>
          <w:sz w:val="28"/>
          <w:szCs w:val="28"/>
        </w:rPr>
        <w:t xml:space="preserve"> реестр</w:t>
      </w:r>
      <w:r w:rsidR="00D47C20" w:rsidRPr="002E3630">
        <w:rPr>
          <w:rFonts w:ascii="Times New Roman" w:hAnsi="Times New Roman"/>
          <w:sz w:val="28"/>
          <w:szCs w:val="28"/>
        </w:rPr>
        <w:t>е</w:t>
      </w:r>
      <w:r w:rsidR="00523ECC" w:rsidRPr="002E3630">
        <w:rPr>
          <w:rFonts w:ascii="Times New Roman" w:hAnsi="Times New Roman"/>
          <w:sz w:val="28"/>
          <w:szCs w:val="28"/>
        </w:rPr>
        <w:t xml:space="preserve"> недвижимости (ЕГРН)</w:t>
      </w:r>
      <w:r w:rsidRPr="002E3630">
        <w:rPr>
          <w:rFonts w:ascii="Times New Roman" w:hAnsi="Times New Roman"/>
          <w:sz w:val="28"/>
          <w:szCs w:val="28"/>
        </w:rPr>
        <w:t>. Также указываются наименование и реквизиты документа, являющегося основанием для приобретения права собственности на недвижимое имущество (договор купли-продажи, договор мены, договор дарения, свидетельство о праве на наследство, решение суда и др.).</w:t>
      </w:r>
      <w:r w:rsidR="001F2AEB" w:rsidRPr="002E3630">
        <w:rPr>
          <w:rFonts w:ascii="Times New Roman" w:hAnsi="Times New Roman"/>
          <w:sz w:val="28"/>
          <w:szCs w:val="28"/>
        </w:rPr>
        <w:tab/>
      </w:r>
    </w:p>
    <w:p w:rsidR="00835701" w:rsidRPr="002E3630" w:rsidRDefault="00866005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случае если право на недвижимое имущество возникло до вступления в силу Федеральн</w:t>
      </w:r>
      <w:r w:rsidR="00AD768F" w:rsidRPr="002E3630">
        <w:rPr>
          <w:rFonts w:ascii="Times New Roman" w:hAnsi="Times New Roman"/>
          <w:sz w:val="28"/>
          <w:szCs w:val="28"/>
        </w:rPr>
        <w:t>ого закона от 21 июля 1997 г. № </w:t>
      </w:r>
      <w:r w:rsidRPr="002E3630">
        <w:rPr>
          <w:rFonts w:ascii="Times New Roman" w:hAnsi="Times New Roman"/>
          <w:sz w:val="28"/>
          <w:szCs w:val="28"/>
        </w:rPr>
        <w:t xml:space="preserve">122-ФЗ «О государственной регистрации прав на недвижимое имущество и сделок с ним», свидетельство о государственной регистрации права собственности и/или запись в </w:t>
      </w:r>
      <w:r w:rsidR="00BB5EB9" w:rsidRPr="002E3630">
        <w:rPr>
          <w:rFonts w:ascii="Times New Roman" w:hAnsi="Times New Roman"/>
          <w:sz w:val="28"/>
          <w:szCs w:val="28"/>
        </w:rPr>
        <w:t>ЕГРН</w:t>
      </w:r>
      <w:r w:rsidRPr="002E3630">
        <w:rPr>
          <w:rFonts w:ascii="Times New Roman" w:hAnsi="Times New Roman"/>
          <w:sz w:val="28"/>
          <w:szCs w:val="28"/>
        </w:rPr>
        <w:t xml:space="preserve"> </w:t>
      </w:r>
      <w:r w:rsidR="00AD768F" w:rsidRPr="002E3630">
        <w:rPr>
          <w:rFonts w:ascii="Times New Roman" w:hAnsi="Times New Roman"/>
          <w:sz w:val="28"/>
          <w:szCs w:val="28"/>
        </w:rPr>
        <w:t>в установленном данным Законом порядке не оформлен</w:t>
      </w:r>
      <w:r w:rsidR="008217B2" w:rsidRPr="002E3630">
        <w:rPr>
          <w:rFonts w:ascii="Times New Roman" w:hAnsi="Times New Roman"/>
          <w:sz w:val="28"/>
          <w:szCs w:val="28"/>
        </w:rPr>
        <w:t>ы</w:t>
      </w:r>
      <w:r w:rsidRPr="002E3630">
        <w:rPr>
          <w:rFonts w:ascii="Times New Roman" w:hAnsi="Times New Roman"/>
          <w:sz w:val="28"/>
          <w:szCs w:val="28"/>
        </w:rPr>
        <w:t xml:space="preserve">, </w:t>
      </w:r>
      <w:r w:rsidR="00BD1F08" w:rsidRPr="002E3630">
        <w:rPr>
          <w:rFonts w:ascii="Times New Roman" w:hAnsi="Times New Roman"/>
          <w:sz w:val="28"/>
          <w:szCs w:val="28"/>
        </w:rPr>
        <w:t xml:space="preserve">то </w:t>
      </w:r>
      <w:r w:rsidRPr="002E3630">
        <w:rPr>
          <w:rFonts w:ascii="Times New Roman" w:hAnsi="Times New Roman"/>
          <w:sz w:val="28"/>
          <w:szCs w:val="28"/>
        </w:rPr>
        <w:t>указываются имеющиеся правоустанавливающие документы, подтверждающие основание приобретения права со</w:t>
      </w:r>
      <w:r w:rsidR="00BD1F08" w:rsidRPr="002E3630">
        <w:rPr>
          <w:rFonts w:ascii="Times New Roman" w:hAnsi="Times New Roman"/>
          <w:sz w:val="28"/>
          <w:szCs w:val="28"/>
        </w:rPr>
        <w:t>бственности</w:t>
      </w:r>
      <w:r w:rsidR="00FA59A0" w:rsidRPr="002E3630">
        <w:rPr>
          <w:rFonts w:ascii="Times New Roman" w:hAnsi="Times New Roman"/>
          <w:sz w:val="28"/>
          <w:szCs w:val="28"/>
        </w:rPr>
        <w:t xml:space="preserve"> (н</w:t>
      </w:r>
      <w:r w:rsidR="00BD1F08" w:rsidRPr="002E3630">
        <w:rPr>
          <w:rFonts w:ascii="Times New Roman" w:hAnsi="Times New Roman"/>
          <w:sz w:val="28"/>
          <w:szCs w:val="28"/>
        </w:rPr>
        <w:t>апример, постановление Исполкома</w:t>
      </w:r>
      <w:r w:rsidR="00F13E23" w:rsidRPr="002E3630">
        <w:rPr>
          <w:rFonts w:ascii="Times New Roman" w:hAnsi="Times New Roman"/>
          <w:sz w:val="28"/>
          <w:szCs w:val="28"/>
        </w:rPr>
        <w:t xml:space="preserve"> города</w:t>
      </w:r>
      <w:r w:rsidR="00FA59A0" w:rsidRPr="002E3630">
        <w:rPr>
          <w:rFonts w:ascii="Times New Roman" w:hAnsi="Times New Roman"/>
          <w:sz w:val="28"/>
          <w:szCs w:val="28"/>
        </w:rPr>
        <w:t xml:space="preserve"> </w:t>
      </w:r>
      <w:r w:rsidR="00FA59A0" w:rsidRPr="002E3630">
        <w:rPr>
          <w:rFonts w:ascii="Times New Roman" w:hAnsi="Times New Roman"/>
          <w:sz w:val="28"/>
          <w:szCs w:val="28"/>
          <w:lang w:val="en-US"/>
        </w:rPr>
        <w:t>N</w:t>
      </w:r>
      <w:r w:rsidR="00FA59A0" w:rsidRPr="002E3630">
        <w:rPr>
          <w:rFonts w:ascii="Times New Roman" w:hAnsi="Times New Roman"/>
          <w:sz w:val="28"/>
          <w:szCs w:val="28"/>
        </w:rPr>
        <w:t xml:space="preserve"> от 15.03.1995 г. № 1-345/95 </w:t>
      </w:r>
      <w:r w:rsidR="00BD1F08" w:rsidRPr="002E3630">
        <w:rPr>
          <w:rFonts w:ascii="Times New Roman" w:hAnsi="Times New Roman"/>
          <w:sz w:val="28"/>
          <w:szCs w:val="28"/>
        </w:rPr>
        <w:t>о передаче недвижимого имущества в собственность и др</w:t>
      </w:r>
      <w:r w:rsidR="00FA59A0" w:rsidRPr="002E3630">
        <w:rPr>
          <w:rFonts w:ascii="Times New Roman" w:hAnsi="Times New Roman"/>
          <w:sz w:val="28"/>
          <w:szCs w:val="28"/>
        </w:rPr>
        <w:t>.)</w:t>
      </w:r>
      <w:r w:rsidR="00BD1F08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4E1358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</w:t>
      </w:r>
      <w:r w:rsidRPr="002E3630">
        <w:rPr>
          <w:rFonts w:ascii="Times New Roman" w:hAnsi="Times New Roman"/>
          <w:sz w:val="28"/>
          <w:szCs w:val="28"/>
        </w:rPr>
        <w:t xml:space="preserve"> </w:t>
      </w:r>
      <w:r w:rsidR="00866005" w:rsidRPr="002E3630">
        <w:rPr>
          <w:rFonts w:ascii="Times New Roman" w:hAnsi="Times New Roman"/>
          <w:sz w:val="28"/>
          <w:szCs w:val="28"/>
        </w:rPr>
        <w:t>указывать правильное, официальное наименование документов с соответствующими реквизитами, например: Свидетельство о государственной регистрации права 50 НД</w:t>
      </w:r>
      <w:proofErr w:type="gramStart"/>
      <w:r w:rsidR="00866005" w:rsidRPr="002E3630">
        <w:rPr>
          <w:rFonts w:ascii="Times New Roman" w:hAnsi="Times New Roman"/>
          <w:sz w:val="28"/>
          <w:szCs w:val="28"/>
        </w:rPr>
        <w:t>N</w:t>
      </w:r>
      <w:proofErr w:type="gramEnd"/>
      <w:r w:rsidR="00866005" w:rsidRPr="002E3630">
        <w:rPr>
          <w:rFonts w:ascii="Times New Roman" w:hAnsi="Times New Roman"/>
          <w:sz w:val="28"/>
          <w:szCs w:val="28"/>
        </w:rPr>
        <w:t xml:space="preserve"> 776723 от 17 марта 2010 г., Запись в </w:t>
      </w:r>
      <w:r w:rsidR="00523ECC" w:rsidRPr="002E3630">
        <w:rPr>
          <w:rFonts w:ascii="Times New Roman" w:hAnsi="Times New Roman"/>
          <w:sz w:val="28"/>
          <w:szCs w:val="28"/>
        </w:rPr>
        <w:t xml:space="preserve">ЕГРН </w:t>
      </w:r>
      <w:r w:rsidR="00B35385" w:rsidRPr="002E3630">
        <w:rPr>
          <w:rFonts w:ascii="Times New Roman" w:hAnsi="Times New Roman"/>
          <w:sz w:val="28"/>
          <w:szCs w:val="28"/>
        </w:rPr>
        <w:t>77:02:0014017:1994-72/004/</w:t>
      </w:r>
      <w:r w:rsidR="00E965C9" w:rsidRPr="002E3630">
        <w:rPr>
          <w:rFonts w:ascii="Times New Roman" w:hAnsi="Times New Roman"/>
          <w:sz w:val="28"/>
          <w:szCs w:val="28"/>
        </w:rPr>
        <w:t>2018</w:t>
      </w:r>
      <w:r w:rsidR="00B35385" w:rsidRPr="002E3630">
        <w:rPr>
          <w:rFonts w:ascii="Times New Roman" w:hAnsi="Times New Roman"/>
          <w:sz w:val="28"/>
          <w:szCs w:val="28"/>
        </w:rPr>
        <w:t>-2</w:t>
      </w:r>
      <w:r w:rsidR="003C4654" w:rsidRPr="002E3630">
        <w:rPr>
          <w:rFonts w:ascii="Times New Roman" w:hAnsi="Times New Roman"/>
          <w:sz w:val="28"/>
          <w:szCs w:val="28"/>
        </w:rPr>
        <w:t xml:space="preserve"> от 27 </w:t>
      </w:r>
      <w:r w:rsidR="006D784E">
        <w:rPr>
          <w:rFonts w:ascii="Times New Roman" w:hAnsi="Times New Roman"/>
          <w:sz w:val="28"/>
          <w:szCs w:val="28"/>
        </w:rPr>
        <w:t>март</w:t>
      </w:r>
      <w:r w:rsidR="006D784E" w:rsidRPr="002E3630">
        <w:rPr>
          <w:rFonts w:ascii="Times New Roman" w:hAnsi="Times New Roman"/>
          <w:sz w:val="28"/>
          <w:szCs w:val="28"/>
        </w:rPr>
        <w:t xml:space="preserve"> </w:t>
      </w:r>
      <w:r w:rsidR="003C4654" w:rsidRPr="002E3630">
        <w:rPr>
          <w:rFonts w:ascii="Times New Roman" w:hAnsi="Times New Roman"/>
          <w:sz w:val="28"/>
          <w:szCs w:val="28"/>
        </w:rPr>
        <w:t>2018 г.</w:t>
      </w:r>
      <w:r w:rsidR="00866005" w:rsidRPr="002E3630">
        <w:rPr>
          <w:rFonts w:ascii="Times New Roman" w:hAnsi="Times New Roman"/>
          <w:sz w:val="28"/>
          <w:szCs w:val="28"/>
        </w:rPr>
        <w:t xml:space="preserve">, договор купли-продажи от </w:t>
      </w:r>
      <w:r w:rsidR="00DF7A65" w:rsidRPr="002E3630">
        <w:rPr>
          <w:rFonts w:ascii="Times New Roman" w:hAnsi="Times New Roman"/>
          <w:sz w:val="28"/>
          <w:szCs w:val="28"/>
        </w:rPr>
        <w:t>19 </w:t>
      </w:r>
      <w:r w:rsidR="00866005" w:rsidRPr="002E3630">
        <w:rPr>
          <w:rFonts w:ascii="Times New Roman" w:hAnsi="Times New Roman"/>
          <w:sz w:val="28"/>
          <w:szCs w:val="28"/>
        </w:rPr>
        <w:t xml:space="preserve">февраля </w:t>
      </w:r>
      <w:r w:rsidR="00E965C9" w:rsidRPr="002E3630">
        <w:rPr>
          <w:rFonts w:ascii="Times New Roman" w:hAnsi="Times New Roman"/>
          <w:sz w:val="28"/>
          <w:szCs w:val="28"/>
        </w:rPr>
        <w:t>2018</w:t>
      </w:r>
      <w:r w:rsidR="00523ECC" w:rsidRPr="002E3630">
        <w:rPr>
          <w:rFonts w:ascii="Times New Roman" w:hAnsi="Times New Roman"/>
          <w:sz w:val="28"/>
          <w:szCs w:val="28"/>
        </w:rPr>
        <w:t xml:space="preserve"> </w:t>
      </w:r>
      <w:r w:rsidR="00866005" w:rsidRPr="002E3630">
        <w:rPr>
          <w:rFonts w:ascii="Times New Roman" w:hAnsi="Times New Roman"/>
          <w:sz w:val="28"/>
          <w:szCs w:val="28"/>
        </w:rPr>
        <w:t>г. и т.д.</w:t>
      </w:r>
    </w:p>
    <w:p w:rsidR="0059115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 Обязанность сообщать сведения об </w:t>
      </w:r>
      <w:r w:rsidRPr="002E3630">
        <w:rPr>
          <w:rFonts w:ascii="Times New Roman" w:hAnsi="Times New Roman"/>
          <w:b/>
          <w:sz w:val="28"/>
          <w:szCs w:val="28"/>
        </w:rPr>
        <w:t>источнике средств</w:t>
      </w:r>
      <w:r w:rsidRPr="002E3630">
        <w:rPr>
          <w:rFonts w:ascii="Times New Roman" w:hAnsi="Times New Roman"/>
          <w:sz w:val="28"/>
          <w:szCs w:val="28"/>
        </w:rPr>
        <w:t xml:space="preserve">, за счет которых приобретено имущество, находящееся за пределами территории Российской Федерации, распространяется </w:t>
      </w:r>
      <w:r w:rsidRPr="002E3630">
        <w:rPr>
          <w:rFonts w:ascii="Times New Roman" w:hAnsi="Times New Roman"/>
          <w:b/>
          <w:sz w:val="28"/>
          <w:szCs w:val="28"/>
        </w:rPr>
        <w:t>только</w:t>
      </w:r>
      <w:r w:rsidRPr="002E3630">
        <w:rPr>
          <w:rFonts w:ascii="Times New Roman" w:hAnsi="Times New Roman"/>
          <w:sz w:val="28"/>
          <w:szCs w:val="28"/>
        </w:rPr>
        <w:t xml:space="preserve"> на лиц, указанных в части 1 статьи 2 Федерального закона от 7 мая 2013 г.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Федерации», а именно </w:t>
      </w:r>
    </w:p>
    <w:p w:rsidR="001F43C6" w:rsidRPr="002E3630" w:rsidRDefault="00591151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</w:t>
      </w:r>
      <w:r w:rsidR="00096ED3" w:rsidRPr="002E3630">
        <w:rPr>
          <w:rFonts w:ascii="Times New Roman" w:hAnsi="Times New Roman"/>
          <w:sz w:val="28"/>
          <w:szCs w:val="28"/>
        </w:rPr>
        <w:t>на лиц, замещающих (занимающих):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0" w:name="Par1"/>
      <w:bookmarkEnd w:id="0"/>
      <w:r w:rsidRPr="002E3630">
        <w:rPr>
          <w:rFonts w:ascii="Times New Roman" w:hAnsi="Times New Roman"/>
          <w:sz w:val="28"/>
          <w:szCs w:val="28"/>
        </w:rPr>
        <w:t>государственные должности Российской Федерации;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первого заместителя и заместителей Генерального прокурора Российской Федерации;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членов Совета директоров Центрального банка Российской Федерации;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государственные должности субъектов Российской Федерации;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федеральной государственной службы, назначение на которые и освобождение от которых осуществляются Президентом Российской Федерации, Правительством Российской Федерации или Генеральным прокурором Российской Федерации;</w:t>
      </w:r>
    </w:p>
    <w:p w:rsidR="00784969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заместителей руководителей федеральных органов исполнительной власти;</w:t>
      </w:r>
    </w:p>
    <w:p w:rsidR="00784969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в государственных корпорациях (компаниях), фондах и иных организациях, созданных Российской Федерацией на основании федеральных законов,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8937E4" w:rsidRPr="002E3630" w:rsidRDefault="00096ED3" w:rsidP="002E3630">
      <w:pPr>
        <w:pStyle w:val="ConsPlusNormal"/>
        <w:ind w:firstLine="567"/>
        <w:jc w:val="both"/>
      </w:pPr>
      <w:bookmarkStart w:id="1" w:name="Par8"/>
      <w:bookmarkEnd w:id="1"/>
      <w:r w:rsidRPr="002E3630">
        <w:t>должности глав городских округов, глав муниципальных районов, глав иных муниципальных образований, исполняющих полномочия глав местных администраций, глав местных администраций;</w:t>
      </w:r>
    </w:p>
    <w:p w:rsidR="008937E4" w:rsidRPr="002E3630" w:rsidRDefault="00096ED3" w:rsidP="002E3630">
      <w:pPr>
        <w:pStyle w:val="ConsPlusNormal"/>
        <w:ind w:firstLine="567"/>
        <w:jc w:val="both"/>
      </w:pPr>
      <w:r w:rsidRPr="002E3630">
        <w:t>депутатов представительных органов муниципальных районов и городских округов, осуществляющих свои полномочия на постоянной основе, депутатов, замещающих должности в представительных органах муниципальных районов и городских округов;</w:t>
      </w:r>
    </w:p>
    <w:p w:rsidR="00784969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федеральной государственной службы, должности государственной гражданской службы субъектов Российской Федерации, должности в Центральном банке Российской Федерации, государственных корпорациях (компаниях), фондах и 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осуществление полномочий по которым предусматривает участие в подготовке решений, затрагивающих вопросы суверенитета и национальной безопасности Российской Федерации, и которые включены в перечни, установленные соответственно нормативными правовыми актами федеральных государственных органов, государственных органов субъектов Российской Федерации, нормативными актами Центрального банка Российской Федерации, государственных корпораций (компаний), фондов и иных организаций, созданных Российской Федерацией на основании федеральных законов (на супруг (супругов) и несовершеннолетних детей лиц, указанных в данном подпункте, вышеуказанный запрет на распространяется);</w:t>
      </w:r>
    </w:p>
    <w:p w:rsidR="00591151" w:rsidRPr="002E3630" w:rsidRDefault="00591151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на супруг (супругов), несовершеннолетних детей лиц, указанных в абзацах втором-десятом подпункта 1 настоящего пункта;</w:t>
      </w:r>
    </w:p>
    <w:p w:rsidR="00F51045" w:rsidRPr="002E3630" w:rsidRDefault="00591151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</w:t>
      </w:r>
      <w:r w:rsidR="00096ED3" w:rsidRPr="002E3630">
        <w:rPr>
          <w:rFonts w:ascii="Times New Roman" w:hAnsi="Times New Roman"/>
          <w:sz w:val="28"/>
          <w:szCs w:val="28"/>
        </w:rPr>
        <w:t>) иных лиц в случаях, предусмотренных федеральными законами.</w:t>
      </w:r>
    </w:p>
    <w:p w:rsidR="00835701" w:rsidRPr="002E3630" w:rsidRDefault="00F44BB8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Обязанность сообщать сведения об источнике средств, за счет которых приобретено недвижимое имущество, распространяется только в отношении имущества, находящегося </w:t>
      </w:r>
      <w:r w:rsidRPr="002E3630">
        <w:rPr>
          <w:rFonts w:ascii="Times New Roman" w:hAnsi="Times New Roman"/>
          <w:b/>
          <w:sz w:val="28"/>
          <w:szCs w:val="28"/>
        </w:rPr>
        <w:t>исключительно</w:t>
      </w:r>
      <w:r w:rsidRPr="002E3630">
        <w:rPr>
          <w:rFonts w:ascii="Times New Roman" w:hAnsi="Times New Roman"/>
          <w:sz w:val="28"/>
          <w:szCs w:val="28"/>
        </w:rPr>
        <w:t xml:space="preserve"> за пределами территории Российской Федерации.</w:t>
      </w:r>
    </w:p>
    <w:p w:rsidR="00AD7266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 вышеуказанном источнике отображаются в справке ежегодно, вне зависимости от года приобретения имущества.</w:t>
      </w:r>
    </w:p>
    <w:p w:rsidR="008937E4" w:rsidRPr="002E3630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Подраздел 3.2. Транспортные средства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color w:val="000000"/>
          <w:sz w:val="28"/>
          <w:szCs w:val="28"/>
        </w:rPr>
        <w:t xml:space="preserve">В данном подразделе указываются сведения о транспортных средствах, находящихся в собственности, независимо от того, когда они были приобретены, в каком регионе Российской Федерации или в каком государстве зарегистрированы. Транспортные средства, </w:t>
      </w:r>
      <w:r w:rsidRPr="002E3630">
        <w:rPr>
          <w:rFonts w:ascii="Times New Roman" w:hAnsi="Times New Roman"/>
          <w:sz w:val="28"/>
          <w:szCs w:val="28"/>
        </w:rPr>
        <w:t>переданные в пользование по доверенности,</w:t>
      </w:r>
      <w:r w:rsidRPr="002E3630">
        <w:rPr>
          <w:rFonts w:ascii="Times New Roman" w:hAnsi="Times New Roman"/>
          <w:color w:val="000000"/>
          <w:sz w:val="28"/>
          <w:szCs w:val="28"/>
        </w:rPr>
        <w:t xml:space="preserve"> находящиеся в угоне, в залоге у банка, полностью негодные к </w:t>
      </w:r>
      <w:r w:rsidRPr="002E3630">
        <w:rPr>
          <w:rFonts w:ascii="Times New Roman" w:hAnsi="Times New Roman"/>
          <w:sz w:val="28"/>
          <w:szCs w:val="28"/>
        </w:rPr>
        <w:t xml:space="preserve">эксплуатации, снятые с регистрационного учета и т.д., собственником которых является служащий (работник), </w:t>
      </w:r>
      <w:r w:rsidR="00896545" w:rsidRPr="002E3630">
        <w:rPr>
          <w:rFonts w:ascii="Times New Roman" w:hAnsi="Times New Roman"/>
          <w:sz w:val="28"/>
          <w:szCs w:val="28"/>
        </w:rPr>
        <w:t>его супруга (супруг), несовершеннолетний ребенок</w:t>
      </w:r>
      <w:r w:rsidRPr="002E3630">
        <w:rPr>
          <w:rFonts w:ascii="Times New Roman" w:hAnsi="Times New Roman"/>
          <w:sz w:val="28"/>
          <w:szCs w:val="28"/>
        </w:rPr>
        <w:t xml:space="preserve">, также подлежат указанию в справке. </w:t>
      </w:r>
    </w:p>
    <w:p w:rsidR="00835701" w:rsidRPr="002E3630" w:rsidRDefault="001F3E28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Изменение регистрационных данных о собственнике по совершенным сделкам, направленным на отчуждение в отношении зарегистрированных транспортных средств, осуществляется на основании заявления нового собственника (пункт</w:t>
      </w:r>
      <w:r w:rsidR="005B416F" w:rsidRPr="002E3630">
        <w:rPr>
          <w:rFonts w:ascii="Times New Roman" w:hAnsi="Times New Roman"/>
          <w:sz w:val="28"/>
          <w:szCs w:val="28"/>
        </w:rPr>
        <w:t> </w:t>
      </w:r>
      <w:r w:rsidR="00F273C7" w:rsidRPr="002E3630">
        <w:rPr>
          <w:rFonts w:ascii="Times New Roman" w:hAnsi="Times New Roman"/>
          <w:sz w:val="28"/>
          <w:szCs w:val="28"/>
        </w:rPr>
        <w:t xml:space="preserve">11 </w:t>
      </w:r>
      <w:r w:rsidRPr="002E3630">
        <w:rPr>
          <w:rFonts w:ascii="Times New Roman" w:hAnsi="Times New Roman"/>
          <w:sz w:val="28"/>
          <w:szCs w:val="28"/>
        </w:rPr>
        <w:t xml:space="preserve">Правил </w:t>
      </w:r>
      <w:r w:rsidR="00F273C7" w:rsidRPr="002E3630">
        <w:rPr>
          <w:rFonts w:ascii="Times New Roman" w:hAnsi="Times New Roman"/>
          <w:sz w:val="28"/>
          <w:szCs w:val="28"/>
        </w:rPr>
        <w:t xml:space="preserve">государственной </w:t>
      </w:r>
      <w:r w:rsidRPr="002E3630">
        <w:rPr>
          <w:rFonts w:ascii="Times New Roman" w:hAnsi="Times New Roman"/>
          <w:sz w:val="28"/>
          <w:szCs w:val="28"/>
        </w:rPr>
        <w:t>регистрации автомототранспортн</w:t>
      </w:r>
      <w:r w:rsidR="00096ED3" w:rsidRPr="002E3630">
        <w:rPr>
          <w:rFonts w:ascii="Times New Roman" w:hAnsi="Times New Roman"/>
          <w:sz w:val="28"/>
          <w:szCs w:val="28"/>
        </w:rPr>
        <w:t xml:space="preserve">ых средств и прицепов к ним в Государственной инспекции безопасности дорожного движения Министерства внутренних дел Российской Федерации, утвержденных приказом Министерства внутренних дел Российской Федерации от </w:t>
      </w:r>
      <w:r w:rsidR="00F273C7" w:rsidRPr="002E3630">
        <w:rPr>
          <w:rFonts w:ascii="Times New Roman" w:hAnsi="Times New Roman"/>
          <w:sz w:val="28"/>
          <w:szCs w:val="28"/>
        </w:rPr>
        <w:t>26</w:t>
      </w:r>
      <w:r w:rsidR="001B075E" w:rsidRPr="002E3630">
        <w:rPr>
          <w:rFonts w:ascii="Times New Roman" w:hAnsi="Times New Roman"/>
          <w:sz w:val="28"/>
          <w:szCs w:val="28"/>
        </w:rPr>
        <w:t> </w:t>
      </w:r>
      <w:r w:rsidR="00F273C7" w:rsidRPr="002E3630">
        <w:rPr>
          <w:rFonts w:ascii="Times New Roman" w:hAnsi="Times New Roman"/>
          <w:sz w:val="28"/>
          <w:szCs w:val="28"/>
        </w:rPr>
        <w:t>июня 2018 г. № 399</w:t>
      </w:r>
      <w:r w:rsidR="005B416F" w:rsidRPr="002E3630">
        <w:rPr>
          <w:rFonts w:ascii="Times New Roman" w:hAnsi="Times New Roman"/>
          <w:sz w:val="28"/>
          <w:szCs w:val="28"/>
        </w:rPr>
        <w:t>)</w:t>
      </w:r>
      <w:r w:rsidR="00096ED3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Если транспортное средство по состоянию на отчетную дату было зарегистрировано на служащего (работника), </w:t>
      </w:r>
      <w:r w:rsidR="00896545" w:rsidRPr="002E3630">
        <w:rPr>
          <w:rFonts w:ascii="Times New Roman" w:hAnsi="Times New Roman"/>
          <w:sz w:val="28"/>
          <w:szCs w:val="28"/>
        </w:rPr>
        <w:t>его супругу (супруга), несовершеннолетнего ребенка</w:t>
      </w:r>
      <w:r w:rsidR="00896545" w:rsidRPr="002E3630" w:rsidDel="00896545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(указанные лица являлись собственниками транспортного средства), то его следует отразить в данном подразделе справки. Если на отчетную дату транспортное средство уже было отчуждено, то в подразделе 3.2 справки его отражать не следует. При этом в разделе 1 справки следует указать доход от продажи транспортного средства, в том числе по схеме «трейд-ин».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color w:val="000000"/>
          <w:sz w:val="28"/>
          <w:szCs w:val="28"/>
        </w:rPr>
        <w:t>При заполнении графы</w:t>
      </w:r>
      <w:r w:rsidRPr="002E363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F3E28" w:rsidRPr="002E3630">
        <w:rPr>
          <w:rFonts w:ascii="Times New Roman" w:hAnsi="Times New Roman"/>
          <w:b/>
          <w:color w:val="000000"/>
          <w:sz w:val="28"/>
          <w:szCs w:val="28"/>
        </w:rPr>
        <w:t>«Место регистрации»</w:t>
      </w:r>
      <w:r w:rsidRPr="002E363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F3E28" w:rsidRPr="002E3630">
        <w:rPr>
          <w:rFonts w:ascii="Times New Roman" w:hAnsi="Times New Roman"/>
          <w:color w:val="000000"/>
          <w:sz w:val="28"/>
          <w:szCs w:val="28"/>
        </w:rPr>
        <w:t xml:space="preserve">указывается наименование органа внутренних дел, осуществившего </w:t>
      </w:r>
      <w:r w:rsidRPr="002E3630">
        <w:rPr>
          <w:rFonts w:ascii="Times New Roman" w:hAnsi="Times New Roman"/>
          <w:sz w:val="28"/>
          <w:szCs w:val="28"/>
        </w:rPr>
        <w:t xml:space="preserve">регистрационный учет транспортного средства, например </w:t>
      </w:r>
      <w:hyperlink r:id="rId18" w:history="1">
        <w:r w:rsidRPr="002E3630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МО ГИБДД ТНРЭР № 2 ГУ МВД России по г. Москве</w:t>
        </w:r>
      </w:hyperlink>
      <w:r w:rsidR="001F3E28"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19" w:history="1">
        <w:r w:rsidRPr="002E3630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ОГИБДД ММО МВД России «</w:t>
        </w:r>
        <w:proofErr w:type="spellStart"/>
        <w:r w:rsidRPr="002E3630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Шалинский</w:t>
        </w:r>
        <w:proofErr w:type="spellEnd"/>
      </w:hyperlink>
      <w:r w:rsidR="001F3E28"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hyperlink r:id="rId20" w:history="1">
        <w:r w:rsidRPr="002E3630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 xml:space="preserve">ОГИБДД ММО МВД России по </w:t>
        </w:r>
        <w:proofErr w:type="spellStart"/>
        <w:r w:rsidRPr="002E3630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Новолялинскому</w:t>
        </w:r>
        <w:proofErr w:type="spellEnd"/>
        <w:r w:rsidRPr="002E3630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 xml:space="preserve"> району</w:t>
        </w:r>
      </w:hyperlink>
      <w:r w:rsidR="001F3E28"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E3630">
        <w:rPr>
          <w:rFonts w:ascii="Times New Roman" w:hAnsi="Times New Roman"/>
          <w:sz w:val="28"/>
          <w:szCs w:val="28"/>
        </w:rPr>
        <w:t>3 отд. МОТОТРЭР ГИБДД УВД по ЦАО г. Москвы</w:t>
      </w:r>
      <w:r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 и т.д. Указанные данные заполняются </w:t>
      </w:r>
      <w:r w:rsidRPr="002E3630">
        <w:rPr>
          <w:rFonts w:ascii="Times New Roman" w:hAnsi="Times New Roman"/>
          <w:color w:val="000000"/>
          <w:sz w:val="28"/>
          <w:szCs w:val="28"/>
        </w:rPr>
        <w:t xml:space="preserve">согласно </w:t>
      </w:r>
      <w:r w:rsidR="003C4654" w:rsidRPr="002E3630">
        <w:rPr>
          <w:rFonts w:ascii="Times New Roman" w:hAnsi="Times New Roman"/>
          <w:sz w:val="28"/>
          <w:szCs w:val="28"/>
        </w:rPr>
        <w:t>паспорту транспортного средства</w:t>
      </w:r>
      <w:r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Аналогичным подходом необходимо руководствоваться </w:t>
      </w:r>
      <w:r w:rsidR="00FA59A0" w:rsidRPr="002E3630">
        <w:rPr>
          <w:rFonts w:ascii="Times New Roman" w:hAnsi="Times New Roman"/>
          <w:sz w:val="28"/>
          <w:szCs w:val="28"/>
        </w:rPr>
        <w:t xml:space="preserve">при указании в данном подразделе </w:t>
      </w:r>
      <w:r w:rsidRPr="002E3630">
        <w:rPr>
          <w:rFonts w:ascii="Times New Roman" w:hAnsi="Times New Roman"/>
          <w:sz w:val="28"/>
          <w:szCs w:val="28"/>
        </w:rPr>
        <w:t>водного</w:t>
      </w:r>
      <w:r w:rsidR="00061535" w:rsidRPr="002E3630">
        <w:rPr>
          <w:rFonts w:ascii="Times New Roman" w:hAnsi="Times New Roman"/>
          <w:sz w:val="28"/>
          <w:szCs w:val="28"/>
        </w:rPr>
        <w:t>, воздушного</w:t>
      </w:r>
      <w:r w:rsidRPr="002E3630">
        <w:rPr>
          <w:rFonts w:ascii="Times New Roman" w:hAnsi="Times New Roman"/>
          <w:sz w:val="28"/>
          <w:szCs w:val="28"/>
        </w:rPr>
        <w:t xml:space="preserve"> транспорта</w:t>
      </w:r>
      <w:r w:rsidR="00061535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строке 7 «Иные транспортные средства» подлежат указанию прицепы, зарегистрированные в установленном порядке.</w:t>
      </w:r>
    </w:p>
    <w:p w:rsidR="008937E4" w:rsidRPr="00E00F6B" w:rsidRDefault="008937E4" w:rsidP="009D662F">
      <w:pPr>
        <w:pStyle w:val="aa"/>
        <w:ind w:left="0" w:firstLine="851"/>
        <w:rPr>
          <w:rFonts w:ascii="Times New Roman" w:hAnsi="Times New Roman"/>
          <w:sz w:val="28"/>
          <w:szCs w:val="28"/>
        </w:rPr>
      </w:pPr>
    </w:p>
    <w:p w:rsidR="004A7F05" w:rsidRPr="00E00F6B" w:rsidRDefault="00096ED3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4. СВЕДЕНИЯ О СЧЕТАХ В БАНКАХ И ИНЫХ КРЕДИТНЫХ ОРГАНИЗАЦИЯХ</w:t>
      </w:r>
    </w:p>
    <w:p w:rsidR="007B5536" w:rsidRDefault="007B5536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1B07BB">
        <w:rPr>
          <w:rFonts w:ascii="Times New Roman" w:hAnsi="Times New Roman"/>
          <w:sz w:val="28"/>
          <w:szCs w:val="28"/>
        </w:rPr>
        <w:t xml:space="preserve">В </w:t>
      </w:r>
      <w:r w:rsidRPr="002E3630">
        <w:rPr>
          <w:rFonts w:ascii="Times New Roman" w:hAnsi="Times New Roman"/>
          <w:sz w:val="28"/>
          <w:szCs w:val="28"/>
        </w:rPr>
        <w:t xml:space="preserve">данном разделе справки отражается информация обо всех счетах, открытых по состоянию на отчетную дату в банках и иных кредитных организациях на основании </w:t>
      </w:r>
      <w:r w:rsidR="004F05DB">
        <w:rPr>
          <w:rFonts w:ascii="Times New Roman" w:hAnsi="Times New Roman"/>
          <w:sz w:val="28"/>
          <w:szCs w:val="28"/>
        </w:rPr>
        <w:t xml:space="preserve">гражданско-правового </w:t>
      </w:r>
      <w:r w:rsidRPr="002E3630">
        <w:rPr>
          <w:rFonts w:ascii="Times New Roman" w:hAnsi="Times New Roman"/>
          <w:sz w:val="28"/>
          <w:szCs w:val="28"/>
        </w:rPr>
        <w:t>договора на имя лица, в отношении которого представляется справка.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частности, подлежит указанию информация о следующих открытых счетах (</w:t>
      </w:r>
      <w:r w:rsidR="00416C46">
        <w:rPr>
          <w:rFonts w:ascii="Times New Roman" w:hAnsi="Times New Roman"/>
          <w:sz w:val="28"/>
          <w:szCs w:val="28"/>
        </w:rPr>
        <w:t>в том числе по счетам, к которым не эмитированы (не выпущены) платежные карты</w:t>
      </w:r>
      <w:r w:rsidRPr="002E3630">
        <w:rPr>
          <w:rFonts w:ascii="Times New Roman" w:hAnsi="Times New Roman"/>
          <w:sz w:val="28"/>
          <w:szCs w:val="28"/>
        </w:rPr>
        <w:t>):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счета с нулевым остатком по состоянию на отчетную дату;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счета, совершение операций по которым осуществляется с использованием расчетных (дебетовых) карт, кредитных карт, например, различные виды социальных карт (социальная карта москвича, социальная карта студента, социальная карта учащегося), платежных карт для зачисления пенсии и др.;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счета (вклады) в иностранных банках, расположенных за пределами Российской Федерации.</w:t>
      </w:r>
    </w:p>
    <w:p w:rsidR="001B075E" w:rsidRPr="002E3630" w:rsidRDefault="001B075E" w:rsidP="002E3630">
      <w:pPr>
        <w:autoSpaceDE w:val="0"/>
        <w:autoSpaceDN w:val="0"/>
        <w:adjustRightInd w:val="0"/>
        <w:ind w:firstLine="567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При наличии средств (вкладов) в иностранных банках, расположенных за пределами территории Российской Федерации, которые подлежат закрытию, рекомендуется приложить копию заявления, поданного в соответствующую комиссию, о невозможности выполнить требования Федерального закона от 7 мая 2013 г. № 79-ФЗ;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4) счета, совершение операций по которым осуществляется с использованием расчетных (дебетовых) карт, кредитных карт, даже в случаях окончания срока действия этих карт (их блокировки), если счет данной карты не был закрыт банком или иной кредитной организацией по письменному заявлению </w:t>
      </w:r>
      <w:r w:rsidR="00416C46">
        <w:rPr>
          <w:rFonts w:ascii="Times New Roman" w:hAnsi="Times New Roman"/>
          <w:sz w:val="28"/>
          <w:szCs w:val="28"/>
        </w:rPr>
        <w:t>владельца счета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8B3253" w:rsidRPr="002E3630" w:rsidRDefault="008B3253" w:rsidP="008B3253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2E3630">
        <w:rPr>
          <w:rFonts w:ascii="Times New Roman" w:hAnsi="Times New Roman"/>
          <w:sz w:val="28"/>
          <w:szCs w:val="28"/>
        </w:rPr>
        <w:t>) счета, открытые для погашения кредита.</w:t>
      </w:r>
    </w:p>
    <w:p w:rsidR="001B075E" w:rsidRPr="002E3630" w:rsidRDefault="008B325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B075E" w:rsidRPr="002E3630">
        <w:rPr>
          <w:rFonts w:ascii="Times New Roman" w:hAnsi="Times New Roman"/>
          <w:sz w:val="28"/>
          <w:szCs w:val="28"/>
        </w:rPr>
        <w:t>) </w:t>
      </w:r>
      <w:r w:rsidR="0006694D">
        <w:rPr>
          <w:rFonts w:ascii="Times New Roman" w:hAnsi="Times New Roman"/>
          <w:sz w:val="28"/>
          <w:szCs w:val="28"/>
        </w:rPr>
        <w:t>вклад</w:t>
      </w:r>
      <w:r>
        <w:rPr>
          <w:rFonts w:ascii="Times New Roman" w:hAnsi="Times New Roman"/>
          <w:sz w:val="28"/>
          <w:szCs w:val="28"/>
        </w:rPr>
        <w:t>ы</w:t>
      </w:r>
      <w:r w:rsidR="0006694D">
        <w:rPr>
          <w:rFonts w:ascii="Times New Roman" w:hAnsi="Times New Roman"/>
          <w:sz w:val="28"/>
          <w:szCs w:val="28"/>
        </w:rPr>
        <w:t xml:space="preserve"> (счета) в драгоценных металлах</w:t>
      </w:r>
      <w:r w:rsidR="001B075E" w:rsidRPr="002E3630">
        <w:rPr>
          <w:rFonts w:ascii="Times New Roman" w:hAnsi="Times New Roman"/>
          <w:sz w:val="28"/>
          <w:szCs w:val="28"/>
        </w:rPr>
        <w:t xml:space="preserve"> (в том числе указывается вид счета и металл, в котором он открыт).</w:t>
      </w:r>
    </w:p>
    <w:p w:rsidR="001B075E" w:rsidRPr="002E3630" w:rsidRDefault="001B075E" w:rsidP="002E3630">
      <w:pPr>
        <w:pStyle w:val="af3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Отражение граммов драгоценного металла в рублевом эквиваленте осуществляется аналогично счетам, открытым в иностранной валюте. Остаток на </w:t>
      </w:r>
      <w:r w:rsidR="0006694D">
        <w:rPr>
          <w:rFonts w:ascii="Times New Roman" w:hAnsi="Times New Roman"/>
          <w:sz w:val="28"/>
          <w:szCs w:val="28"/>
        </w:rPr>
        <w:t>вкладе (счете) в драгоценных металлах</w:t>
      </w:r>
      <w:r w:rsidR="0006694D" w:rsidRPr="002E3630" w:rsidDel="0006694D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указывается в рублях по курсу Банка России на отчетную дату.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об учетных ценах на аффинированные драг</w:t>
      </w:r>
      <w:r w:rsidR="008B3253">
        <w:rPr>
          <w:rFonts w:ascii="Times New Roman" w:hAnsi="Times New Roman"/>
          <w:sz w:val="28"/>
          <w:szCs w:val="28"/>
        </w:rPr>
        <w:t>оценные металлы, устанавливаемых</w:t>
      </w:r>
      <w:r w:rsidRPr="002E3630">
        <w:rPr>
          <w:rFonts w:ascii="Times New Roman" w:hAnsi="Times New Roman"/>
          <w:sz w:val="28"/>
          <w:szCs w:val="28"/>
        </w:rPr>
        <w:t xml:space="preserve"> Банком России, размещены на его официальном сайте: </w:t>
      </w:r>
      <w:hyperlink r:id="rId21" w:history="1">
        <w:r w:rsidRPr="002E3630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http://www.cbr.ru/hd_base/?PrtId=metall_base_new</w:t>
        </w:r>
      </w:hyperlink>
      <w:r w:rsidR="008B3253">
        <w:rPr>
          <w:rFonts w:ascii="Times New Roman" w:hAnsi="Times New Roman"/>
          <w:sz w:val="28"/>
          <w:szCs w:val="28"/>
        </w:rPr>
        <w:t>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 учетом целей антикоррупционного законодательства в данном разделе не указываются следующие счета: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счета, закрытые по состоянию на отчетную дату;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специальные избирательные счета, открытые в соответствии с Федеральным законом от 12 июня 2002 г. № 67-ФЗ «Об основных гарантиях избирательных прав и права на участие в референдуме граждан Российской Федерации»;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депозитные счета нотариуса;</w:t>
      </w:r>
    </w:p>
    <w:p w:rsidR="001B075E" w:rsidRPr="002E3630" w:rsidRDefault="000C7694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B075E" w:rsidRPr="002E3630">
        <w:rPr>
          <w:rFonts w:ascii="Times New Roman" w:hAnsi="Times New Roman"/>
          <w:sz w:val="28"/>
          <w:szCs w:val="28"/>
        </w:rPr>
        <w:t>) счета, отрытые кредитной организацией для внутреннего (бухгалтерского) учета (например, транзитный валютный счет), так как такие счета имеют специальное целевое значение и лицо не может распоряжаться денежными средствами с такого счета, поскольку они на данных счетах не находятся, а зачисляются на расчетный или иной счет клиента;</w:t>
      </w:r>
    </w:p>
    <w:p w:rsidR="001B075E" w:rsidRPr="002E3630" w:rsidRDefault="000C7694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B075E" w:rsidRPr="002E3630">
        <w:rPr>
          <w:rFonts w:ascii="Times New Roman" w:hAnsi="Times New Roman"/>
          <w:sz w:val="28"/>
          <w:szCs w:val="28"/>
        </w:rPr>
        <w:t>) счета доверительного управления;</w:t>
      </w:r>
    </w:p>
    <w:p w:rsidR="0068555C" w:rsidRDefault="0068555C" w:rsidP="0068555C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68555C">
        <w:rPr>
          <w:rFonts w:ascii="Times New Roman" w:hAnsi="Times New Roman"/>
          <w:sz w:val="28"/>
          <w:szCs w:val="28"/>
        </w:rPr>
        <w:t>6) открываемые не на основании гражданско-правового договора счета, счета депо, счета брокера, индивидуальные инвестиционные счета.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графе «Наименование и адрес банка или иной кредитной организации» рекомендуется указывать адрес места нахождения банка или иной кредитной организации, в котором был открыт соответствующий счет.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В графе «Вид и валюта счета» вид счета указывается с учетом </w:t>
      </w:r>
      <w:r w:rsidR="0006694D">
        <w:rPr>
          <w:rFonts w:ascii="Times New Roman" w:hAnsi="Times New Roman"/>
          <w:sz w:val="28"/>
          <w:szCs w:val="28"/>
        </w:rPr>
        <w:t>норм Гражданског</w:t>
      </w:r>
      <w:r w:rsidR="008B3253">
        <w:rPr>
          <w:rFonts w:ascii="Times New Roman" w:hAnsi="Times New Roman"/>
          <w:sz w:val="28"/>
          <w:szCs w:val="28"/>
        </w:rPr>
        <w:t>о кодекса Российской Федерации, и</w:t>
      </w:r>
      <w:r w:rsidR="0006694D">
        <w:rPr>
          <w:rFonts w:ascii="Times New Roman" w:hAnsi="Times New Roman"/>
          <w:sz w:val="28"/>
          <w:szCs w:val="28"/>
        </w:rPr>
        <w:t xml:space="preserve">ных федеральных законов и </w:t>
      </w:r>
      <w:r w:rsidRPr="002E3630">
        <w:rPr>
          <w:rFonts w:ascii="Times New Roman" w:hAnsi="Times New Roman"/>
          <w:sz w:val="28"/>
          <w:szCs w:val="28"/>
        </w:rPr>
        <w:t>Инструкции Банка России от 30 мая 2014 г. № 153-И «Об открытии и закрытии банковских счетов, счетов по вкладам (депозитам), депозитных счетов».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соответствии с указанной Инструкцией физическим лицам открываются следующие счета: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текущий счет (для совершения операций, не связанных с предпринимательской деятельностью или частной практикой);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Служащие (работники), являющиеся держателями расчетных (дебетовых) карт, с использованием которых осуществляются операции по счету, используемому для целей получения заработной платы, указывают их в данном разделе. </w:t>
      </w:r>
      <w:r w:rsidRPr="002E3630">
        <w:rPr>
          <w:rFonts w:ascii="Times New Roman" w:hAnsi="Times New Roman"/>
          <w:sz w:val="28"/>
          <w:szCs w:val="28"/>
        </w:rPr>
        <w:t xml:space="preserve">Счет такой карты, как правило, текущий. 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депозитные счета (для учета денежных средств, размещаемых в банках с целью получения доходов в виде процентов, начисляемых на сумму размещенных денежных средств).</w:t>
      </w:r>
    </w:p>
    <w:p w:rsidR="001B075E" w:rsidRPr="002E3630" w:rsidRDefault="00416C46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Счета по вкладу, в том числе по вкладам </w:t>
      </w:r>
      <w:r w:rsidR="001B075E" w:rsidRPr="002E3630">
        <w:rPr>
          <w:rFonts w:ascii="Times New Roman" w:hAnsi="Times New Roman"/>
          <w:sz w:val="28"/>
          <w:szCs w:val="28"/>
        </w:rPr>
        <w:t xml:space="preserve">с наименованием «Классический», «Выгодный», «Комфортный» и др., как правило, являются счетами по вкладу (депозиту) и подлежат отражению в данном разделе как «Депозитный». 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В графе «Дата открытия счета» 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не допускается указание даты выпуска (</w:t>
      </w:r>
      <w:proofErr w:type="spellStart"/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перевыпуска</w:t>
      </w:r>
      <w:proofErr w:type="spellEnd"/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) платежной карты. 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Графа «Остаток на счете» заполняется по состоянию на отчетную дату. 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Для счетов в иностранной валюте остаток указывается в рублях по курсу Банка России на отчетную дату. Сведения об официальных курсах валют на заданную дату, устанавливаемых Банком России, доступны на официальном сайте Банка России по адресу: </w:t>
      </w:r>
      <w:hyperlink r:id="rId22" w:history="1">
        <w:r w:rsidRPr="002E3630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Pr="002E3630">
        <w:rPr>
          <w:rFonts w:ascii="Times New Roman" w:hAnsi="Times New Roman"/>
          <w:sz w:val="28"/>
          <w:szCs w:val="28"/>
        </w:rPr>
        <w:t>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Графа «Сумма поступивших на счет денежных средств» заполняется </w:t>
      </w:r>
      <w:r w:rsidRPr="002E3630">
        <w:rPr>
          <w:rFonts w:ascii="Times New Roman" w:hAnsi="Times New Roman"/>
          <w:b/>
          <w:sz w:val="28"/>
          <w:szCs w:val="28"/>
        </w:rPr>
        <w:t>только</w:t>
      </w:r>
      <w:r w:rsidRPr="002E3630">
        <w:rPr>
          <w:rFonts w:ascii="Times New Roman" w:hAnsi="Times New Roman"/>
          <w:sz w:val="28"/>
          <w:szCs w:val="28"/>
        </w:rPr>
        <w:t xml:space="preserve"> в случае, если общая сумма денежных поступлений на счет за отчетный период превышает общий доход служащего (работника) и его супруги (супруга) за отчетный период и два предшествующих ему года. Например, при представлении сведений в 2019 году указывается общая сумма денежных средств, поступивших на счет в 2018 году, если эта сумма превышает общий доход служащего (работника) и его супруги (супруга) за 2016, 2017 и 2018 годы. В этом случае к справке прилагается выписка о движении денежных средств по данному счету за отчетный период. </w:t>
      </w:r>
    </w:p>
    <w:p w:rsidR="001B075E" w:rsidRPr="002E3630" w:rsidRDefault="001B075E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При этом в данной графе следует сделать специальную пометку «Выписка от _______ №           прилагается на    л.».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Для лиц, указанных в пункте 2 настоящих Методических рекомендаций, впервые начинающих трудовую деятельность, например, после окончания высшего учебного заведения, графа «Сумма поступивших на счет денежных средств» часто подлежит заполнению в связи с незначительными доходами в предыдущие годы.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Для счетов в иностранной валюте сумма указывается в рублях по курсу Банка России на отчетную дату.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Для получения достоверных сведений о дате открытия счета в банке (иной кредитной организации), виде и валюте такого счета, остатке на счете на отчетную дату и сумме поступивших на счет денежных средств следует обратиться в банк или соответствующую кредитную организацию.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Совместный счет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случае заключения договора банковского счета с несколькими клиентами (совместный счет) права на денежные средства, находящиеся на таком счете, считаются принадлежащими таким лицам в долях, определяемых пропорционально суммам денежных средств, внесенных каждым из клиентов или третьими лицами в пользу каждого из клиентов, если иное не предусмотрено договором банковского счета (договором установлена непропорциональность).</w:t>
      </w:r>
    </w:p>
    <w:p w:rsidR="001B075E" w:rsidRPr="002E3630" w:rsidRDefault="001B075E" w:rsidP="002E3630">
      <w:pPr>
        <w:pStyle w:val="aa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2E3630">
        <w:rPr>
          <w:rStyle w:val="a8"/>
          <w:rFonts w:ascii="Times New Roman" w:hAnsi="Times New Roman" w:cs="Times New Roman"/>
          <w:sz w:val="28"/>
          <w:szCs w:val="28"/>
        </w:rPr>
        <w:t>В случае, когда договор банковского счета заключен клиентами-супругами, права на денежные средства, находящиеся на совместном счете, являются общими правами клиентов-супругов, если иное не предусмотрено брачным договором, о заключении которого клиенты-супруги уведомили банк.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Кредитные карты, карты с овердрафтом</w:t>
      </w:r>
    </w:p>
    <w:p w:rsidR="001B075E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 w:rsidRPr="002E3630">
        <w:rPr>
          <w:rFonts w:ascii="Times New Roman" w:hAnsi="Times New Roman"/>
          <w:sz w:val="28"/>
          <w:szCs w:val="28"/>
        </w:rPr>
        <w:t>Банк (иная кредитная организация) выпускает следующие</w:t>
      </w:r>
      <w:r>
        <w:rPr>
          <w:rFonts w:ascii="Times New Roman" w:hAnsi="Times New Roman"/>
          <w:sz w:val="28"/>
        </w:rPr>
        <w:t xml:space="preserve"> виды карт (таблица № 5):</w:t>
      </w:r>
    </w:p>
    <w:tbl>
      <w:tblPr>
        <w:tblStyle w:val="a7"/>
        <w:tblW w:w="0" w:type="auto"/>
        <w:tblLook w:val="04A0"/>
      </w:tblPr>
      <w:tblGrid>
        <w:gridCol w:w="2235"/>
        <w:gridCol w:w="7335"/>
      </w:tblGrid>
      <w:tr w:rsidR="001B075E" w:rsidTr="003143B5">
        <w:tc>
          <w:tcPr>
            <w:tcW w:w="2235" w:type="dxa"/>
          </w:tcPr>
          <w:p w:rsidR="001B075E" w:rsidRDefault="001B075E" w:rsidP="00250A4F">
            <w:pPr>
              <w:pStyle w:val="aa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Расчетная (дебетовая)</w:t>
            </w:r>
          </w:p>
        </w:tc>
        <w:tc>
          <w:tcPr>
            <w:tcW w:w="7335" w:type="dxa"/>
          </w:tcPr>
          <w:p w:rsidR="001B075E" w:rsidRDefault="001B075E" w:rsidP="00250A4F">
            <w:pPr>
              <w:pStyle w:val="aa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</w:t>
            </w:r>
            <w:r w:rsidRPr="009A7D44">
              <w:rPr>
                <w:rFonts w:ascii="Times New Roman" w:hAnsi="Times New Roman"/>
                <w:sz w:val="28"/>
              </w:rPr>
              <w:t>ак электронное средство платежа используется для совершения операций ее держателем в пределах расходного лимита – суммы денежных средств клиента, находящихся на его банковском счете, и (или) кредита, предоста</w:t>
            </w:r>
            <w:r>
              <w:rPr>
                <w:rFonts w:ascii="Times New Roman" w:hAnsi="Times New Roman"/>
                <w:sz w:val="28"/>
              </w:rPr>
              <w:t>вляемого кредитной организацией </w:t>
            </w:r>
            <w:r w:rsidRPr="009A7D44"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 </w:t>
            </w:r>
            <w:r w:rsidRPr="009A7D44">
              <w:rPr>
                <w:rFonts w:ascii="Times New Roman" w:hAnsi="Times New Roman"/>
                <w:sz w:val="28"/>
              </w:rPr>
              <w:t>эмитентом клиенту при недостаточности или отсутствии на банковском счете денежных средств (овердрафт)</w:t>
            </w:r>
          </w:p>
        </w:tc>
      </w:tr>
      <w:tr w:rsidR="001B075E" w:rsidTr="003143B5">
        <w:tc>
          <w:tcPr>
            <w:tcW w:w="2235" w:type="dxa"/>
          </w:tcPr>
          <w:p w:rsidR="001B075E" w:rsidRDefault="001B075E" w:rsidP="00250A4F">
            <w:pPr>
              <w:pStyle w:val="aa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Кредитная</w:t>
            </w:r>
          </w:p>
        </w:tc>
        <w:tc>
          <w:tcPr>
            <w:tcW w:w="7335" w:type="dxa"/>
          </w:tcPr>
          <w:p w:rsidR="001B075E" w:rsidRDefault="001B075E" w:rsidP="00250A4F">
            <w:pPr>
              <w:pStyle w:val="aa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Как</w:t>
            </w:r>
            <w:r w:rsidRPr="001B66D9">
              <w:rPr>
                <w:rFonts w:ascii="Times New Roman" w:hAnsi="Times New Roman"/>
                <w:sz w:val="28"/>
              </w:rPr>
              <w:t xml:space="preserve"> электронное средство платежа используется для совершения ее держателем операций за счет </w:t>
            </w:r>
            <w:r>
              <w:rPr>
                <w:rFonts w:ascii="Times New Roman" w:hAnsi="Times New Roman"/>
                <w:sz w:val="28"/>
              </w:rPr>
              <w:br/>
            </w:r>
            <w:r w:rsidRPr="001B66D9">
              <w:rPr>
                <w:rFonts w:ascii="Times New Roman" w:hAnsi="Times New Roman"/>
                <w:sz w:val="28"/>
              </w:rPr>
              <w:t xml:space="preserve">денежных средств, предоставленных кредитной </w:t>
            </w:r>
            <w:r>
              <w:rPr>
                <w:rFonts w:ascii="Times New Roman" w:hAnsi="Times New Roman"/>
                <w:sz w:val="28"/>
              </w:rPr>
              <w:br/>
              <w:t>организацией </w:t>
            </w:r>
            <w:r w:rsidRPr="009A7D44"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 </w:t>
            </w:r>
            <w:r w:rsidRPr="009A7D44">
              <w:rPr>
                <w:rFonts w:ascii="Times New Roman" w:hAnsi="Times New Roman"/>
                <w:sz w:val="28"/>
              </w:rPr>
              <w:t xml:space="preserve">эмитентом </w:t>
            </w:r>
            <w:r w:rsidRPr="001B66D9">
              <w:rPr>
                <w:rFonts w:ascii="Times New Roman" w:hAnsi="Times New Roman"/>
                <w:sz w:val="28"/>
              </w:rPr>
              <w:t>клиенту в пределах расходного лимита в соответствии с условиями кредитного договора.</w:t>
            </w:r>
          </w:p>
        </w:tc>
      </w:tr>
    </w:tbl>
    <w:p w:rsidR="001B075E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Расчетная (дебетовая) и кредитные карты, как правило, предполагают открытие и ведение банком (иной кредитной организацией) счета.</w:t>
      </w:r>
    </w:p>
    <w:p w:rsidR="001B075E" w:rsidRPr="00697A72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proofErr w:type="gramStart"/>
      <w:r>
        <w:rPr>
          <w:rFonts w:ascii="Times New Roman" w:hAnsi="Times New Roman"/>
          <w:sz w:val="28"/>
        </w:rPr>
        <w:t>случае</w:t>
      </w:r>
      <w:proofErr w:type="gramEnd"/>
      <w:r>
        <w:rPr>
          <w:rFonts w:ascii="Times New Roman" w:hAnsi="Times New Roman"/>
          <w:sz w:val="28"/>
        </w:rPr>
        <w:t>, если предоставленный кредит (израсходованный овердрафт) по расчетной (дебетовой) карте</w:t>
      </w:r>
      <w:r w:rsidRPr="00697A72">
        <w:rPr>
          <w:rFonts w:ascii="Times New Roman" w:hAnsi="Times New Roman"/>
          <w:sz w:val="28"/>
        </w:rPr>
        <w:t xml:space="preserve"> </w:t>
      </w:r>
      <w:r w:rsidR="006D784E">
        <w:rPr>
          <w:rFonts w:ascii="Times New Roman" w:hAnsi="Times New Roman"/>
          <w:sz w:val="28"/>
        </w:rPr>
        <w:t>равен или превышает</w:t>
      </w:r>
      <w:r w:rsidRPr="00697A72">
        <w:rPr>
          <w:rFonts w:ascii="Times New Roman" w:hAnsi="Times New Roman"/>
          <w:sz w:val="28"/>
        </w:rPr>
        <w:t xml:space="preserve"> </w:t>
      </w:r>
      <w:r w:rsidR="00416C46">
        <w:rPr>
          <w:rFonts w:ascii="Times New Roman" w:hAnsi="Times New Roman"/>
          <w:sz w:val="28"/>
        </w:rPr>
        <w:t> </w:t>
      </w:r>
      <w:r w:rsidR="00416C46" w:rsidRPr="00697A72">
        <w:rPr>
          <w:rFonts w:ascii="Times New Roman" w:hAnsi="Times New Roman"/>
          <w:sz w:val="28"/>
        </w:rPr>
        <w:t>500</w:t>
      </w:r>
      <w:r w:rsidR="00416C46">
        <w:rPr>
          <w:rFonts w:ascii="Times New Roman" w:hAnsi="Times New Roman"/>
          <w:sz w:val="28"/>
        </w:rPr>
        <w:t>  </w:t>
      </w:r>
      <w:r w:rsidR="00416C46" w:rsidRPr="00697A72">
        <w:rPr>
          <w:rFonts w:ascii="Times New Roman" w:hAnsi="Times New Roman"/>
          <w:sz w:val="28"/>
        </w:rPr>
        <w:t>000</w:t>
      </w:r>
      <w:r w:rsidR="00416C46">
        <w:rPr>
          <w:rFonts w:ascii="Times New Roman" w:hAnsi="Times New Roman"/>
          <w:sz w:val="28"/>
        </w:rPr>
        <w:t> </w:t>
      </w:r>
      <w:r w:rsidRPr="00697A72">
        <w:rPr>
          <w:rFonts w:ascii="Times New Roman" w:hAnsi="Times New Roman"/>
          <w:sz w:val="28"/>
        </w:rPr>
        <w:t>руб</w:t>
      </w:r>
      <w:r w:rsidR="00416C46">
        <w:rPr>
          <w:rFonts w:ascii="Times New Roman" w:hAnsi="Times New Roman"/>
          <w:sz w:val="28"/>
        </w:rPr>
        <w:t>.</w:t>
      </w:r>
      <w:r w:rsidRPr="00697A72">
        <w:rPr>
          <w:rFonts w:ascii="Times New Roman" w:hAnsi="Times New Roman"/>
          <w:sz w:val="28"/>
        </w:rPr>
        <w:t>, то возникшее в этой связи обязательство финансового характера необходимо указать в подразделе 6.2 справки.</w:t>
      </w:r>
    </w:p>
    <w:p w:rsidR="001B075E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proofErr w:type="gramStart"/>
      <w:r>
        <w:rPr>
          <w:rFonts w:ascii="Times New Roman" w:hAnsi="Times New Roman"/>
          <w:sz w:val="28"/>
        </w:rPr>
        <w:t>случае</w:t>
      </w:r>
      <w:proofErr w:type="gramEnd"/>
      <w:r>
        <w:rPr>
          <w:rFonts w:ascii="Times New Roman" w:hAnsi="Times New Roman"/>
          <w:sz w:val="28"/>
        </w:rPr>
        <w:t xml:space="preserve">, если расходный лимит кредитной карты </w:t>
      </w:r>
      <w:r w:rsidR="006D784E">
        <w:rPr>
          <w:rFonts w:ascii="Times New Roman" w:hAnsi="Times New Roman"/>
          <w:sz w:val="28"/>
        </w:rPr>
        <w:t xml:space="preserve">равен или превышает </w:t>
      </w:r>
      <w:r w:rsidR="00416C46">
        <w:rPr>
          <w:rFonts w:ascii="Times New Roman" w:hAnsi="Times New Roman"/>
          <w:sz w:val="28"/>
        </w:rPr>
        <w:t> </w:t>
      </w:r>
      <w:r w:rsidR="00416C46" w:rsidRPr="00697A72">
        <w:rPr>
          <w:rFonts w:ascii="Times New Roman" w:hAnsi="Times New Roman"/>
          <w:sz w:val="28"/>
        </w:rPr>
        <w:t>500</w:t>
      </w:r>
      <w:r w:rsidR="00416C46">
        <w:rPr>
          <w:rFonts w:ascii="Times New Roman" w:hAnsi="Times New Roman"/>
          <w:sz w:val="28"/>
        </w:rPr>
        <w:t>  </w:t>
      </w:r>
      <w:r w:rsidR="00416C46" w:rsidRPr="00697A72">
        <w:rPr>
          <w:rFonts w:ascii="Times New Roman" w:hAnsi="Times New Roman"/>
          <w:sz w:val="28"/>
        </w:rPr>
        <w:t>000</w:t>
      </w:r>
      <w:r w:rsidR="00416C46">
        <w:rPr>
          <w:rFonts w:ascii="Times New Roman" w:hAnsi="Times New Roman"/>
          <w:sz w:val="28"/>
        </w:rPr>
        <w:t> </w:t>
      </w:r>
      <w:r w:rsidRPr="00697A72">
        <w:rPr>
          <w:rFonts w:ascii="Times New Roman" w:hAnsi="Times New Roman"/>
          <w:sz w:val="28"/>
        </w:rPr>
        <w:t>руб</w:t>
      </w:r>
      <w:r w:rsidR="00416C46">
        <w:rPr>
          <w:rFonts w:ascii="Times New Roman" w:hAnsi="Times New Roman"/>
          <w:sz w:val="28"/>
        </w:rPr>
        <w:t>.</w:t>
      </w:r>
      <w:r w:rsidRPr="00697A72">
        <w:rPr>
          <w:rFonts w:ascii="Times New Roman" w:hAnsi="Times New Roman"/>
          <w:sz w:val="28"/>
        </w:rPr>
        <w:t>, то возникшее в этой связи обязательство финансового характера</w:t>
      </w:r>
      <w:r w:rsidR="006D784E">
        <w:rPr>
          <w:rFonts w:ascii="Times New Roman" w:hAnsi="Times New Roman"/>
          <w:sz w:val="28"/>
        </w:rPr>
        <w:t>, равное или превышающее 500 </w:t>
      </w:r>
      <w:r w:rsidR="00416C46">
        <w:rPr>
          <w:rFonts w:ascii="Times New Roman" w:hAnsi="Times New Roman"/>
          <w:sz w:val="28"/>
        </w:rPr>
        <w:t> 000 </w:t>
      </w:r>
      <w:r w:rsidR="006D784E">
        <w:rPr>
          <w:rFonts w:ascii="Times New Roman" w:hAnsi="Times New Roman"/>
          <w:sz w:val="28"/>
        </w:rPr>
        <w:t>руб</w:t>
      </w:r>
      <w:r w:rsidR="00416C46">
        <w:rPr>
          <w:rFonts w:ascii="Times New Roman" w:hAnsi="Times New Roman"/>
          <w:sz w:val="28"/>
        </w:rPr>
        <w:t>.</w:t>
      </w:r>
      <w:r w:rsidR="006D784E">
        <w:rPr>
          <w:rFonts w:ascii="Times New Roman" w:hAnsi="Times New Roman"/>
          <w:sz w:val="28"/>
        </w:rPr>
        <w:t>,</w:t>
      </w:r>
      <w:r w:rsidRPr="00697A72">
        <w:rPr>
          <w:rFonts w:ascii="Times New Roman" w:hAnsi="Times New Roman"/>
          <w:sz w:val="28"/>
        </w:rPr>
        <w:t xml:space="preserve"> необходимо указать в подразделе 6.2 справки.</w:t>
      </w:r>
    </w:p>
    <w:p w:rsidR="001B075E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Информацию об остатке на счете, </w:t>
      </w:r>
      <w:r w:rsidR="00416C46">
        <w:rPr>
          <w:rFonts w:ascii="Times New Roman" w:hAnsi="Times New Roman"/>
          <w:sz w:val="28"/>
        </w:rPr>
        <w:t>к которому эмитирована (выпущена) расчетная (дебетовая карта) или кредитная карта</w:t>
      </w:r>
      <w:r>
        <w:rPr>
          <w:rFonts w:ascii="Times New Roman" w:hAnsi="Times New Roman"/>
          <w:sz w:val="28"/>
        </w:rPr>
        <w:t>, необходимо получать у банка (иной кредитной организации) - эмитента.</w:t>
      </w:r>
    </w:p>
    <w:p w:rsidR="00016F61" w:rsidRDefault="001B075E" w:rsidP="00016F61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При отсутствии на отчетную дату денежных средств</w:t>
      </w:r>
      <w:r w:rsidR="00416C46">
        <w:rPr>
          <w:rFonts w:ascii="Times New Roman" w:hAnsi="Times New Roman"/>
          <w:sz w:val="28"/>
        </w:rPr>
        <w:t xml:space="preserve"> на счете, к которому эмитирована (выпущена) расчетная или кредитная карта и </w:t>
      </w:r>
      <w:r w:rsidR="00416C46" w:rsidRPr="0005750F">
        <w:rPr>
          <w:rFonts w:ascii="Times New Roman" w:hAnsi="Times New Roman"/>
          <w:sz w:val="28"/>
          <w:szCs w:val="28"/>
        </w:rPr>
        <w:t>наличи</w:t>
      </w:r>
      <w:r w:rsidR="00416C46">
        <w:rPr>
          <w:rFonts w:ascii="Times New Roman" w:hAnsi="Times New Roman"/>
          <w:sz w:val="28"/>
          <w:szCs w:val="28"/>
        </w:rPr>
        <w:t>я</w:t>
      </w:r>
      <w:r w:rsidR="00416C46" w:rsidRPr="0005750F">
        <w:rPr>
          <w:rFonts w:ascii="Times New Roman" w:hAnsi="Times New Roman"/>
          <w:sz w:val="28"/>
          <w:szCs w:val="28"/>
        </w:rPr>
        <w:t xml:space="preserve"> </w:t>
      </w:r>
      <w:r w:rsidRPr="0005750F">
        <w:rPr>
          <w:rFonts w:ascii="Times New Roman" w:hAnsi="Times New Roman"/>
          <w:sz w:val="28"/>
          <w:szCs w:val="28"/>
        </w:rPr>
        <w:t xml:space="preserve">только денежных </w:t>
      </w:r>
      <w:r w:rsidR="00416C46">
        <w:rPr>
          <w:rFonts w:ascii="Times New Roman" w:hAnsi="Times New Roman"/>
          <w:sz w:val="28"/>
          <w:szCs w:val="28"/>
        </w:rPr>
        <w:t>обязательств владельца счета</w:t>
      </w:r>
      <w:r w:rsidRPr="0005750F">
        <w:rPr>
          <w:rFonts w:ascii="Times New Roman" w:hAnsi="Times New Roman"/>
          <w:sz w:val="28"/>
          <w:szCs w:val="28"/>
        </w:rPr>
        <w:t>, относящихся к овердрафту или к расходному лимиту соответственно, указывается остаток на соответствующем счете равный нолю («0»).</w:t>
      </w:r>
    </w:p>
    <w:p w:rsidR="00016F61" w:rsidRDefault="00016F61" w:rsidP="00016F61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 xml:space="preserve">В данном разделе </w:t>
      </w:r>
      <w:r w:rsidRPr="00016F61">
        <w:rPr>
          <w:rFonts w:ascii="Times New Roman" w:hAnsi="Times New Roman"/>
          <w:b/>
          <w:sz w:val="28"/>
          <w:szCs w:val="28"/>
        </w:rPr>
        <w:t>не указываются счета</w:t>
      </w:r>
      <w:r w:rsidRPr="00016F61">
        <w:rPr>
          <w:rFonts w:ascii="Times New Roman" w:hAnsi="Times New Roman"/>
          <w:sz w:val="28"/>
          <w:szCs w:val="28"/>
        </w:rPr>
        <w:t xml:space="preserve">, связанные с платежами за услуги мобильной связи, жилищно-коммунальные услуги посредством использования технологий дистанционного банковского обслуживания, сведения об участии в программе государственного </w:t>
      </w:r>
      <w:proofErr w:type="spellStart"/>
      <w:r w:rsidRPr="00016F61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016F61">
        <w:rPr>
          <w:rFonts w:ascii="Times New Roman" w:hAnsi="Times New Roman"/>
          <w:sz w:val="28"/>
          <w:szCs w:val="28"/>
        </w:rPr>
        <w:t xml:space="preserve"> пенсии, действующей в соответствии с Федеральным законом от 30 апреля 2008 г. № 56-ФЗ «О дополнительных страховых взносах на накопительную часть трудовой пенсии и государственной поддержке формирования пенсионных накоплений», а также сведения о денежных средствах, распоряжение которыми осуществляется с использованием электронных средств платежа, в том числе с использованием «электронных кошельков» (например «</w:t>
      </w:r>
      <w:proofErr w:type="spellStart"/>
      <w:r w:rsidRPr="00016F61">
        <w:rPr>
          <w:rFonts w:ascii="Times New Roman" w:hAnsi="Times New Roman"/>
          <w:sz w:val="28"/>
          <w:szCs w:val="28"/>
        </w:rPr>
        <w:t>Яндекс.Деньги</w:t>
      </w:r>
      <w:proofErr w:type="spellEnd"/>
      <w:r w:rsidRPr="00016F61">
        <w:rPr>
          <w:rFonts w:ascii="Times New Roman" w:hAnsi="Times New Roman"/>
          <w:sz w:val="28"/>
          <w:szCs w:val="28"/>
        </w:rPr>
        <w:t>», «</w:t>
      </w:r>
      <w:proofErr w:type="spellStart"/>
      <w:r w:rsidRPr="00016F61">
        <w:rPr>
          <w:rFonts w:ascii="Times New Roman" w:hAnsi="Times New Roman"/>
          <w:sz w:val="28"/>
          <w:szCs w:val="28"/>
          <w:lang w:val="en-US"/>
        </w:rPr>
        <w:t>Qiwi</w:t>
      </w:r>
      <w:proofErr w:type="spellEnd"/>
      <w:r w:rsidRPr="00016F61">
        <w:rPr>
          <w:rFonts w:ascii="Times New Roman" w:hAnsi="Times New Roman"/>
          <w:sz w:val="28"/>
          <w:szCs w:val="28"/>
        </w:rPr>
        <w:t xml:space="preserve"> кошелек» и др.).</w:t>
      </w:r>
    </w:p>
    <w:p w:rsidR="001B075E" w:rsidRPr="00016F61" w:rsidRDefault="001B075E" w:rsidP="00016F61">
      <w:pPr>
        <w:pStyle w:val="aa"/>
        <w:ind w:left="567" w:firstLine="0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b/>
          <w:sz w:val="28"/>
          <w:szCs w:val="28"/>
        </w:rPr>
        <w:t xml:space="preserve">Отзыв лицензии у кредитной организации </w:t>
      </w:r>
    </w:p>
    <w:p w:rsidR="001B075E" w:rsidRPr="00016F61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 xml:space="preserve">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время. Расторжение такого договора является основанием закрытия счета клиента (пункт 7 статьи 859 Гражданского кодекса Российской Федерации). </w:t>
      </w:r>
    </w:p>
    <w:p w:rsidR="001B075E" w:rsidRPr="00016F61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>Для закрытия счета в кредитной организации, у которой отозвана лицензия</w:t>
      </w:r>
      <w:r w:rsidR="00416C46">
        <w:rPr>
          <w:rFonts w:ascii="Times New Roman" w:hAnsi="Times New Roman"/>
          <w:sz w:val="28"/>
          <w:szCs w:val="28"/>
        </w:rPr>
        <w:t xml:space="preserve"> на осуществление банковских операций</w:t>
      </w:r>
      <w:r w:rsidRPr="00016F61">
        <w:rPr>
          <w:rFonts w:ascii="Times New Roman" w:hAnsi="Times New Roman"/>
          <w:sz w:val="28"/>
          <w:szCs w:val="28"/>
        </w:rPr>
        <w:t xml:space="preserve">, необходимо представить заявление временной администрации (ее представителю), конкурсному управляющему. </w:t>
      </w:r>
      <w:r w:rsidR="00416C46">
        <w:rPr>
          <w:rFonts w:ascii="Times New Roman" w:hAnsi="Times New Roman"/>
          <w:sz w:val="28"/>
          <w:szCs w:val="28"/>
        </w:rPr>
        <w:t>При наличии денежных средств на счете закрытие счета производится после списания денежных средств с такого счета (при наличии остатка дог</w:t>
      </w:r>
      <w:r w:rsidR="00F92661">
        <w:rPr>
          <w:rFonts w:ascii="Times New Roman" w:hAnsi="Times New Roman"/>
          <w:sz w:val="28"/>
          <w:szCs w:val="28"/>
        </w:rPr>
        <w:t>о</w:t>
      </w:r>
      <w:r w:rsidR="00416C46">
        <w:rPr>
          <w:rFonts w:ascii="Times New Roman" w:hAnsi="Times New Roman"/>
          <w:sz w:val="28"/>
          <w:szCs w:val="28"/>
        </w:rPr>
        <w:t>вор счета соответствующего вида расторгается, но счет при этом не закрывается).</w:t>
      </w:r>
    </w:p>
    <w:p w:rsidR="001B075E" w:rsidRPr="00016F61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>До момента закрытия соответствующего счета, счет считается открытым и подлежит отражению в разделе 4 справки.</w:t>
      </w:r>
    </w:p>
    <w:p w:rsidR="001B075E" w:rsidRPr="00016F61" w:rsidRDefault="001B075E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b/>
          <w:sz w:val="28"/>
          <w:szCs w:val="28"/>
        </w:rPr>
      </w:pPr>
      <w:r w:rsidRPr="00016F61">
        <w:rPr>
          <w:rFonts w:ascii="Times New Roman" w:hAnsi="Times New Roman"/>
          <w:b/>
          <w:sz w:val="28"/>
          <w:szCs w:val="28"/>
        </w:rPr>
        <w:t>Ликвидация кредитной организации</w:t>
      </w:r>
    </w:p>
    <w:p w:rsidR="001B075E" w:rsidRPr="0005750F" w:rsidRDefault="001B075E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>Внесени</w:t>
      </w:r>
      <w:r w:rsidRPr="000D57F7">
        <w:rPr>
          <w:rFonts w:ascii="Times New Roman" w:hAnsi="Times New Roman"/>
          <w:sz w:val="28"/>
          <w:szCs w:val="28"/>
        </w:rPr>
        <w:t>е за</w:t>
      </w:r>
      <w:r w:rsidRPr="00016F61">
        <w:rPr>
          <w:rFonts w:ascii="Times New Roman" w:hAnsi="Times New Roman"/>
          <w:sz w:val="28"/>
          <w:szCs w:val="28"/>
        </w:rPr>
        <w:t>писи в Единый госу</w:t>
      </w:r>
      <w:r w:rsidRPr="0005750F">
        <w:rPr>
          <w:rFonts w:ascii="Times New Roman" w:hAnsi="Times New Roman"/>
          <w:sz w:val="28"/>
          <w:szCs w:val="28"/>
        </w:rPr>
        <w:t>дарственный реестр юридических лиц о государственной регистрации кредитной организации в связи с ликвидацией свидетельствует о закрытии счета.</w:t>
      </w:r>
    </w:p>
    <w:p w:rsidR="001B075E" w:rsidRPr="0005750F" w:rsidRDefault="001B075E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5750F">
        <w:rPr>
          <w:rFonts w:ascii="Times New Roman" w:hAnsi="Times New Roman"/>
          <w:sz w:val="28"/>
          <w:szCs w:val="28"/>
        </w:rPr>
        <w:t xml:space="preserve">Ведение Единого государственного реестра юридических лиц осуществляется Федеральной налоговой службой и ее территориальными органами.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выпиской. </w:t>
      </w:r>
    </w:p>
    <w:p w:rsidR="001B075E" w:rsidRPr="0005750F" w:rsidRDefault="001B075E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5750F">
        <w:rPr>
          <w:rFonts w:ascii="Times New Roman" w:hAnsi="Times New Roman"/>
          <w:sz w:val="28"/>
          <w:szCs w:val="28"/>
        </w:rPr>
        <w:t>Сведения</w:t>
      </w:r>
      <w:r w:rsidR="00456BC6">
        <w:rPr>
          <w:rFonts w:ascii="Times New Roman" w:hAnsi="Times New Roman"/>
          <w:sz w:val="28"/>
          <w:szCs w:val="28"/>
        </w:rPr>
        <w:t xml:space="preserve"> об отзыве</w:t>
      </w:r>
      <w:r w:rsidR="00016F61">
        <w:rPr>
          <w:rFonts w:ascii="Times New Roman" w:hAnsi="Times New Roman"/>
          <w:sz w:val="28"/>
          <w:szCs w:val="28"/>
        </w:rPr>
        <w:t xml:space="preserve"> у кредитной организации лицензии,</w:t>
      </w:r>
      <w:r w:rsidRPr="0005750F">
        <w:rPr>
          <w:rFonts w:ascii="Times New Roman" w:hAnsi="Times New Roman"/>
          <w:sz w:val="28"/>
          <w:szCs w:val="28"/>
        </w:rPr>
        <w:t xml:space="preserve"> о ликвидации кредитной организации можно также получить на официальном сайте Банка России по ссылке: </w:t>
      </w:r>
      <w:hyperlink r:id="rId23" w:history="1">
        <w:r w:rsidR="00016F61" w:rsidRPr="006569C6">
          <w:rPr>
            <w:rStyle w:val="af8"/>
            <w:rFonts w:ascii="Times New Roman" w:hAnsi="Times New Roman"/>
            <w:sz w:val="28"/>
            <w:szCs w:val="28"/>
          </w:rPr>
          <w:t>http://cbr.ru/credit/likvidbase/</w:t>
        </w:r>
      </w:hyperlink>
      <w:r w:rsidRPr="0005750F">
        <w:rPr>
          <w:rFonts w:ascii="Times New Roman" w:hAnsi="Times New Roman"/>
          <w:sz w:val="28"/>
          <w:szCs w:val="28"/>
        </w:rPr>
        <w:t xml:space="preserve">. </w:t>
      </w:r>
    </w:p>
    <w:p w:rsidR="007D4BB0" w:rsidRDefault="007D4BB0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7D4BB0" w:rsidRDefault="007D4BB0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7D4BB0" w:rsidRDefault="007D4BB0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D526B3" w:rsidRPr="00386D93" w:rsidRDefault="00D526B3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151D0" w:rsidRPr="00E00F6B" w:rsidRDefault="00096ED3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5. СВЕДЕНИЯ О ЦЕННЫХ БУМАГАХ</w:t>
      </w:r>
    </w:p>
    <w:p w:rsidR="007B5536" w:rsidRPr="00E00F6B" w:rsidRDefault="007B5536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835701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данном разделе указываются сведения об имеющихся ценных бумагах, долях участия в уставных капиталах коммерческих организаций и фондах. Доход от имеющихся ценных бумаг указывается в разделе 1 «Сведения о доходах» (строка 5 «Доход от ценных бумаг и долей участия в коммерческих организациях»).</w:t>
      </w:r>
    </w:p>
    <w:p w:rsidR="00E96148" w:rsidRPr="00E00F6B" w:rsidRDefault="00E96148" w:rsidP="00E96148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Ценные бумаги, приобретенные в рамках договора на брокерское обслуживание и (или) договора доверительного управления ценными бумагами, включая договор на ведение индивидуального инвестиционного счета,</w:t>
      </w:r>
      <w:r w:rsidR="00D526B3">
        <w:rPr>
          <w:rFonts w:ascii="Times New Roman" w:hAnsi="Times New Roman"/>
          <w:sz w:val="28"/>
          <w:szCs w:val="28"/>
        </w:rPr>
        <w:t xml:space="preserve"> также</w:t>
      </w:r>
      <w:r>
        <w:rPr>
          <w:rFonts w:ascii="Times New Roman" w:hAnsi="Times New Roman"/>
          <w:sz w:val="28"/>
          <w:szCs w:val="28"/>
        </w:rPr>
        <w:t xml:space="preserve"> подлежат отражению в подразделе 5.1 или 5.2 соответственно.</w:t>
      </w:r>
    </w:p>
    <w:p w:rsidR="008937E4" w:rsidRPr="00E00F6B" w:rsidRDefault="00096ED3" w:rsidP="002E3630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Подраздел 5.1. Акции и иное участие в коммерческих организациях и фондах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соответствии с Федеральным законом от 22 апреля 1996 г. № 39-ФЗ «О рынке ценных бумаг» акция – это эмиссионная ценная бумага, закрепляющая права ее владельца (акционера) на получение части прибыли акционерного общества в виде дивидендов, на участие в управлении акционерным обществом и на часть имущества, остающегося после его ликвидации. Акция является именной ценной бумагой.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графе </w:t>
      </w:r>
      <w:r w:rsidRPr="00E00F6B">
        <w:rPr>
          <w:rFonts w:ascii="Times New Roman" w:hAnsi="Times New Roman"/>
          <w:b/>
          <w:sz w:val="28"/>
          <w:szCs w:val="28"/>
        </w:rPr>
        <w:t>«</w:t>
      </w:r>
      <w:r w:rsidR="001F3E28" w:rsidRPr="00E00F6B">
        <w:rPr>
          <w:rFonts w:ascii="Times New Roman" w:hAnsi="Times New Roman"/>
          <w:b/>
          <w:sz w:val="28"/>
          <w:szCs w:val="28"/>
        </w:rPr>
        <w:t>Наименование и организационно-правовая форма организации</w:t>
      </w:r>
      <w:r w:rsidRPr="00E00F6B">
        <w:rPr>
          <w:rFonts w:ascii="Times New Roman" w:hAnsi="Times New Roman"/>
          <w:sz w:val="28"/>
          <w:szCs w:val="28"/>
        </w:rPr>
        <w:t>»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</w:t>
      </w:r>
      <w:r w:rsidR="00CA1A81" w:rsidRPr="00E00F6B">
        <w:rPr>
          <w:rFonts w:ascii="Times New Roman" w:hAnsi="Times New Roman"/>
          <w:sz w:val="28"/>
          <w:szCs w:val="28"/>
        </w:rPr>
        <w:t xml:space="preserve">, </w:t>
      </w:r>
      <w:r w:rsidRPr="00E00F6B">
        <w:rPr>
          <w:rFonts w:ascii="Times New Roman" w:hAnsi="Times New Roman"/>
          <w:sz w:val="28"/>
          <w:szCs w:val="28"/>
        </w:rPr>
        <w:t>крестьянско-фермерское хозяйство</w:t>
      </w:r>
      <w:r w:rsidR="001F3E28" w:rsidRPr="00E00F6B">
        <w:rPr>
          <w:rFonts w:ascii="Times New Roman" w:hAnsi="Times New Roman"/>
          <w:sz w:val="28"/>
          <w:szCs w:val="28"/>
        </w:rPr>
        <w:t xml:space="preserve"> и другие)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9D662F" w:rsidRPr="00E00F6B" w:rsidRDefault="00096ED3" w:rsidP="002E3630">
      <w:pPr>
        <w:tabs>
          <w:tab w:val="left" w:pos="426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случае если служащий (работник) является учредителем организации, то данную информацию </w:t>
      </w:r>
      <w:r w:rsidR="00E348F9" w:rsidRPr="00E00F6B">
        <w:rPr>
          <w:rFonts w:ascii="Times New Roman" w:hAnsi="Times New Roman"/>
          <w:sz w:val="28"/>
          <w:szCs w:val="28"/>
        </w:rPr>
        <w:t>также необходимо отразить.</w:t>
      </w:r>
      <w:bookmarkStart w:id="2" w:name="Par619"/>
      <w:bookmarkEnd w:id="2"/>
    </w:p>
    <w:p w:rsidR="00835701" w:rsidRPr="00E00F6B" w:rsidRDefault="001F3E28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Уставный капитал</w:t>
      </w:r>
      <w:r w:rsidR="00096ED3" w:rsidRPr="00E00F6B">
        <w:rPr>
          <w:rFonts w:ascii="Times New Roman" w:hAnsi="Times New Roman"/>
          <w:sz w:val="28"/>
          <w:szCs w:val="28"/>
        </w:rPr>
        <w:t xml:space="preserve">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 Сведения об официальных курсах валют на заданную дату, устанавливаемы</w:t>
      </w:r>
      <w:r w:rsidR="005B6A25">
        <w:rPr>
          <w:rFonts w:ascii="Times New Roman" w:hAnsi="Times New Roman"/>
          <w:sz w:val="28"/>
          <w:szCs w:val="28"/>
        </w:rPr>
        <w:t>х</w:t>
      </w:r>
      <w:r w:rsidR="00096ED3" w:rsidRPr="00E00F6B">
        <w:rPr>
          <w:rFonts w:ascii="Times New Roman" w:hAnsi="Times New Roman"/>
          <w:sz w:val="28"/>
          <w:szCs w:val="28"/>
        </w:rPr>
        <w:t xml:space="preserve"> Центральным банком Российской Федерации, размещены на его официальном сайте: </w:t>
      </w:r>
      <w:hyperlink r:id="rId24" w:history="1">
        <w:r w:rsidR="00096ED3"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Pr="00E00F6B">
        <w:rPr>
          <w:rFonts w:ascii="Times New Roman" w:hAnsi="Times New Roman"/>
          <w:sz w:val="28"/>
          <w:szCs w:val="28"/>
        </w:rPr>
        <w:t>.</w:t>
      </w:r>
    </w:p>
    <w:p w:rsidR="00176BF4" w:rsidRPr="00E00F6B" w:rsidRDefault="00096ED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Если законодательством не предусмотрено формирование уставного капитала, то указывается «0 руб.».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bookmarkStart w:id="3" w:name="Par620"/>
      <w:bookmarkEnd w:id="3"/>
      <w:r w:rsidRPr="00E00F6B">
        <w:rPr>
          <w:rFonts w:ascii="Times New Roman" w:hAnsi="Times New Roman"/>
          <w:b/>
          <w:sz w:val="28"/>
          <w:szCs w:val="28"/>
        </w:rPr>
        <w:t xml:space="preserve">Доля участия </w:t>
      </w:r>
      <w:r w:rsidR="001F3E28" w:rsidRPr="00E00F6B">
        <w:rPr>
          <w:rFonts w:ascii="Times New Roman" w:hAnsi="Times New Roman"/>
          <w:sz w:val="28"/>
          <w:szCs w:val="28"/>
        </w:rPr>
        <w:t xml:space="preserve">выражается в процентах от уставного капитала. Для </w:t>
      </w:r>
      <w:r w:rsidRPr="00E00F6B">
        <w:rPr>
          <w:rFonts w:ascii="Times New Roman" w:hAnsi="Times New Roman"/>
          <w:sz w:val="28"/>
          <w:szCs w:val="28"/>
        </w:rPr>
        <w:t>акционерных обществ указываются также номинальная стоимость и количество акций.</w:t>
      </w:r>
    </w:p>
    <w:p w:rsidR="008937E4" w:rsidRPr="00E00F6B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Подраздел 5.2. Иные ценные бумаги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К ценным бумагам относятся акция, вексель, закладная, инвестиционный пай паевого инвестиционного фонда, коносамент, облигация, чек, сберегательный сертификат и иные ценные бумаги, названные в таком качестве в законе или признанные таковыми в установленном законом порядке, а также ценные бумаги иностранных эмитентов. </w:t>
      </w:r>
    </w:p>
    <w:p w:rsidR="00E96148" w:rsidRPr="00E96148" w:rsidRDefault="00096ED3" w:rsidP="00E96148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Государственный сертификат на материнский (семейный) капитал не является ценной бумагой и не подлежит указанию в подразделе 5.2 справки.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подразделе 5.2 указываются все ценные бумаги по видам (облигации, векселя и другие), за исключением акций, указанных в подразделе 5.1.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Общая стоимость</w:t>
      </w:r>
      <w:r w:rsidRPr="00E00F6B">
        <w:rPr>
          <w:rFonts w:ascii="Times New Roman" w:hAnsi="Times New Roman"/>
          <w:sz w:val="28"/>
          <w:szCs w:val="28"/>
        </w:rPr>
        <w:t>»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 Сведения об официальных курсах валют на заданную дату, устанавливаемы</w:t>
      </w:r>
      <w:r w:rsidR="005B6A25">
        <w:rPr>
          <w:rFonts w:ascii="Times New Roman" w:hAnsi="Times New Roman"/>
          <w:sz w:val="28"/>
          <w:szCs w:val="28"/>
        </w:rPr>
        <w:t>х</w:t>
      </w:r>
      <w:r w:rsidRPr="00E00F6B">
        <w:rPr>
          <w:rFonts w:ascii="Times New Roman" w:hAnsi="Times New Roman"/>
          <w:sz w:val="28"/>
          <w:szCs w:val="28"/>
        </w:rPr>
        <w:t xml:space="preserve"> Центральным банком Российской Федерации, размещены на его официальном сайте: </w:t>
      </w:r>
      <w:hyperlink r:id="rId25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884321" w:rsidRPr="00E00F6B">
        <w:rPr>
          <w:rFonts w:ascii="Times New Roman" w:hAnsi="Times New Roman"/>
          <w:sz w:val="28"/>
          <w:szCs w:val="28"/>
        </w:rPr>
        <w:t>.</w:t>
      </w:r>
    </w:p>
    <w:p w:rsidR="00F51045" w:rsidRPr="00E00F6B" w:rsidRDefault="00F51045" w:rsidP="00767EB3">
      <w:pPr>
        <w:pStyle w:val="aa"/>
        <w:ind w:left="0"/>
        <w:rPr>
          <w:rFonts w:ascii="Times New Roman" w:hAnsi="Times New Roman"/>
          <w:sz w:val="24"/>
          <w:szCs w:val="28"/>
        </w:rPr>
      </w:pPr>
    </w:p>
    <w:p w:rsidR="003F5B42" w:rsidRPr="00E00F6B" w:rsidRDefault="00096ED3" w:rsidP="00FE26A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6. СВЕДЕНИЯ ОБ ОБЯЗАТЕЛЬСТВАХ ИМУЩЕСТВЕННОГО ХАРАКТЕРА</w:t>
      </w:r>
    </w:p>
    <w:p w:rsidR="006242B5" w:rsidRPr="00E00F6B" w:rsidRDefault="006242B5" w:rsidP="009D662F">
      <w:pPr>
        <w:ind w:firstLine="851"/>
        <w:jc w:val="center"/>
        <w:rPr>
          <w:rFonts w:ascii="Times New Roman" w:hAnsi="Times New Roman"/>
          <w:sz w:val="24"/>
          <w:szCs w:val="28"/>
        </w:rPr>
      </w:pPr>
    </w:p>
    <w:p w:rsidR="00784969" w:rsidRPr="00E00F6B" w:rsidRDefault="00096ED3" w:rsidP="002E3630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Подраздел 6.1. Объекты недвижимого имущества, находящиеся в пользовании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данном подразделе указывается недвижимое имущество (муниципальное, ведомственное, арендованное и т.п.), находящееся во временном пользовании (не в собственности) служащего (работника), его супруги (супруга), несовершеннолетних детей, а также основание пользования (договор аренды, фактическое предоставление и другие).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заполнении данного </w:t>
      </w:r>
      <w:r w:rsidR="00C370E3" w:rsidRPr="00E00F6B">
        <w:rPr>
          <w:rFonts w:ascii="Times New Roman" w:hAnsi="Times New Roman"/>
          <w:sz w:val="28"/>
          <w:szCs w:val="28"/>
        </w:rPr>
        <w:t xml:space="preserve">подраздела требуется указывать объекты недвижимого имущества, которые </w:t>
      </w:r>
      <w:r w:rsidR="00C01381">
        <w:rPr>
          <w:rFonts w:ascii="Times New Roman" w:hAnsi="Times New Roman"/>
          <w:sz w:val="28"/>
          <w:szCs w:val="28"/>
        </w:rPr>
        <w:t xml:space="preserve">непосредственно </w:t>
      </w:r>
      <w:r w:rsidR="00C370E3" w:rsidRPr="00E00F6B">
        <w:rPr>
          <w:rFonts w:ascii="Times New Roman" w:hAnsi="Times New Roman"/>
          <w:sz w:val="28"/>
          <w:szCs w:val="28"/>
        </w:rPr>
        <w:t xml:space="preserve">находятся в пользовании служащего (работника) и (или) </w:t>
      </w:r>
      <w:r w:rsidR="00896545">
        <w:rPr>
          <w:rFonts w:ascii="Times New Roman" w:hAnsi="Times New Roman"/>
          <w:sz w:val="28"/>
          <w:szCs w:val="28"/>
        </w:rPr>
        <w:t>его супруги (супруга), несовершеннолетнего ребенка</w:t>
      </w:r>
      <w:r w:rsidR="00C370E3" w:rsidRPr="00E00F6B">
        <w:rPr>
          <w:rFonts w:ascii="Times New Roman" w:hAnsi="Times New Roman"/>
          <w:sz w:val="28"/>
          <w:szCs w:val="28"/>
        </w:rPr>
        <w:t xml:space="preserve"> на основании заключенных договоров (аренда, безвозмездное пользование и т.д.) или в результате фактического предоставления в пользование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176BF4" w:rsidRPr="00E00F6B" w:rsidRDefault="00C0162A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Не</w:t>
      </w:r>
      <w:r w:rsidR="00096ED3" w:rsidRPr="00E00F6B">
        <w:rPr>
          <w:rFonts w:ascii="Times New Roman" w:hAnsi="Times New Roman"/>
          <w:sz w:val="28"/>
          <w:szCs w:val="28"/>
        </w:rPr>
        <w:t xml:space="preserve"> требуется </w:t>
      </w:r>
      <w:r w:rsidR="00C370E3" w:rsidRPr="00E00F6B">
        <w:rPr>
          <w:rFonts w:ascii="Times New Roman" w:hAnsi="Times New Roman"/>
          <w:sz w:val="28"/>
          <w:szCs w:val="28"/>
        </w:rPr>
        <w:t xml:space="preserve">в </w:t>
      </w:r>
      <w:r w:rsidR="00C01381">
        <w:rPr>
          <w:rFonts w:ascii="Times New Roman" w:hAnsi="Times New Roman"/>
          <w:sz w:val="28"/>
          <w:szCs w:val="28"/>
        </w:rPr>
        <w:t xml:space="preserve">данном подразделе </w:t>
      </w:r>
      <w:r w:rsidR="00C370E3" w:rsidRPr="00E00F6B">
        <w:rPr>
          <w:rFonts w:ascii="Times New Roman" w:hAnsi="Times New Roman"/>
          <w:sz w:val="28"/>
          <w:szCs w:val="28"/>
        </w:rPr>
        <w:t>справк</w:t>
      </w:r>
      <w:r w:rsidR="00C01381">
        <w:rPr>
          <w:rFonts w:ascii="Times New Roman" w:hAnsi="Times New Roman"/>
          <w:sz w:val="28"/>
          <w:szCs w:val="28"/>
        </w:rPr>
        <w:t>и</w:t>
      </w:r>
      <w:r w:rsidR="00C370E3" w:rsidRPr="00E00F6B">
        <w:rPr>
          <w:rFonts w:ascii="Times New Roman" w:hAnsi="Times New Roman"/>
          <w:sz w:val="28"/>
          <w:szCs w:val="28"/>
        </w:rPr>
        <w:t xml:space="preserve"> одного из супругов указывать </w:t>
      </w:r>
      <w:r w:rsidR="00C01381">
        <w:rPr>
          <w:rFonts w:ascii="Times New Roman" w:hAnsi="Times New Roman"/>
          <w:sz w:val="28"/>
          <w:szCs w:val="28"/>
        </w:rPr>
        <w:t xml:space="preserve">все </w:t>
      </w:r>
      <w:r w:rsidR="00C370E3" w:rsidRPr="00E00F6B">
        <w:rPr>
          <w:rFonts w:ascii="Times New Roman" w:hAnsi="Times New Roman"/>
          <w:sz w:val="28"/>
          <w:szCs w:val="28"/>
        </w:rPr>
        <w:t>объекты недвижимости, находящиеся в собственности другого супруга, при условии, что эти объекты указаны в разделе 3.1 соответствующей справки</w:t>
      </w:r>
      <w:r w:rsidR="00601859">
        <w:rPr>
          <w:rFonts w:ascii="Times New Roman" w:hAnsi="Times New Roman"/>
          <w:sz w:val="28"/>
          <w:szCs w:val="28"/>
        </w:rPr>
        <w:t xml:space="preserve"> (аналогично в отношении несовершеннолетних детей)</w:t>
      </w:r>
      <w:r w:rsidR="00096ED3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Данный подраздел заполняется в обязательном порядке </w:t>
      </w:r>
      <w:r w:rsidR="00C01381">
        <w:rPr>
          <w:rFonts w:ascii="Times New Roman" w:hAnsi="Times New Roman"/>
          <w:sz w:val="28"/>
          <w:szCs w:val="28"/>
        </w:rPr>
        <w:t>в отношении тех</w:t>
      </w:r>
      <w:r w:rsidR="00C01381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служащи</w:t>
      </w:r>
      <w:r w:rsidR="00C01381">
        <w:rPr>
          <w:rFonts w:ascii="Times New Roman" w:hAnsi="Times New Roman"/>
          <w:sz w:val="28"/>
          <w:szCs w:val="28"/>
        </w:rPr>
        <w:t>х</w:t>
      </w:r>
      <w:r w:rsidRPr="00E00F6B">
        <w:rPr>
          <w:rFonts w:ascii="Times New Roman" w:hAnsi="Times New Roman"/>
          <w:sz w:val="28"/>
          <w:szCs w:val="28"/>
        </w:rPr>
        <w:t xml:space="preserve"> (работник</w:t>
      </w:r>
      <w:r w:rsidR="00C01381">
        <w:rPr>
          <w:rFonts w:ascii="Times New Roman" w:hAnsi="Times New Roman"/>
          <w:sz w:val="28"/>
          <w:szCs w:val="28"/>
        </w:rPr>
        <w:t>ов</w:t>
      </w:r>
      <w:r w:rsidRPr="00E00F6B">
        <w:rPr>
          <w:rFonts w:ascii="Times New Roman" w:hAnsi="Times New Roman"/>
          <w:sz w:val="28"/>
          <w:szCs w:val="28"/>
        </w:rPr>
        <w:t xml:space="preserve">), </w:t>
      </w:r>
      <w:r w:rsidR="00C01381">
        <w:rPr>
          <w:rFonts w:ascii="Times New Roman" w:hAnsi="Times New Roman"/>
          <w:sz w:val="28"/>
          <w:szCs w:val="28"/>
        </w:rPr>
        <w:t>их</w:t>
      </w:r>
      <w:r w:rsidR="00896545">
        <w:rPr>
          <w:rFonts w:ascii="Times New Roman" w:hAnsi="Times New Roman"/>
          <w:sz w:val="28"/>
          <w:szCs w:val="28"/>
        </w:rPr>
        <w:t xml:space="preserve"> супруг</w:t>
      </w:r>
      <w:r w:rsidR="0006694D">
        <w:rPr>
          <w:rFonts w:ascii="Times New Roman" w:hAnsi="Times New Roman"/>
          <w:sz w:val="28"/>
          <w:szCs w:val="28"/>
        </w:rPr>
        <w:t>и (супруга) и</w:t>
      </w:r>
      <w:r w:rsidR="00896545">
        <w:rPr>
          <w:rFonts w:ascii="Times New Roman" w:hAnsi="Times New Roman"/>
          <w:sz w:val="28"/>
          <w:szCs w:val="28"/>
        </w:rPr>
        <w:t xml:space="preserve"> несовершеннолетни</w:t>
      </w:r>
      <w:r w:rsidR="00C01381">
        <w:rPr>
          <w:rFonts w:ascii="Times New Roman" w:hAnsi="Times New Roman"/>
          <w:sz w:val="28"/>
          <w:szCs w:val="28"/>
        </w:rPr>
        <w:t>х</w:t>
      </w:r>
      <w:r w:rsidR="00896545">
        <w:rPr>
          <w:rFonts w:ascii="Times New Roman" w:hAnsi="Times New Roman"/>
          <w:sz w:val="28"/>
          <w:szCs w:val="28"/>
        </w:rPr>
        <w:t xml:space="preserve"> дет</w:t>
      </w:r>
      <w:r w:rsidR="00C01381">
        <w:rPr>
          <w:rFonts w:ascii="Times New Roman" w:hAnsi="Times New Roman"/>
          <w:sz w:val="28"/>
          <w:szCs w:val="28"/>
        </w:rPr>
        <w:t>ей</w:t>
      </w:r>
      <w:r w:rsidRPr="00E00F6B">
        <w:rPr>
          <w:rFonts w:ascii="Times New Roman" w:hAnsi="Times New Roman"/>
          <w:sz w:val="28"/>
          <w:szCs w:val="28"/>
        </w:rPr>
        <w:t>, которые по месту прохождения службы или месту работы (например, в соответствующем субъекте Российской Федерации) имеют временную регистрацию.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том числе указанию подлежат сведения о жилом помещении (дом, квартира, комната), нежилом помещении, земельном участке, гараже и т.д.: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не принадлежащем служащему (работнику) или членам его семьи на праве собственности или на праве нанимателя, но в котором у служащего (работника), членов его семьи имеется регистрация (постоянная или временная)</w:t>
      </w:r>
      <w:r w:rsidR="00AC66A1" w:rsidRPr="00E00F6B">
        <w:rPr>
          <w:rFonts w:ascii="Times New Roman" w:hAnsi="Times New Roman"/>
          <w:sz w:val="28"/>
          <w:szCs w:val="28"/>
        </w:rPr>
        <w:t>, за исключением, в том числе случая, когда лицо, супруга (супруг), несовершеннолетние дети зарегистрированы по адресу административного здания, являющегося местом прохождения федеральной государственной службы</w:t>
      </w:r>
      <w:r w:rsidRPr="00E00F6B">
        <w:rPr>
          <w:rFonts w:ascii="Times New Roman" w:hAnsi="Times New Roman"/>
          <w:sz w:val="28"/>
          <w:szCs w:val="28"/>
        </w:rPr>
        <w:t>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где служащий (работник), члены его семьи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фактически проживают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без заключения договора аренды, безвозмездного пользования или социального найма;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занимаемых по договору аренды (</w:t>
      </w:r>
      <w:r w:rsidR="001E3D2A" w:rsidRPr="00E00F6B">
        <w:rPr>
          <w:rFonts w:ascii="Times New Roman" w:hAnsi="Times New Roman"/>
          <w:sz w:val="28"/>
          <w:szCs w:val="28"/>
        </w:rPr>
        <w:t>найма</w:t>
      </w:r>
      <w:r w:rsidRPr="00E00F6B">
        <w:rPr>
          <w:rFonts w:ascii="Times New Roman" w:hAnsi="Times New Roman"/>
          <w:sz w:val="28"/>
          <w:szCs w:val="28"/>
        </w:rPr>
        <w:t xml:space="preserve">, </w:t>
      </w:r>
      <w:r w:rsidR="001E3D2A" w:rsidRPr="00E00F6B">
        <w:rPr>
          <w:rFonts w:ascii="Times New Roman" w:hAnsi="Times New Roman"/>
          <w:sz w:val="28"/>
          <w:szCs w:val="28"/>
        </w:rPr>
        <w:t>поднайма</w:t>
      </w:r>
      <w:r w:rsidRPr="00E00F6B">
        <w:rPr>
          <w:rFonts w:ascii="Times New Roman" w:hAnsi="Times New Roman"/>
          <w:sz w:val="28"/>
          <w:szCs w:val="28"/>
        </w:rPr>
        <w:t>);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4) занимаемых по договорам социального найма;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5) </w:t>
      </w:r>
      <w:r w:rsidR="00B2437B" w:rsidRPr="00E00F6B">
        <w:rPr>
          <w:rFonts w:ascii="Times New Roman" w:hAnsi="Times New Roman"/>
          <w:sz w:val="28"/>
          <w:szCs w:val="28"/>
        </w:rPr>
        <w:t>объекты незавершенного строительства</w:t>
      </w:r>
      <w:r w:rsidR="00631964" w:rsidRPr="00E00F6B">
        <w:rPr>
          <w:rFonts w:ascii="Times New Roman" w:hAnsi="Times New Roman"/>
          <w:sz w:val="28"/>
          <w:szCs w:val="28"/>
        </w:rPr>
        <w:t xml:space="preserve">, используемые для бытовых нужд, но не зарегистрированные в установленном порядке органами </w:t>
      </w:r>
      <w:proofErr w:type="spellStart"/>
      <w:r w:rsidR="00631964" w:rsidRPr="00E00F6B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E00F6B">
        <w:rPr>
          <w:rFonts w:ascii="Times New Roman" w:hAnsi="Times New Roman"/>
          <w:sz w:val="28"/>
          <w:szCs w:val="28"/>
        </w:rPr>
        <w:t>;</w:t>
      </w:r>
    </w:p>
    <w:p w:rsidR="0013423E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6) </w:t>
      </w:r>
      <w:r w:rsidR="0013423E" w:rsidRPr="00E00F6B">
        <w:rPr>
          <w:rFonts w:ascii="Times New Roman" w:hAnsi="Times New Roman"/>
          <w:sz w:val="28"/>
          <w:szCs w:val="28"/>
        </w:rPr>
        <w:t>принадлежащем на праве пожизненного наследуемого владения земельн</w:t>
      </w:r>
      <w:r w:rsidRPr="00E00F6B">
        <w:rPr>
          <w:rFonts w:ascii="Times New Roman" w:hAnsi="Times New Roman"/>
          <w:sz w:val="28"/>
          <w:szCs w:val="28"/>
        </w:rPr>
        <w:t>ым участком.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этом указывается общая площадь объекта недвижимого имущества, находящегося в пользовании.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об объектах недвижимого имущества, находящихся в пользовании, указываются по состоянию на отчетную дату.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графе </w:t>
      </w:r>
      <w:r w:rsidRPr="00E00F6B">
        <w:rPr>
          <w:rFonts w:ascii="Times New Roman" w:hAnsi="Times New Roman"/>
          <w:b/>
          <w:sz w:val="28"/>
          <w:szCs w:val="28"/>
        </w:rPr>
        <w:t>«Вид имущества</w:t>
      </w:r>
      <w:r w:rsidRPr="00E00F6B">
        <w:rPr>
          <w:rFonts w:ascii="Times New Roman" w:hAnsi="Times New Roman"/>
          <w:sz w:val="28"/>
          <w:szCs w:val="28"/>
        </w:rPr>
        <w:t>» указывается вид недвижимого имущества (земельный участок, жилой дом, дача, квартира</w:t>
      </w:r>
      <w:r w:rsidR="008217B2" w:rsidRPr="00E00F6B">
        <w:rPr>
          <w:rFonts w:ascii="Times New Roman" w:hAnsi="Times New Roman"/>
          <w:sz w:val="28"/>
          <w:szCs w:val="28"/>
        </w:rPr>
        <w:t>, комната</w:t>
      </w:r>
      <w:r w:rsidRPr="00E00F6B">
        <w:rPr>
          <w:rFonts w:ascii="Times New Roman" w:hAnsi="Times New Roman"/>
          <w:sz w:val="28"/>
          <w:szCs w:val="28"/>
        </w:rPr>
        <w:t xml:space="preserve"> и др.).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4" w:name="Par626"/>
      <w:bookmarkEnd w:id="4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Вид и сроки пользования</w:t>
      </w:r>
      <w:r w:rsidRPr="00E00F6B">
        <w:rPr>
          <w:rFonts w:ascii="Times New Roman" w:hAnsi="Times New Roman"/>
          <w:sz w:val="28"/>
          <w:szCs w:val="28"/>
        </w:rPr>
        <w:t>» указываются вид пользования (аренда, безвозмездное пользование и др.) и сроки пользования.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bookmarkStart w:id="5" w:name="Par627"/>
      <w:bookmarkEnd w:id="5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Основание пользования</w:t>
      </w:r>
      <w:r w:rsidRPr="00E00F6B">
        <w:rPr>
          <w:rFonts w:ascii="Times New Roman" w:hAnsi="Times New Roman"/>
          <w:sz w:val="28"/>
          <w:szCs w:val="28"/>
        </w:rPr>
        <w:t>» указываются основание пользования (договор, фактическое предоставление и др.), а также реквизиты (дата, номер) соответствующего договора или акта.</w:t>
      </w:r>
      <w:r w:rsidR="00FB4F2E" w:rsidRPr="00E00F6B">
        <w:rPr>
          <w:rFonts w:ascii="Times New Roman" w:hAnsi="Times New Roman"/>
          <w:sz w:val="28"/>
          <w:szCs w:val="28"/>
        </w:rPr>
        <w:t xml:space="preserve"> Если имущество предоставлено в безвозмездное пользование или как фактическое предоставление, рекомендуется указывать фамилию, имя и отчество лиц</w:t>
      </w:r>
      <w:r w:rsidR="00113C0F" w:rsidRPr="00E00F6B">
        <w:rPr>
          <w:rFonts w:ascii="Times New Roman" w:hAnsi="Times New Roman"/>
          <w:sz w:val="28"/>
          <w:szCs w:val="28"/>
        </w:rPr>
        <w:t>а</w:t>
      </w:r>
      <w:r w:rsidR="00FB4F2E" w:rsidRPr="00E00F6B">
        <w:rPr>
          <w:rFonts w:ascii="Times New Roman" w:hAnsi="Times New Roman"/>
          <w:sz w:val="28"/>
          <w:szCs w:val="28"/>
        </w:rPr>
        <w:t>, предоставившего объект недвижимого имущества.</w:t>
      </w:r>
    </w:p>
    <w:p w:rsidR="00835701" w:rsidRPr="00E00F6B" w:rsidRDefault="00096ED3" w:rsidP="002E3630">
      <w:pPr>
        <w:pStyle w:val="10"/>
        <w:numPr>
          <w:ilvl w:val="0"/>
          <w:numId w:val="1"/>
        </w:numPr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00F6B">
        <w:rPr>
          <w:rFonts w:ascii="Times New Roman" w:hAnsi="Times New Roman"/>
        </w:rPr>
        <w:t xml:space="preserve">В данном подразделе </w:t>
      </w:r>
      <w:r w:rsidRPr="00E00F6B">
        <w:rPr>
          <w:rFonts w:ascii="Times New Roman" w:hAnsi="Times New Roman"/>
          <w:b/>
        </w:rPr>
        <w:t>не указывается</w:t>
      </w:r>
      <w:r w:rsidRPr="00E00F6B">
        <w:rPr>
          <w:rFonts w:ascii="Times New Roman" w:hAnsi="Times New Roman"/>
        </w:rPr>
        <w:t xml:space="preserve"> недвижимое имущество, которое находится в собственности и уже отражено в подразделе 3.1 справки. Также не подлежат указанию земельные участки, расположенные под многоквартирными домами.</w:t>
      </w:r>
    </w:p>
    <w:p w:rsidR="00835701" w:rsidRPr="00E00F6B" w:rsidRDefault="00096ED3" w:rsidP="002E3630">
      <w:pPr>
        <w:pStyle w:val="10"/>
        <w:numPr>
          <w:ilvl w:val="0"/>
          <w:numId w:val="1"/>
        </w:numPr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00F6B">
        <w:rPr>
          <w:rFonts w:ascii="Times New Roman" w:hAnsi="Times New Roman"/>
        </w:rPr>
        <w:t>В случае, если объект недвижимого имущества находится в долевой собственности у служащего (работника) и его супруги</w:t>
      </w:r>
      <w:r w:rsidR="0006694D">
        <w:rPr>
          <w:rFonts w:ascii="Times New Roman" w:hAnsi="Times New Roman"/>
        </w:rPr>
        <w:t xml:space="preserve"> (супруга)</w:t>
      </w:r>
      <w:r w:rsidRPr="00E00F6B">
        <w:rPr>
          <w:rFonts w:ascii="Times New Roman" w:hAnsi="Times New Roman"/>
        </w:rPr>
        <w:t xml:space="preserve">, сведения о том, что служащий (работник) пользуется долей объекта недвижимого имущества, принадлежащей на праве собственности его супруге, в </w:t>
      </w:r>
      <w:r w:rsidR="0006694D" w:rsidRPr="00E00F6B">
        <w:rPr>
          <w:rFonts w:ascii="Times New Roman" w:hAnsi="Times New Roman"/>
        </w:rPr>
        <w:t>подраздел</w:t>
      </w:r>
      <w:r w:rsidR="0006694D">
        <w:rPr>
          <w:rFonts w:ascii="Times New Roman" w:hAnsi="Times New Roman"/>
        </w:rPr>
        <w:t> </w:t>
      </w:r>
      <w:r w:rsidRPr="00E00F6B">
        <w:rPr>
          <w:rFonts w:ascii="Times New Roman" w:hAnsi="Times New Roman"/>
        </w:rPr>
        <w:t xml:space="preserve">6.1. не вносятся. </w:t>
      </w:r>
    </w:p>
    <w:p w:rsidR="00F51045" w:rsidRPr="00E00F6B" w:rsidRDefault="00096ED3" w:rsidP="002E3630">
      <w:pPr>
        <w:pStyle w:val="1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/>
        </w:rPr>
      </w:pPr>
      <w:r w:rsidRPr="00E00F6B">
        <w:rPr>
          <w:rFonts w:ascii="Times New Roman" w:hAnsi="Times New Roman"/>
        </w:rPr>
        <w:t>При этом данные доли собственности должны быть отражены в подразделе 3.1. справок служащего (работника) и его супруги</w:t>
      </w:r>
      <w:r w:rsidR="0006694D">
        <w:rPr>
          <w:rFonts w:ascii="Times New Roman" w:hAnsi="Times New Roman"/>
        </w:rPr>
        <w:t xml:space="preserve"> (супруга)</w:t>
      </w:r>
      <w:r w:rsidRPr="00E00F6B">
        <w:rPr>
          <w:rFonts w:ascii="Times New Roman" w:hAnsi="Times New Roman"/>
        </w:rPr>
        <w:t>.</w:t>
      </w:r>
    </w:p>
    <w:p w:rsidR="00CE6297" w:rsidRPr="00E00F6B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Подраздел 6.2. Срочные обязательства финансового характера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данном </w:t>
      </w:r>
      <w:proofErr w:type="gramStart"/>
      <w:r w:rsidRPr="00E00F6B">
        <w:rPr>
          <w:rFonts w:ascii="Times New Roman" w:hAnsi="Times New Roman"/>
          <w:sz w:val="28"/>
          <w:szCs w:val="28"/>
        </w:rPr>
        <w:t>подразделе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указывается </w:t>
      </w:r>
      <w:r w:rsidRPr="00E00F6B">
        <w:rPr>
          <w:rFonts w:ascii="Times New Roman" w:hAnsi="Times New Roman"/>
          <w:b/>
          <w:sz w:val="28"/>
          <w:szCs w:val="28"/>
        </w:rPr>
        <w:t>каждое</w:t>
      </w:r>
      <w:r w:rsidR="003A6F1E" w:rsidRPr="00E00F6B">
        <w:rPr>
          <w:rFonts w:ascii="Times New Roman" w:hAnsi="Times New Roman"/>
          <w:sz w:val="28"/>
          <w:szCs w:val="28"/>
        </w:rPr>
        <w:t xml:space="preserve"> </w:t>
      </w:r>
      <w:r w:rsidR="008F4E98" w:rsidRPr="00E00F6B">
        <w:rPr>
          <w:rFonts w:ascii="Times New Roman" w:hAnsi="Times New Roman"/>
          <w:sz w:val="28"/>
          <w:szCs w:val="28"/>
        </w:rPr>
        <w:t xml:space="preserve">имеющееся </w:t>
      </w:r>
      <w:r w:rsidRPr="00E00F6B">
        <w:rPr>
          <w:rFonts w:ascii="Times New Roman" w:hAnsi="Times New Roman"/>
          <w:sz w:val="28"/>
          <w:szCs w:val="28"/>
        </w:rPr>
        <w:t xml:space="preserve">на отчетную дату срочное обязательство финансового характера на сумму, </w:t>
      </w:r>
      <w:r w:rsidRPr="00E00F6B">
        <w:rPr>
          <w:rFonts w:ascii="Times New Roman" w:hAnsi="Times New Roman"/>
          <w:b/>
          <w:sz w:val="28"/>
          <w:szCs w:val="28"/>
        </w:rPr>
        <w:t>равную или превышающую</w:t>
      </w:r>
      <w:r w:rsidRPr="00E00F6B">
        <w:rPr>
          <w:rFonts w:ascii="Times New Roman" w:hAnsi="Times New Roman"/>
          <w:sz w:val="28"/>
          <w:szCs w:val="28"/>
        </w:rPr>
        <w:t xml:space="preserve"> 500 000 руб</w:t>
      </w:r>
      <w:r w:rsidR="0006694D">
        <w:rPr>
          <w:rFonts w:ascii="Times New Roman" w:hAnsi="Times New Roman"/>
          <w:sz w:val="28"/>
          <w:szCs w:val="28"/>
        </w:rPr>
        <w:t>.</w:t>
      </w:r>
      <w:r w:rsidRPr="00E00F6B">
        <w:rPr>
          <w:rFonts w:ascii="Times New Roman" w:hAnsi="Times New Roman"/>
          <w:sz w:val="28"/>
          <w:szCs w:val="28"/>
        </w:rPr>
        <w:t>, кредитором или должником по которым является служащий (работник), его супруга (супруг), несовершеннолетний ребенок.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6" w:name="Par629"/>
      <w:bookmarkEnd w:id="6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Содержание обязательства</w:t>
      </w:r>
      <w:r w:rsidRPr="00E00F6B">
        <w:rPr>
          <w:rFonts w:ascii="Times New Roman" w:hAnsi="Times New Roman"/>
          <w:sz w:val="28"/>
          <w:szCs w:val="28"/>
        </w:rPr>
        <w:t>» указывается существо обязательства (заем, кредит и другие).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Кредитор (должник)</w:t>
      </w:r>
      <w:r w:rsidRPr="00E00F6B">
        <w:rPr>
          <w:rFonts w:ascii="Times New Roman" w:hAnsi="Times New Roman"/>
          <w:sz w:val="28"/>
          <w:szCs w:val="28"/>
        </w:rPr>
        <w:t>» указывается вторая сторона обязательства и ее правовое положение в данном обязательстве (кредитор или должник), его фамилия, имя и отчество (наименование юридического лица), адрес. </w:t>
      </w:r>
    </w:p>
    <w:p w:rsidR="00E834E4" w:rsidRPr="00E00F6B" w:rsidRDefault="00096ED3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Например, </w:t>
      </w:r>
    </w:p>
    <w:p w:rsidR="00732D3A" w:rsidRPr="00E00F6B" w:rsidRDefault="00096ED3" w:rsidP="002E363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если служащий (работник)</w:t>
      </w:r>
      <w:r w:rsidR="005B6A25">
        <w:rPr>
          <w:rFonts w:ascii="Times New Roman" w:hAnsi="Times New Roman"/>
          <w:sz w:val="28"/>
          <w:szCs w:val="28"/>
        </w:rPr>
        <w:t xml:space="preserve"> или</w:t>
      </w:r>
      <w:r w:rsidRPr="00E00F6B">
        <w:rPr>
          <w:rFonts w:ascii="Times New Roman" w:hAnsi="Times New Roman"/>
          <w:sz w:val="28"/>
          <w:szCs w:val="28"/>
        </w:rPr>
        <w:t xml:space="preserve"> его супруга (супруг) взял</w:t>
      </w:r>
      <w:r w:rsidR="005B6A25">
        <w:rPr>
          <w:rFonts w:ascii="Times New Roman" w:hAnsi="Times New Roman"/>
          <w:sz w:val="28"/>
          <w:szCs w:val="28"/>
        </w:rPr>
        <w:t>(-а)</w:t>
      </w:r>
      <w:r w:rsidRPr="00E00F6B">
        <w:rPr>
          <w:rFonts w:ascii="Times New Roman" w:hAnsi="Times New Roman"/>
          <w:sz w:val="28"/>
          <w:szCs w:val="28"/>
        </w:rPr>
        <w:t xml:space="preserve"> кредит в Сбербанке России и является должником, то в графе «Кредитор (должник)» указывается вторая сторона обязательства: кредитор </w:t>
      </w:r>
      <w:r w:rsidR="00981341" w:rsidRPr="00E00F6B">
        <w:rPr>
          <w:rFonts w:ascii="Times New Roman" w:hAnsi="Times New Roman"/>
          <w:sz w:val="28"/>
          <w:szCs w:val="28"/>
        </w:rPr>
        <w:t xml:space="preserve">ПАО </w:t>
      </w:r>
      <w:r w:rsidRPr="00E00F6B">
        <w:rPr>
          <w:rFonts w:ascii="Times New Roman" w:hAnsi="Times New Roman"/>
          <w:sz w:val="28"/>
          <w:szCs w:val="28"/>
        </w:rPr>
        <w:t>«Сбербанк России»;</w:t>
      </w:r>
    </w:p>
    <w:p w:rsidR="007B34F0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если служащий (работник)</w:t>
      </w:r>
      <w:r w:rsidR="005B6A25">
        <w:rPr>
          <w:rFonts w:ascii="Times New Roman" w:hAnsi="Times New Roman"/>
          <w:sz w:val="28"/>
          <w:szCs w:val="28"/>
        </w:rPr>
        <w:t xml:space="preserve"> или</w:t>
      </w:r>
      <w:r w:rsidRPr="00E00F6B">
        <w:rPr>
          <w:rFonts w:ascii="Times New Roman" w:hAnsi="Times New Roman"/>
          <w:sz w:val="28"/>
          <w:szCs w:val="28"/>
        </w:rPr>
        <w:t xml:space="preserve"> его супруга (супруг)</w:t>
      </w:r>
      <w:r w:rsidR="005B6A25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заключил</w:t>
      </w:r>
      <w:r w:rsidR="005B6A25">
        <w:rPr>
          <w:rFonts w:ascii="Times New Roman" w:hAnsi="Times New Roman"/>
          <w:sz w:val="28"/>
          <w:szCs w:val="28"/>
        </w:rPr>
        <w:t>(-а)</w:t>
      </w:r>
      <w:r w:rsidRPr="00E00F6B">
        <w:rPr>
          <w:rFonts w:ascii="Times New Roman" w:hAnsi="Times New Roman"/>
          <w:sz w:val="28"/>
          <w:szCs w:val="28"/>
        </w:rPr>
        <w:t xml:space="preserve"> договор займа денежных средств и является займодавцем, то в графе «Кредитор (должник)» указываются фамилия, имя, отчество и адрес должника: должник Иванов Иван Иванович, г</w:t>
      </w:r>
      <w:r w:rsidR="0006694D" w:rsidRPr="00E00F6B">
        <w:rPr>
          <w:rFonts w:ascii="Times New Roman" w:hAnsi="Times New Roman"/>
          <w:sz w:val="28"/>
          <w:szCs w:val="28"/>
        </w:rPr>
        <w:t>.</w:t>
      </w:r>
      <w:r w:rsidR="0006694D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 xml:space="preserve">Москва, Ленинский </w:t>
      </w:r>
      <w:r w:rsidR="0006694D" w:rsidRPr="00E00F6B">
        <w:rPr>
          <w:rFonts w:ascii="Times New Roman" w:hAnsi="Times New Roman"/>
          <w:sz w:val="28"/>
          <w:szCs w:val="28"/>
        </w:rPr>
        <w:t>пр</w:t>
      </w:r>
      <w:r w:rsidR="0006694D">
        <w:rPr>
          <w:rFonts w:ascii="Times New Roman" w:hAnsi="Times New Roman"/>
          <w:sz w:val="28"/>
          <w:szCs w:val="28"/>
        </w:rPr>
        <w:t>-</w:t>
      </w:r>
      <w:r w:rsidR="0006694D" w:rsidRPr="00E00F6B">
        <w:rPr>
          <w:rFonts w:ascii="Times New Roman" w:hAnsi="Times New Roman"/>
          <w:sz w:val="28"/>
          <w:szCs w:val="28"/>
        </w:rPr>
        <w:t>т</w:t>
      </w:r>
      <w:r w:rsidRPr="00E00F6B">
        <w:rPr>
          <w:rFonts w:ascii="Times New Roman" w:hAnsi="Times New Roman"/>
          <w:sz w:val="28"/>
          <w:szCs w:val="28"/>
        </w:rPr>
        <w:t>, д.</w:t>
      </w:r>
      <w:r w:rsidR="00C01381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>8, кв</w:t>
      </w:r>
      <w:r w:rsidR="00C01381" w:rsidRPr="00E00F6B">
        <w:rPr>
          <w:rFonts w:ascii="Times New Roman" w:hAnsi="Times New Roman"/>
          <w:sz w:val="28"/>
          <w:szCs w:val="28"/>
        </w:rPr>
        <w:t>.</w:t>
      </w:r>
      <w:r w:rsidR="00C01381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 xml:space="preserve">1. Основанием возникновения обязательства в этом случае является договор займа с указанием даты подписания. </w:t>
      </w:r>
    </w:p>
    <w:p w:rsidR="00601859" w:rsidRPr="00E00F6B" w:rsidRDefault="00601859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Данный подраздел также подлежит заполнению в случае, если лицо, в отношении которого представляются сведения, является </w:t>
      </w:r>
      <w:proofErr w:type="spellStart"/>
      <w:r>
        <w:rPr>
          <w:rFonts w:ascii="Times New Roman" w:hAnsi="Times New Roman"/>
          <w:sz w:val="28"/>
          <w:szCs w:val="28"/>
        </w:rPr>
        <w:t>созаемщиком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7" w:name="Par631"/>
      <w:bookmarkEnd w:id="7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Основание возникновения</w:t>
      </w:r>
      <w:r w:rsidRPr="00E00F6B">
        <w:rPr>
          <w:rFonts w:ascii="Times New Roman" w:hAnsi="Times New Roman"/>
          <w:sz w:val="28"/>
          <w:szCs w:val="28"/>
        </w:rPr>
        <w:t>» указываются основание возникновения обязательства, а также реквизиты (дата, номер) соответствующего договора или акта.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Сумма обязательства / размер обязательства по состоянию на отчетную дату</w:t>
      </w:r>
      <w:r w:rsidRPr="00E00F6B">
        <w:rPr>
          <w:rFonts w:ascii="Times New Roman" w:hAnsi="Times New Roman"/>
          <w:sz w:val="28"/>
          <w:szCs w:val="28"/>
        </w:rPr>
        <w:t>» указываются сумма основного обязательства (без суммы процентов) (т.е. сумма кредита, долга) и размер обязательства (оставшийся непогашенным долг</w:t>
      </w:r>
      <w:r w:rsidR="00601859">
        <w:rPr>
          <w:rFonts w:ascii="Times New Roman" w:hAnsi="Times New Roman"/>
          <w:sz w:val="28"/>
          <w:szCs w:val="28"/>
        </w:rPr>
        <w:t xml:space="preserve"> с суммой процентов</w:t>
      </w:r>
      <w:r w:rsidRPr="00E00F6B">
        <w:rPr>
          <w:rFonts w:ascii="Times New Roman" w:hAnsi="Times New Roman"/>
          <w:sz w:val="28"/>
          <w:szCs w:val="28"/>
        </w:rPr>
        <w:t xml:space="preserve">) по состоянию на отчетную дату. Для обязательств, выраженных в иностранной валюте, сумма указывается в рублях по курсу Банка России на отчетную дату. </w:t>
      </w:r>
    </w:p>
    <w:p w:rsidR="00F51045" w:rsidRPr="00E00F6B" w:rsidRDefault="00096ED3" w:rsidP="002E363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об официальных курсах валют на заданную дату, устанавливаемы</w:t>
      </w:r>
      <w:r w:rsidR="005B6A25">
        <w:rPr>
          <w:rFonts w:ascii="Times New Roman" w:hAnsi="Times New Roman"/>
          <w:sz w:val="28"/>
          <w:szCs w:val="28"/>
        </w:rPr>
        <w:t>х</w:t>
      </w:r>
      <w:r w:rsidRPr="00E00F6B">
        <w:rPr>
          <w:rFonts w:ascii="Times New Roman" w:hAnsi="Times New Roman"/>
          <w:sz w:val="28"/>
          <w:szCs w:val="28"/>
        </w:rPr>
        <w:t xml:space="preserve"> Центральным банком Российской Федерации, размещены на его официальном сайте: </w:t>
      </w:r>
      <w:hyperlink r:id="rId26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884321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9D662F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случае если </w:t>
      </w:r>
      <w:r w:rsidR="00096ED3" w:rsidRPr="00E00F6B">
        <w:rPr>
          <w:rFonts w:ascii="Times New Roman" w:hAnsi="Times New Roman"/>
          <w:sz w:val="28"/>
          <w:szCs w:val="28"/>
        </w:rPr>
        <w:t>на отчетную дату размер обязательства (оставшийся непогашенным долг</w:t>
      </w:r>
      <w:r w:rsidR="00601859">
        <w:rPr>
          <w:rFonts w:ascii="Times New Roman" w:hAnsi="Times New Roman"/>
          <w:sz w:val="28"/>
          <w:szCs w:val="28"/>
        </w:rPr>
        <w:t xml:space="preserve"> с суммой процентов</w:t>
      </w:r>
      <w:r w:rsidR="00096ED3" w:rsidRPr="00E00F6B">
        <w:rPr>
          <w:rFonts w:ascii="Times New Roman" w:hAnsi="Times New Roman"/>
          <w:sz w:val="28"/>
          <w:szCs w:val="28"/>
        </w:rPr>
        <w:t>) составил менее 500 000 рублей, то такое финансовое обязательство в справке</w:t>
      </w:r>
      <w:r w:rsidRPr="00E00F6B">
        <w:rPr>
          <w:rFonts w:ascii="Times New Roman" w:hAnsi="Times New Roman"/>
          <w:sz w:val="28"/>
          <w:szCs w:val="28"/>
        </w:rPr>
        <w:t xml:space="preserve"> не указывается</w:t>
      </w:r>
      <w:r w:rsidR="00096ED3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884321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8" w:name="Par633"/>
      <w:bookmarkEnd w:id="8"/>
      <w:r w:rsidRPr="00E00F6B">
        <w:rPr>
          <w:rFonts w:ascii="Times New Roman" w:hAnsi="Times New Roman"/>
          <w:sz w:val="28"/>
          <w:szCs w:val="28"/>
        </w:rPr>
        <w:t>В графе «</w:t>
      </w:r>
      <w:r w:rsidR="00096ED3" w:rsidRPr="00E00F6B">
        <w:rPr>
          <w:rFonts w:ascii="Times New Roman" w:hAnsi="Times New Roman"/>
          <w:b/>
          <w:sz w:val="28"/>
          <w:szCs w:val="28"/>
        </w:rPr>
        <w:t>Условия обязательства</w:t>
      </w:r>
      <w:r w:rsidR="00096ED3" w:rsidRPr="00E00F6B">
        <w:rPr>
          <w:rFonts w:ascii="Times New Roman" w:hAnsi="Times New Roman"/>
          <w:sz w:val="28"/>
          <w:szCs w:val="28"/>
        </w:rPr>
        <w:t>» указываются годовая процентная ставка обязательства, заложенное в обеспечение обязательства имущество, выданные в обеспечение исполнения</w:t>
      </w:r>
      <w:r w:rsidR="00096ED3" w:rsidRPr="00E00F6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обязательства гарантии и поручительства.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Помимо прочего подлежат указанию:</w:t>
      </w:r>
    </w:p>
    <w:p w:rsidR="00F51045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договор о предоставлении кредита, в том числе при наличии у лица кредитной карты с доступным лимитом овердрафта (указываются обязательства, возникшие в связи с имеющейся задолженностью по кредитной карте на конец отчетного периода равной или превышающей 500 000 руб</w:t>
      </w:r>
      <w:r w:rsidR="0006694D">
        <w:rPr>
          <w:rFonts w:ascii="Times New Roman" w:hAnsi="Times New Roman"/>
          <w:sz w:val="28"/>
          <w:szCs w:val="28"/>
        </w:rPr>
        <w:t>.</w:t>
      </w:r>
      <w:r w:rsidRPr="00E00F6B">
        <w:rPr>
          <w:rFonts w:ascii="Times New Roman" w:hAnsi="Times New Roman"/>
          <w:sz w:val="28"/>
          <w:szCs w:val="28"/>
        </w:rPr>
        <w:t>);</w:t>
      </w:r>
    </w:p>
    <w:p w:rsidR="00F51045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договор финансовой аренды (лизинг);</w:t>
      </w:r>
    </w:p>
    <w:p w:rsidR="00F51045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договор займа;</w:t>
      </w:r>
    </w:p>
    <w:p w:rsidR="00F51045" w:rsidRPr="00E00F6B" w:rsidRDefault="00096ED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4) договор финансирования под уступку денежного требования;</w:t>
      </w:r>
    </w:p>
    <w:p w:rsidR="00F51045" w:rsidRPr="00E00F6B" w:rsidRDefault="00096ED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5) обязательства, связанные с заключением договора об уступке права требования;</w:t>
      </w:r>
    </w:p>
    <w:p w:rsidR="00F51045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6) обязательства вследствие причинения вреда (финансовые);</w:t>
      </w:r>
    </w:p>
    <w:p w:rsidR="00FA7EE8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7) обязательства по договору поручительства (в случае,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поручителя);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8) обязательства по уплате алиментов (если по состоянию на отчетную дату сумма невыплаченных алиментов равна или превышает 500 000 руб.);</w:t>
      </w:r>
    </w:p>
    <w:p w:rsidR="006E7326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9) обязательства по выплате арендной платы за наем жилого или нежилого помещения (если по состоянию на отчетную дату сумма невыплаченной арендной платы равна или превышает 500 000 руб.);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10) иные обязательства, в том числе установленные решением суда.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Отдельные виды срочных обязательств финансового характера</w:t>
      </w:r>
      <w:r w:rsidRPr="00E00F6B">
        <w:rPr>
          <w:rFonts w:ascii="Times New Roman" w:hAnsi="Times New Roman"/>
          <w:sz w:val="28"/>
          <w:szCs w:val="28"/>
        </w:rPr>
        <w:t>:</w:t>
      </w:r>
    </w:p>
    <w:p w:rsidR="008937E4" w:rsidRPr="00E00F6B" w:rsidRDefault="00767EB3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1)</w:t>
      </w:r>
      <w:r w:rsidR="00025686" w:rsidRPr="00E00F6B">
        <w:rPr>
          <w:rFonts w:ascii="Times New Roman" w:hAnsi="Times New Roman"/>
          <w:b/>
          <w:sz w:val="28"/>
          <w:szCs w:val="28"/>
        </w:rPr>
        <w:t> </w:t>
      </w:r>
      <w:r w:rsidR="00096ED3" w:rsidRPr="00E00F6B">
        <w:rPr>
          <w:rFonts w:ascii="Times New Roman" w:hAnsi="Times New Roman"/>
          <w:b/>
          <w:sz w:val="28"/>
          <w:szCs w:val="28"/>
        </w:rPr>
        <w:t xml:space="preserve">участие в долевом строительстве </w:t>
      </w:r>
      <w:r w:rsidR="00CE6297" w:rsidRPr="00E00F6B">
        <w:rPr>
          <w:rFonts w:ascii="Times New Roman" w:hAnsi="Times New Roman"/>
          <w:b/>
          <w:sz w:val="28"/>
          <w:szCs w:val="28"/>
        </w:rPr>
        <w:t>объекта недвижимости</w:t>
      </w:r>
      <w:r w:rsidR="009D2120" w:rsidRPr="00E00F6B">
        <w:rPr>
          <w:rFonts w:ascii="Times New Roman" w:hAnsi="Times New Roman"/>
          <w:b/>
          <w:sz w:val="28"/>
          <w:szCs w:val="28"/>
        </w:rPr>
        <w:t>.</w:t>
      </w:r>
      <w:r w:rsidR="00096ED3" w:rsidRPr="00E00F6B">
        <w:rPr>
          <w:rFonts w:ascii="Times New Roman" w:hAnsi="Times New Roman"/>
          <w:b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До</w:t>
      </w:r>
      <w:r w:rsidR="00025686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подразделе. При этом не имеет значения, оформлялся ли кредитный договор с банком или иной кредитной организацией для оплаты по указанному договору.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На практике распространены случаи,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года.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строительства, которым в соответствии с договором долевого участия обязательства по уплате полной стоимости квартиры в многоквартирном доме выполнены, подлежат отражению в подразделе 6.2 справки. В этом случае в графе 3 подраздела 6.2 справки указывается вторая сторона обязательства: должник, наименование юридического лица, адрес организации, с которой заключен договор долевого участия, остальные графы заполняются также в соответствии с договором долевого участия согласно ссылкам к данному разделу справки, при этом в графе «Содержание обязательства» можно отразить</w:t>
      </w:r>
      <w:r w:rsidR="00901DE5" w:rsidRPr="00E00F6B">
        <w:rPr>
          <w:rFonts w:ascii="Times New Roman" w:hAnsi="Times New Roman"/>
          <w:sz w:val="28"/>
          <w:szCs w:val="28"/>
        </w:rPr>
        <w:t>,</w:t>
      </w:r>
      <w:r w:rsidRPr="00E00F6B">
        <w:rPr>
          <w:rFonts w:ascii="Times New Roman" w:hAnsi="Times New Roman"/>
          <w:sz w:val="28"/>
          <w:szCs w:val="28"/>
        </w:rPr>
        <w:t xml:space="preserve"> что денежные средства переданы застройщику в полном объеме. Аналогичный порядок распространяется на сделки по участию в строительстве объекта недвижимости, например, ЖСК, предварительные договоры купли-продажи и другие формы участия.</w:t>
      </w:r>
    </w:p>
    <w:p w:rsidR="008937E4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2) обязательства по ипотеке в случае разделения суммы кредита между супругами.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Согласно пунктам 4 и 5 статьи 9 Федерального закона от 16 июля 1998 г. № 102-ФЗ «Об ипотеке (залоге недвижимости)» обязательство, обеспечиваемое ипотекой, должно быть названо в договоре об ипотеке с указанием его суммы, основания возникновения и срока исполнения. В тех случаях, когда это обязательство основано на каком-либо договоре, должны быть указаны стороны этого договора, дата и место его заключения. Если обеспечиваемое ипотекой обязательство подлежит исполнению по частям, в договоре об ипотеке должны быть указаны сроки (периодичность) соответствующих платежей и их размеры либо условия, позволяющие определить эти размеры.</w:t>
      </w:r>
    </w:p>
    <w:p w:rsidR="00522B18" w:rsidRDefault="00096ED3" w:rsidP="002E3630">
      <w:pPr>
        <w:pStyle w:val="aa"/>
        <w:ind w:left="0" w:firstLine="567"/>
        <w:rPr>
          <w:rFonts w:ascii="Times New Roman" w:hAnsi="Times New Roman"/>
          <w:sz w:val="24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Таким образом, если в кредитном договоре, на котором основан договор об ипотеке, сумма кредита разделена между супругами, </w:t>
      </w:r>
      <w:proofErr w:type="spellStart"/>
      <w:r w:rsidRPr="00E00F6B">
        <w:rPr>
          <w:rFonts w:ascii="Times New Roman" w:hAnsi="Times New Roman"/>
          <w:sz w:val="28"/>
          <w:szCs w:val="28"/>
        </w:rPr>
        <w:t>созаемщиками</w:t>
      </w:r>
      <w:proofErr w:type="spellEnd"/>
      <w:r w:rsidRPr="00E00F6B">
        <w:rPr>
          <w:rFonts w:ascii="Times New Roman" w:hAnsi="Times New Roman"/>
          <w:sz w:val="28"/>
          <w:szCs w:val="28"/>
        </w:rPr>
        <w:t xml:space="preserve">, то в данном подразделе в графе 5 следует отразить в каждой справке (служащего (работника) и его супруги (супруга)) сумму в соответствии с данным договором. Если в кредитном договоре сумма обязательств не разделена, то следует отразить всю сумму обязательств, а в графе 6 названного подраздела указать </w:t>
      </w:r>
      <w:proofErr w:type="spellStart"/>
      <w:r w:rsidRPr="00E00F6B">
        <w:rPr>
          <w:rFonts w:ascii="Times New Roman" w:hAnsi="Times New Roman"/>
          <w:sz w:val="28"/>
          <w:szCs w:val="28"/>
        </w:rPr>
        <w:t>созаемщиков</w:t>
      </w:r>
      <w:proofErr w:type="spellEnd"/>
      <w:r w:rsidRPr="00E00F6B">
        <w:rPr>
          <w:rFonts w:ascii="Times New Roman" w:hAnsi="Times New Roman"/>
          <w:sz w:val="28"/>
          <w:szCs w:val="28"/>
        </w:rPr>
        <w:t>.</w:t>
      </w:r>
      <w:r w:rsidR="00522B18" w:rsidRPr="00E00F6B">
        <w:rPr>
          <w:rFonts w:ascii="Times New Roman" w:hAnsi="Times New Roman"/>
          <w:sz w:val="24"/>
          <w:szCs w:val="28"/>
        </w:rPr>
        <w:t xml:space="preserve"> </w:t>
      </w:r>
    </w:p>
    <w:p w:rsidR="00F06684" w:rsidRDefault="00F06684" w:rsidP="002E3630">
      <w:pPr>
        <w:ind w:firstLine="567"/>
        <w:rPr>
          <w:rFonts w:ascii="Times New Roman" w:hAnsi="Times New Roman"/>
          <w:sz w:val="28"/>
          <w:szCs w:val="28"/>
        </w:rPr>
      </w:pPr>
      <w:r w:rsidRPr="00F06684">
        <w:rPr>
          <w:rFonts w:ascii="Times New Roman" w:hAnsi="Times New Roman"/>
          <w:b/>
          <w:sz w:val="28"/>
          <w:szCs w:val="28"/>
        </w:rPr>
        <w:t>3) </w:t>
      </w:r>
      <w:r w:rsidR="00016F61">
        <w:rPr>
          <w:rFonts w:ascii="Times New Roman" w:hAnsi="Times New Roman"/>
          <w:b/>
          <w:sz w:val="28"/>
          <w:szCs w:val="28"/>
        </w:rPr>
        <w:t>обязательства по договорам страхования</w:t>
      </w:r>
      <w:r w:rsidRPr="00F06684">
        <w:rPr>
          <w:rFonts w:ascii="Times New Roman" w:hAnsi="Times New Roman"/>
          <w:b/>
          <w:sz w:val="28"/>
          <w:szCs w:val="28"/>
        </w:rPr>
        <w:t xml:space="preserve"> жизни на случай смерти, дожития до определенного возраста или срока либо наст</w:t>
      </w:r>
      <w:r w:rsidR="008111F2">
        <w:rPr>
          <w:rFonts w:ascii="Times New Roman" w:hAnsi="Times New Roman"/>
          <w:b/>
          <w:sz w:val="28"/>
          <w:szCs w:val="28"/>
        </w:rPr>
        <w:t>упления иного события; пенсионн</w:t>
      </w:r>
      <w:r w:rsidRPr="00F06684">
        <w:rPr>
          <w:rFonts w:ascii="Times New Roman" w:hAnsi="Times New Roman"/>
          <w:b/>
          <w:sz w:val="28"/>
          <w:szCs w:val="28"/>
        </w:rPr>
        <w:t xml:space="preserve">ого страхования; страхования жизни с условием периодических страховых выплат (ренты, аннуитетов) и (или) с участием страхователя в инвестиционном доходе страховщика. </w:t>
      </w:r>
      <w:r w:rsidRPr="00F06684">
        <w:rPr>
          <w:rFonts w:ascii="Times New Roman" w:hAnsi="Times New Roman"/>
          <w:sz w:val="28"/>
          <w:szCs w:val="28"/>
        </w:rPr>
        <w:t xml:space="preserve">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срока, заключаются на продолжительный период и в этой связи страховые выплаты по таким договорам </w:t>
      </w:r>
      <w:r w:rsidR="000C4E88">
        <w:rPr>
          <w:rFonts w:ascii="Times New Roman" w:hAnsi="Times New Roman"/>
          <w:sz w:val="28"/>
          <w:szCs w:val="28"/>
        </w:rPr>
        <w:t>рассматриваются</w:t>
      </w:r>
      <w:r w:rsidRPr="00F06684">
        <w:rPr>
          <w:rFonts w:ascii="Times New Roman" w:hAnsi="Times New Roman"/>
          <w:sz w:val="28"/>
          <w:szCs w:val="28"/>
        </w:rPr>
        <w:t xml:space="preserve"> в качестве дохода лица, </w:t>
      </w:r>
      <w:r w:rsidR="000C4E88">
        <w:rPr>
          <w:rFonts w:ascii="Times New Roman" w:hAnsi="Times New Roman"/>
          <w:sz w:val="28"/>
          <w:szCs w:val="28"/>
        </w:rPr>
        <w:t>в отношении которого представляется справка</w:t>
      </w:r>
      <w:r w:rsidRPr="00F06684">
        <w:rPr>
          <w:rFonts w:ascii="Times New Roman" w:hAnsi="Times New Roman"/>
          <w:sz w:val="28"/>
          <w:szCs w:val="28"/>
        </w:rPr>
        <w:t>.</w:t>
      </w:r>
    </w:p>
    <w:p w:rsidR="000C4E88" w:rsidRDefault="000C4E88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</w:t>
      </w:r>
      <w:r w:rsidR="0006695A">
        <w:rPr>
          <w:rFonts w:ascii="Times New Roman" w:hAnsi="Times New Roman"/>
          <w:sz w:val="28"/>
          <w:szCs w:val="28"/>
        </w:rPr>
        <w:t xml:space="preserve">осуществления </w:t>
      </w:r>
      <w:r>
        <w:rPr>
          <w:rFonts w:ascii="Times New Roman" w:hAnsi="Times New Roman"/>
          <w:sz w:val="28"/>
          <w:szCs w:val="28"/>
        </w:rPr>
        <w:t xml:space="preserve">страховой </w:t>
      </w:r>
      <w:r w:rsidR="0006694D">
        <w:rPr>
          <w:rFonts w:ascii="Times New Roman" w:hAnsi="Times New Roman"/>
          <w:sz w:val="28"/>
          <w:szCs w:val="28"/>
        </w:rPr>
        <w:t xml:space="preserve">организацией </w:t>
      </w:r>
      <w:r>
        <w:rPr>
          <w:rFonts w:ascii="Times New Roman" w:hAnsi="Times New Roman"/>
          <w:sz w:val="28"/>
          <w:szCs w:val="28"/>
        </w:rPr>
        <w:t xml:space="preserve">страховой выплаты </w:t>
      </w:r>
      <w:r w:rsidRPr="000C4E88">
        <w:rPr>
          <w:rFonts w:ascii="Times New Roman" w:hAnsi="Times New Roman"/>
          <w:sz w:val="28"/>
          <w:szCs w:val="28"/>
        </w:rPr>
        <w:t xml:space="preserve">информация об имеющихся на отчетную дату обязательствах </w:t>
      </w:r>
      <w:r>
        <w:rPr>
          <w:rFonts w:ascii="Times New Roman" w:hAnsi="Times New Roman"/>
          <w:sz w:val="28"/>
          <w:szCs w:val="28"/>
        </w:rPr>
        <w:t xml:space="preserve">страховой </w:t>
      </w:r>
      <w:r w:rsidR="0006695A">
        <w:rPr>
          <w:rFonts w:ascii="Times New Roman" w:hAnsi="Times New Roman"/>
          <w:sz w:val="28"/>
          <w:szCs w:val="28"/>
        </w:rPr>
        <w:t xml:space="preserve">организации </w:t>
      </w:r>
      <w:r w:rsidRPr="000C4E88">
        <w:rPr>
          <w:rFonts w:ascii="Times New Roman" w:hAnsi="Times New Roman"/>
          <w:sz w:val="28"/>
          <w:szCs w:val="28"/>
        </w:rPr>
        <w:t xml:space="preserve">по договору </w:t>
      </w:r>
      <w:r>
        <w:rPr>
          <w:rFonts w:ascii="Times New Roman" w:hAnsi="Times New Roman"/>
          <w:sz w:val="28"/>
          <w:szCs w:val="28"/>
        </w:rPr>
        <w:t>страхования</w:t>
      </w:r>
      <w:r w:rsidRPr="000C4E88">
        <w:rPr>
          <w:rFonts w:ascii="Times New Roman" w:hAnsi="Times New Roman"/>
          <w:sz w:val="28"/>
          <w:szCs w:val="28"/>
        </w:rPr>
        <w:t xml:space="preserve"> подлежит отражению в данном подразделе</w:t>
      </w:r>
      <w:r>
        <w:rPr>
          <w:rFonts w:ascii="Times New Roman" w:hAnsi="Times New Roman"/>
          <w:sz w:val="28"/>
          <w:szCs w:val="28"/>
        </w:rPr>
        <w:t>.</w:t>
      </w:r>
    </w:p>
    <w:p w:rsidR="002813DF" w:rsidRDefault="004E1358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813DF" w:rsidRPr="002813DF">
        <w:rPr>
          <w:rFonts w:ascii="Times New Roman" w:hAnsi="Times New Roman"/>
          <w:sz w:val="28"/>
          <w:szCs w:val="28"/>
        </w:rPr>
        <w:t xml:space="preserve"> графе 3 подраздела 6.2 справки указывается вторая сторона обязательства: должник, наименование юридического лица, адрес организации, с которой заключен </w:t>
      </w:r>
      <w:r w:rsidR="002813DF">
        <w:rPr>
          <w:rFonts w:ascii="Times New Roman" w:hAnsi="Times New Roman"/>
          <w:sz w:val="28"/>
          <w:szCs w:val="28"/>
        </w:rPr>
        <w:t xml:space="preserve">соответствующий </w:t>
      </w:r>
      <w:r w:rsidR="002813DF" w:rsidRPr="002813DF">
        <w:rPr>
          <w:rFonts w:ascii="Times New Roman" w:hAnsi="Times New Roman"/>
          <w:sz w:val="28"/>
          <w:szCs w:val="28"/>
        </w:rPr>
        <w:t>договор, остальные графы заполняются также согласно ссылкам к данному разделу справки</w:t>
      </w:r>
      <w:r w:rsidR="002813DF">
        <w:rPr>
          <w:rFonts w:ascii="Times New Roman" w:hAnsi="Times New Roman"/>
          <w:sz w:val="28"/>
          <w:szCs w:val="28"/>
        </w:rPr>
        <w:t xml:space="preserve">. </w:t>
      </w:r>
      <w:r w:rsidR="002813DF" w:rsidRPr="002813DF">
        <w:rPr>
          <w:rFonts w:ascii="Times New Roman" w:hAnsi="Times New Roman"/>
          <w:sz w:val="28"/>
          <w:szCs w:val="28"/>
        </w:rPr>
        <w:t>В графе 5 указываются сумма обязательства и размер обязательства по состоянию на отчетную дату, выраженные в рублевом эквиваленте.</w:t>
      </w:r>
    </w:p>
    <w:p w:rsidR="00D526B3" w:rsidRDefault="000C7694" w:rsidP="002E3630">
      <w:pPr>
        <w:ind w:firstLine="567"/>
        <w:rPr>
          <w:rFonts w:ascii="Times New Roman" w:hAnsi="Times New Roman"/>
          <w:sz w:val="28"/>
          <w:szCs w:val="28"/>
        </w:rPr>
      </w:pPr>
      <w:bookmarkStart w:id="9" w:name="_GoBack"/>
      <w:r>
        <w:rPr>
          <w:rFonts w:ascii="Times New Roman" w:hAnsi="Times New Roman"/>
          <w:b/>
          <w:sz w:val="28"/>
          <w:szCs w:val="28"/>
        </w:rPr>
        <w:t>4) </w:t>
      </w:r>
      <w:r w:rsidR="00C70F1B">
        <w:rPr>
          <w:rFonts w:ascii="Times New Roman" w:hAnsi="Times New Roman"/>
          <w:b/>
          <w:sz w:val="28"/>
          <w:szCs w:val="28"/>
        </w:rPr>
        <w:t>обязательства по договорам о брокерском обслуживании и договорам доверительного управления ценными бумагами, в том числе по договорам, предусматривающим ведение индивидуального инвестиционного счета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proofErr w:type="gramStart"/>
      <w:r w:rsidR="00D526B3" w:rsidRPr="00D526B3">
        <w:rPr>
          <w:rFonts w:ascii="Times New Roman" w:hAnsi="Times New Roman"/>
          <w:sz w:val="28"/>
          <w:szCs w:val="28"/>
        </w:rPr>
        <w:t xml:space="preserve">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(у клиента – обязательства по оплате вознаграждения, у профессионального участника – обязательства вернуть по требованию клиента переданные денежные средства). </w:t>
      </w:r>
      <w:proofErr w:type="gramEnd"/>
    </w:p>
    <w:p w:rsidR="000032B2" w:rsidRDefault="00C70F1B" w:rsidP="00D526B3">
      <w:pPr>
        <w:ind w:firstLine="567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подразделе 6.2 справки подлежат отражению сведения о денежных обязательствах клиента и профессионального участника рынка ценных бумаг, возникших в рамках соответствующего договора, которые равны или превышают 500 000 руб.</w:t>
      </w:r>
      <w:r w:rsidR="00D526B3">
        <w:rPr>
          <w:rFonts w:ascii="Times New Roman" w:hAnsi="Times New Roman"/>
          <w:sz w:val="28"/>
          <w:szCs w:val="28"/>
        </w:rPr>
        <w:t xml:space="preserve"> Денежные обязательства профессионального участника рынка ценных бумаг указываются за вычетом </w:t>
      </w:r>
      <w:r w:rsidR="00D526B3" w:rsidRPr="00F858B6">
        <w:rPr>
          <w:rFonts w:ascii="Times New Roman" w:hAnsi="Times New Roman"/>
          <w:sz w:val="28"/>
          <w:szCs w:val="28"/>
        </w:rPr>
        <w:t>стоимости приобретенных в рамках договора на брокерское обслуживание либо договора доверительного управления ценных бумаг</w:t>
      </w:r>
      <w:r w:rsidR="00D526B3">
        <w:rPr>
          <w:rFonts w:ascii="Times New Roman" w:hAnsi="Times New Roman"/>
          <w:sz w:val="28"/>
          <w:szCs w:val="28"/>
        </w:rPr>
        <w:t>.</w:t>
      </w:r>
      <w:bookmarkEnd w:id="9"/>
      <w:proofErr w:type="gramEnd"/>
    </w:p>
    <w:p w:rsidR="00D526B3" w:rsidRDefault="00D526B3" w:rsidP="00D526B3">
      <w:pPr>
        <w:ind w:firstLine="567"/>
        <w:rPr>
          <w:rFonts w:ascii="Times New Roman" w:hAnsi="Times New Roman"/>
          <w:sz w:val="24"/>
          <w:szCs w:val="28"/>
        </w:rPr>
      </w:pPr>
    </w:p>
    <w:p w:rsidR="00522B18" w:rsidRPr="00E00F6B" w:rsidRDefault="00522B18" w:rsidP="00522B1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522B18" w:rsidRPr="00E00F6B" w:rsidRDefault="00522B18" w:rsidP="00522B18">
      <w:pPr>
        <w:ind w:firstLine="851"/>
        <w:jc w:val="center"/>
        <w:rPr>
          <w:rFonts w:ascii="Times New Roman" w:hAnsi="Times New Roman"/>
          <w:sz w:val="24"/>
          <w:szCs w:val="28"/>
        </w:rPr>
      </w:pPr>
    </w:p>
    <w:p w:rsidR="00835701" w:rsidRPr="00E00F6B" w:rsidRDefault="001F43C6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данном разделе указываются сведения о недвижимом имуществе</w:t>
      </w:r>
      <w:r w:rsidR="00C0757B">
        <w:rPr>
          <w:rFonts w:ascii="Times New Roman" w:hAnsi="Times New Roman"/>
          <w:sz w:val="28"/>
          <w:szCs w:val="28"/>
        </w:rPr>
        <w:t xml:space="preserve"> (в т.ч. доли в праве собственности)</w:t>
      </w:r>
      <w:r w:rsidRPr="00E00F6B">
        <w:rPr>
          <w:rFonts w:ascii="Times New Roman" w:hAnsi="Times New Roman"/>
          <w:sz w:val="28"/>
          <w:szCs w:val="28"/>
        </w:rPr>
        <w:t>, транспортных средствах и ценных бумагах (в т.ч. дол</w:t>
      </w:r>
      <w:r w:rsidR="0006694D">
        <w:rPr>
          <w:rFonts w:ascii="Times New Roman" w:hAnsi="Times New Roman"/>
          <w:sz w:val="28"/>
          <w:szCs w:val="28"/>
        </w:rPr>
        <w:t>ях</w:t>
      </w:r>
      <w:r w:rsidRPr="00E00F6B">
        <w:rPr>
          <w:rFonts w:ascii="Times New Roman" w:hAnsi="Times New Roman"/>
          <w:sz w:val="28"/>
          <w:szCs w:val="28"/>
        </w:rPr>
        <w:t xml:space="preserve"> участия в уставном капитале общества), отчужденных в течение отчетного периода в результате безвозмездной сделки</w:t>
      </w:r>
      <w:r w:rsidR="00282FEB" w:rsidRPr="00E00F6B">
        <w:rPr>
          <w:rFonts w:ascii="Times New Roman" w:hAnsi="Times New Roman"/>
          <w:sz w:val="28"/>
          <w:szCs w:val="28"/>
        </w:rPr>
        <w:t xml:space="preserve">, </w:t>
      </w:r>
      <w:r w:rsidRPr="00E00F6B">
        <w:rPr>
          <w:rFonts w:ascii="Times New Roman" w:hAnsi="Times New Roman"/>
          <w:sz w:val="28"/>
          <w:szCs w:val="28"/>
        </w:rPr>
        <w:t xml:space="preserve">а также, например, сведения об утилизации автомобиля. </w:t>
      </w:r>
    </w:p>
    <w:p w:rsidR="00835701" w:rsidRPr="00E00F6B" w:rsidRDefault="00AF135F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Безвозмездн</w:t>
      </w:r>
      <w:r w:rsidR="003E453D" w:rsidRPr="00E00F6B">
        <w:rPr>
          <w:rFonts w:ascii="Times New Roman" w:hAnsi="Times New Roman"/>
          <w:sz w:val="28"/>
          <w:szCs w:val="28"/>
        </w:rPr>
        <w:t>ой</w:t>
      </w:r>
      <w:r w:rsidRPr="00E00F6B">
        <w:rPr>
          <w:rFonts w:ascii="Times New Roman" w:hAnsi="Times New Roman"/>
          <w:sz w:val="28"/>
          <w:szCs w:val="28"/>
        </w:rPr>
        <w:t xml:space="preserve"> признается сделка, по которой одна сторона (служащий (работник), его супруга (супруг), несовершеннолетний ребенок) обязуется предоставить что-либо другой стороне без получения от нее платы или иного встречного предоставления.</w:t>
      </w:r>
    </w:p>
    <w:p w:rsidR="00835701" w:rsidRPr="00E00F6B" w:rsidRDefault="00AF135F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К безвозмездн</w:t>
      </w:r>
      <w:r w:rsidR="001E3D2A" w:rsidRPr="00E00F6B">
        <w:rPr>
          <w:rFonts w:ascii="Times New Roman" w:hAnsi="Times New Roman"/>
          <w:sz w:val="28"/>
          <w:szCs w:val="28"/>
        </w:rPr>
        <w:t>ой</w:t>
      </w:r>
      <w:r w:rsidRPr="00E00F6B">
        <w:rPr>
          <w:rFonts w:ascii="Times New Roman" w:hAnsi="Times New Roman"/>
          <w:sz w:val="28"/>
          <w:szCs w:val="28"/>
        </w:rPr>
        <w:t xml:space="preserve"> сделк</w:t>
      </w:r>
      <w:r w:rsidR="00741924" w:rsidRPr="00E00F6B">
        <w:rPr>
          <w:rFonts w:ascii="Times New Roman" w:hAnsi="Times New Roman"/>
          <w:sz w:val="28"/>
          <w:szCs w:val="28"/>
        </w:rPr>
        <w:t>е можно отнести договор дарения.</w:t>
      </w:r>
    </w:p>
    <w:p w:rsidR="00956573" w:rsidRPr="00E00F6B" w:rsidRDefault="00741924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Каждый объект безвозмездной сделки указывается отдельно.</w:t>
      </w:r>
    </w:p>
    <w:p w:rsidR="00951BAE" w:rsidRPr="00E00F6B" w:rsidRDefault="00741924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строках «Земельные участки» и «Иное недвижимое имущество» рекомендуется указывать вид недвижимого имущества (в отношении земельных участков следует руководствоваться </w:t>
      </w:r>
      <w:r w:rsidRPr="002E3630">
        <w:rPr>
          <w:rFonts w:ascii="Times New Roman" w:hAnsi="Times New Roman"/>
          <w:sz w:val="28"/>
          <w:szCs w:val="28"/>
        </w:rPr>
        <w:t xml:space="preserve">пунктом </w:t>
      </w:r>
      <w:r w:rsidR="0006694D">
        <w:rPr>
          <w:rFonts w:ascii="Times New Roman" w:hAnsi="Times New Roman"/>
          <w:sz w:val="28"/>
          <w:szCs w:val="28"/>
        </w:rPr>
        <w:t>79</w:t>
      </w:r>
      <w:r w:rsidR="0006694D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настоящих Методических рекомендаций), местонахождение (адрес) в </w:t>
      </w:r>
      <w:r w:rsidRPr="002E3630">
        <w:rPr>
          <w:rFonts w:ascii="Times New Roman" w:hAnsi="Times New Roman"/>
          <w:sz w:val="28"/>
          <w:szCs w:val="28"/>
        </w:rPr>
        <w:t xml:space="preserve">соответствии с пунктами </w:t>
      </w:r>
      <w:r w:rsidR="0006694D" w:rsidRPr="002E3630">
        <w:rPr>
          <w:rFonts w:ascii="Times New Roman" w:hAnsi="Times New Roman"/>
          <w:sz w:val="28"/>
          <w:szCs w:val="28"/>
        </w:rPr>
        <w:t>8</w:t>
      </w:r>
      <w:r w:rsidR="0006694D">
        <w:rPr>
          <w:rFonts w:ascii="Times New Roman" w:hAnsi="Times New Roman"/>
          <w:sz w:val="28"/>
          <w:szCs w:val="28"/>
        </w:rPr>
        <w:t>8</w:t>
      </w:r>
      <w:r w:rsidR="002E3630" w:rsidRPr="002E3630">
        <w:rPr>
          <w:rFonts w:ascii="Times New Roman" w:hAnsi="Times New Roman"/>
          <w:sz w:val="28"/>
          <w:szCs w:val="28"/>
        </w:rPr>
        <w:t>-</w:t>
      </w:r>
      <w:r w:rsidR="0006694D">
        <w:rPr>
          <w:rFonts w:ascii="Times New Roman" w:hAnsi="Times New Roman"/>
          <w:sz w:val="28"/>
          <w:szCs w:val="28"/>
        </w:rPr>
        <w:t>8</w:t>
      </w:r>
      <w:r w:rsidR="002E3630" w:rsidRPr="002E3630">
        <w:rPr>
          <w:rFonts w:ascii="Times New Roman" w:hAnsi="Times New Roman"/>
          <w:sz w:val="28"/>
          <w:szCs w:val="28"/>
        </w:rPr>
        <w:t>9</w:t>
      </w:r>
      <w:r w:rsidR="00956573" w:rsidRPr="002E3630">
        <w:rPr>
          <w:rFonts w:ascii="Times New Roman" w:hAnsi="Times New Roman"/>
          <w:sz w:val="28"/>
          <w:szCs w:val="28"/>
        </w:rPr>
        <w:t xml:space="preserve"> настоящих</w:t>
      </w:r>
      <w:r w:rsidR="00956573" w:rsidRPr="00E00F6B">
        <w:rPr>
          <w:rFonts w:ascii="Times New Roman" w:hAnsi="Times New Roman"/>
          <w:sz w:val="28"/>
          <w:szCs w:val="28"/>
        </w:rPr>
        <w:t xml:space="preserve"> Методических рекомендаций, площадь (кв. м) в </w:t>
      </w:r>
      <w:r w:rsidR="00956573" w:rsidRPr="002E3630">
        <w:rPr>
          <w:rFonts w:ascii="Times New Roman" w:hAnsi="Times New Roman"/>
          <w:sz w:val="28"/>
          <w:szCs w:val="28"/>
        </w:rPr>
        <w:t xml:space="preserve">соответствии с пунктом </w:t>
      </w:r>
      <w:r w:rsidR="004F39E2" w:rsidRPr="002E3630">
        <w:rPr>
          <w:rFonts w:ascii="Times New Roman" w:hAnsi="Times New Roman"/>
          <w:sz w:val="28"/>
          <w:szCs w:val="28"/>
        </w:rPr>
        <w:t>9</w:t>
      </w:r>
      <w:r w:rsidR="0006694D">
        <w:rPr>
          <w:rFonts w:ascii="Times New Roman" w:hAnsi="Times New Roman"/>
          <w:sz w:val="28"/>
          <w:szCs w:val="28"/>
        </w:rPr>
        <w:t>0</w:t>
      </w:r>
      <w:r w:rsidR="004F39E2" w:rsidRPr="002E3630">
        <w:rPr>
          <w:rFonts w:ascii="Times New Roman" w:hAnsi="Times New Roman"/>
          <w:sz w:val="28"/>
          <w:szCs w:val="28"/>
        </w:rPr>
        <w:t xml:space="preserve"> </w:t>
      </w:r>
      <w:r w:rsidR="00956573" w:rsidRPr="002E3630">
        <w:rPr>
          <w:rFonts w:ascii="Times New Roman" w:hAnsi="Times New Roman"/>
          <w:sz w:val="28"/>
          <w:szCs w:val="28"/>
        </w:rPr>
        <w:t>настоящих</w:t>
      </w:r>
      <w:r w:rsidR="00956573" w:rsidRPr="00E00F6B">
        <w:rPr>
          <w:rFonts w:ascii="Times New Roman" w:hAnsi="Times New Roman"/>
          <w:sz w:val="28"/>
          <w:szCs w:val="28"/>
        </w:rPr>
        <w:t xml:space="preserve"> Методических рекомендаций</w:t>
      </w:r>
      <w:r w:rsidR="002A113B" w:rsidRPr="00E00F6B">
        <w:rPr>
          <w:rFonts w:ascii="Times New Roman" w:hAnsi="Times New Roman"/>
          <w:sz w:val="28"/>
          <w:szCs w:val="28"/>
        </w:rPr>
        <w:t>.</w:t>
      </w:r>
    </w:p>
    <w:p w:rsidR="00956573" w:rsidRPr="00E00F6B" w:rsidRDefault="0095657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строке «Транспортные средства» рекомендуется указывать вид, марку, модель транспортного средства, год изготовления</w:t>
      </w:r>
      <w:r w:rsidR="00B2437B" w:rsidRPr="00E00F6B">
        <w:rPr>
          <w:rFonts w:ascii="Times New Roman" w:hAnsi="Times New Roman"/>
          <w:sz w:val="28"/>
          <w:szCs w:val="28"/>
        </w:rPr>
        <w:t>, место регистрации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B2437B" w:rsidRPr="00E00F6B" w:rsidRDefault="0095657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строке «Ценные бумаги» рекомендуется указывать </w:t>
      </w:r>
      <w:r w:rsidR="00BA02AA" w:rsidRPr="00E00F6B">
        <w:rPr>
          <w:rFonts w:ascii="Times New Roman" w:hAnsi="Times New Roman"/>
          <w:sz w:val="28"/>
          <w:szCs w:val="28"/>
        </w:rPr>
        <w:t xml:space="preserve">вид ценной бумаги, лицо, выпустившее ценную бумагу, общее количество ценных бумаг, отчужденных в результате безвозмездной сделки, а также </w:t>
      </w:r>
      <w:r w:rsidR="00B2437B" w:rsidRPr="00E00F6B">
        <w:rPr>
          <w:rFonts w:ascii="Times New Roman" w:hAnsi="Times New Roman"/>
          <w:sz w:val="28"/>
          <w:szCs w:val="28"/>
        </w:rPr>
        <w:t>номинальную стоимость</w:t>
      </w:r>
      <w:r w:rsidR="00BA02AA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в рублях, а если стоимость выражена в иностранной валюте, то в рублях по курсу Банка России на дату совершения безвозмездной сделки. </w:t>
      </w:r>
    </w:p>
    <w:p w:rsidR="00956573" w:rsidRPr="002E3630" w:rsidRDefault="001F43C6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Для долей участия</w:t>
      </w:r>
      <w:r w:rsidR="00B2437B" w:rsidRPr="00E00F6B">
        <w:rPr>
          <w:rFonts w:ascii="Times New Roman" w:hAnsi="Times New Roman"/>
          <w:sz w:val="28"/>
          <w:szCs w:val="28"/>
        </w:rPr>
        <w:t xml:space="preserve"> </w:t>
      </w:r>
      <w:r w:rsidR="00B2437B" w:rsidRPr="002E3630">
        <w:rPr>
          <w:rFonts w:ascii="Times New Roman" w:hAnsi="Times New Roman"/>
          <w:sz w:val="28"/>
          <w:szCs w:val="28"/>
        </w:rPr>
        <w:t>в уставных капиталах коммерческих организаций и фондах</w:t>
      </w:r>
      <w:r w:rsidR="00B2437B" w:rsidRPr="002E3630" w:rsidDel="00B2437B">
        <w:rPr>
          <w:rFonts w:ascii="Times New Roman" w:hAnsi="Times New Roman"/>
          <w:sz w:val="28"/>
          <w:szCs w:val="28"/>
        </w:rPr>
        <w:t xml:space="preserve"> </w:t>
      </w:r>
      <w:r w:rsidR="00B2437B" w:rsidRPr="002E3630">
        <w:rPr>
          <w:rFonts w:ascii="Times New Roman" w:hAnsi="Times New Roman"/>
          <w:sz w:val="28"/>
          <w:szCs w:val="28"/>
        </w:rPr>
        <w:t xml:space="preserve">рекомендуется указывать наименование и организационно-правовую форму организации в соответствии с пунктом </w:t>
      </w:r>
      <w:r w:rsidR="0006694D" w:rsidRPr="002E3630">
        <w:rPr>
          <w:rFonts w:ascii="Times New Roman" w:hAnsi="Times New Roman"/>
          <w:sz w:val="28"/>
          <w:szCs w:val="28"/>
        </w:rPr>
        <w:t>12</w:t>
      </w:r>
      <w:r w:rsidR="0006694D">
        <w:rPr>
          <w:rFonts w:ascii="Times New Roman" w:hAnsi="Times New Roman"/>
          <w:sz w:val="28"/>
          <w:szCs w:val="28"/>
        </w:rPr>
        <w:t xml:space="preserve">8 </w:t>
      </w:r>
      <w:r w:rsidR="00B2437B" w:rsidRPr="002E3630">
        <w:rPr>
          <w:rFonts w:ascii="Times New Roman" w:hAnsi="Times New Roman"/>
          <w:sz w:val="28"/>
          <w:szCs w:val="28"/>
        </w:rPr>
        <w:t xml:space="preserve">настоящих Методических рекомендаций, местонахождение организации (адрес), уставный капитал в соответствии с пунктом </w:t>
      </w:r>
      <w:r w:rsidR="0006694D" w:rsidRPr="002E3630">
        <w:rPr>
          <w:rFonts w:ascii="Times New Roman" w:hAnsi="Times New Roman"/>
          <w:sz w:val="28"/>
          <w:szCs w:val="28"/>
        </w:rPr>
        <w:t>1</w:t>
      </w:r>
      <w:r w:rsidR="0006694D">
        <w:rPr>
          <w:rFonts w:ascii="Times New Roman" w:hAnsi="Times New Roman"/>
          <w:sz w:val="28"/>
          <w:szCs w:val="28"/>
        </w:rPr>
        <w:t>29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="00B2437B" w:rsidRPr="002E3630">
        <w:rPr>
          <w:rFonts w:ascii="Times New Roman" w:hAnsi="Times New Roman"/>
          <w:sz w:val="28"/>
          <w:szCs w:val="28"/>
        </w:rPr>
        <w:t>настоящих Методических рекомендаций, доли участия в соответствии с пунктом</w:t>
      </w:r>
      <w:r w:rsidR="00563FDE" w:rsidRPr="002E3630">
        <w:rPr>
          <w:rFonts w:ascii="Times New Roman" w:hAnsi="Times New Roman"/>
          <w:sz w:val="28"/>
          <w:szCs w:val="28"/>
        </w:rPr>
        <w:t> </w:t>
      </w:r>
      <w:r w:rsidR="0006694D" w:rsidRPr="002E3630">
        <w:rPr>
          <w:rFonts w:ascii="Times New Roman" w:hAnsi="Times New Roman"/>
          <w:sz w:val="28"/>
          <w:szCs w:val="28"/>
        </w:rPr>
        <w:t>13</w:t>
      </w:r>
      <w:r w:rsidR="0006694D">
        <w:rPr>
          <w:rFonts w:ascii="Times New Roman" w:hAnsi="Times New Roman"/>
          <w:sz w:val="28"/>
          <w:szCs w:val="28"/>
        </w:rPr>
        <w:t>0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="00B2437B" w:rsidRPr="002E3630">
        <w:rPr>
          <w:rFonts w:ascii="Times New Roman" w:hAnsi="Times New Roman"/>
          <w:sz w:val="28"/>
          <w:szCs w:val="28"/>
        </w:rPr>
        <w:t>настоящих Методических рекомендаций</w:t>
      </w:r>
      <w:r w:rsidRPr="002E3630">
        <w:rPr>
          <w:rFonts w:ascii="Times New Roman" w:hAnsi="Times New Roman"/>
          <w:sz w:val="28"/>
          <w:szCs w:val="28"/>
        </w:rPr>
        <w:t>.</w:t>
      </w:r>
    </w:p>
    <w:p w:rsidR="001F43C6" w:rsidRPr="00E00F6B" w:rsidRDefault="001F43C6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bCs/>
          <w:sz w:val="28"/>
          <w:szCs w:val="28"/>
        </w:rPr>
        <w:t>В графе «Приобретатель имущества по сделке</w:t>
      </w:r>
      <w:r w:rsidRPr="00E00F6B">
        <w:rPr>
          <w:rFonts w:ascii="Times New Roman" w:hAnsi="Times New Roman"/>
          <w:bCs/>
          <w:sz w:val="28"/>
          <w:szCs w:val="28"/>
        </w:rPr>
        <w:t xml:space="preserve">» в случае безвозмездной сделки с физическим лицом указываются </w:t>
      </w:r>
      <w:r w:rsidRPr="00E00F6B">
        <w:rPr>
          <w:rFonts w:ascii="Times New Roman" w:hAnsi="Times New Roman"/>
          <w:sz w:val="28"/>
          <w:szCs w:val="28"/>
        </w:rPr>
        <w:t>его</w:t>
      </w:r>
      <w:r w:rsidRPr="00E00F6B">
        <w:rPr>
          <w:rFonts w:ascii="Times New Roman" w:hAnsi="Times New Roman"/>
          <w:bCs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фамилия, имя и отчество (в именительном падеже) полностью, без сокращений в соответствии с документом, удостоверяющим личность, а также серия и номер паспорта. 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Если сведения представляются в отношении несовершеннолетнего ребенка, не достигшего 14-летнего возраста, вместо паспорта указываются фамилия, имя, отчество ребенка (в именительном падеже), а также серия, номер свидетельства о рождении, дата выдачи и орган, выдавший данное свидетельство. </w:t>
      </w:r>
      <w:r w:rsidRPr="00E00F6B">
        <w:rPr>
          <w:rFonts w:ascii="Times New Roman" w:hAnsi="Times New Roman"/>
          <w:sz w:val="28"/>
          <w:szCs w:val="28"/>
        </w:rPr>
        <w:t>Также указывается актуальный адрес места регистрации физического лица либо адрес, указанный в договоре.</w:t>
      </w:r>
    </w:p>
    <w:p w:rsidR="001F43C6" w:rsidRPr="00E00F6B" w:rsidRDefault="002A378A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>В случае безвозмездной сделки с юридическим лицом в данной графе указываются н</w:t>
      </w:r>
      <w:r w:rsidR="001F43C6" w:rsidRPr="00E00F6B">
        <w:rPr>
          <w:rFonts w:ascii="Times New Roman" w:hAnsi="Times New Roman"/>
          <w:sz w:val="28"/>
          <w:szCs w:val="28"/>
        </w:rPr>
        <w:t>аименование, индивидуальный номер налогоплательщика и основной государственный регистрационный номер юридического лица.</w:t>
      </w:r>
    </w:p>
    <w:p w:rsidR="003E453D" w:rsidRPr="00E00F6B" w:rsidRDefault="003E453D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 xml:space="preserve">В графе «Основание отчуждения имущества» </w:t>
      </w:r>
      <w:r w:rsidR="0006694D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 xml:space="preserve">указываются </w:t>
      </w:r>
      <w:r w:rsidRPr="00E00F6B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>основания прекращения права собственности (наименование и реквизиты (дата, номер) соответствующего договора или акта).</w:t>
      </w:r>
    </w:p>
    <w:p w:rsidR="00422532" w:rsidRPr="00E00F6B" w:rsidRDefault="00422532" w:rsidP="002E3630">
      <w:pPr>
        <w:ind w:firstLine="567"/>
        <w:rPr>
          <w:rFonts w:ascii="Times New Roman" w:hAnsi="Times New Roman"/>
          <w:b/>
          <w:color w:val="1F497D"/>
          <w:sz w:val="28"/>
          <w:szCs w:val="28"/>
        </w:rPr>
      </w:pPr>
    </w:p>
    <w:sectPr w:rsidR="00422532" w:rsidRPr="00E00F6B" w:rsidSect="002F0B18">
      <w:headerReference w:type="default" r:id="rId27"/>
      <w:pgSz w:w="11906" w:h="16838"/>
      <w:pgMar w:top="451" w:right="1134" w:bottom="709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6B3" w:rsidRDefault="00D526B3" w:rsidP="00204BB5">
      <w:r>
        <w:separator/>
      </w:r>
    </w:p>
  </w:endnote>
  <w:endnote w:type="continuationSeparator" w:id="0">
    <w:p w:rsidR="00D526B3" w:rsidRDefault="00D526B3" w:rsidP="00204B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6B3" w:rsidRDefault="00D526B3" w:rsidP="00204BB5">
      <w:r>
        <w:separator/>
      </w:r>
    </w:p>
  </w:footnote>
  <w:footnote w:type="continuationSeparator" w:id="0">
    <w:p w:rsidR="00D526B3" w:rsidRDefault="00D526B3" w:rsidP="00204B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6B3" w:rsidRDefault="00D526B3">
    <w:pPr>
      <w:pStyle w:val="a3"/>
      <w:jc w:val="center"/>
    </w:pPr>
    <w:r w:rsidRPr="00204BB5">
      <w:rPr>
        <w:rFonts w:ascii="Times New Roman" w:hAnsi="Times New Roman"/>
        <w:sz w:val="28"/>
        <w:szCs w:val="28"/>
      </w:rPr>
      <w:fldChar w:fldCharType="begin"/>
    </w:r>
    <w:r w:rsidRPr="00204BB5">
      <w:rPr>
        <w:rFonts w:ascii="Times New Roman" w:hAnsi="Times New Roman"/>
        <w:sz w:val="28"/>
        <w:szCs w:val="28"/>
      </w:rPr>
      <w:instrText xml:space="preserve"> PAGE   \* MERGEFORMAT </w:instrText>
    </w:r>
    <w:r w:rsidRPr="00204BB5">
      <w:rPr>
        <w:rFonts w:ascii="Times New Roman" w:hAnsi="Times New Roman"/>
        <w:sz w:val="28"/>
        <w:szCs w:val="28"/>
      </w:rPr>
      <w:fldChar w:fldCharType="separate"/>
    </w:r>
    <w:r w:rsidR="007D4BB0">
      <w:rPr>
        <w:rFonts w:ascii="Times New Roman" w:hAnsi="Times New Roman"/>
        <w:noProof/>
        <w:sz w:val="28"/>
        <w:szCs w:val="28"/>
      </w:rPr>
      <w:t>41</w:t>
    </w:r>
    <w:r w:rsidRPr="00204BB5">
      <w:rPr>
        <w:rFonts w:ascii="Times New Roman" w:hAnsi="Times New Roman"/>
        <w:sz w:val="28"/>
        <w:szCs w:val="28"/>
      </w:rPr>
      <w:fldChar w:fldCharType="end"/>
    </w:r>
  </w:p>
  <w:p w:rsidR="00D526B3" w:rsidRDefault="00D526B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558"/>
    <w:multiLevelType w:val="hybridMultilevel"/>
    <w:tmpl w:val="F3F24B96"/>
    <w:lvl w:ilvl="0" w:tplc="0E1A7C38">
      <w:start w:val="1"/>
      <w:numFmt w:val="decimal"/>
      <w:lvlText w:val="%1."/>
      <w:lvlJc w:val="center"/>
      <w:pPr>
        <w:ind w:left="6249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0B4D3B8F"/>
    <w:multiLevelType w:val="hybridMultilevel"/>
    <w:tmpl w:val="32E60A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852005"/>
    <w:multiLevelType w:val="hybridMultilevel"/>
    <w:tmpl w:val="81ECA566"/>
    <w:lvl w:ilvl="0" w:tplc="E6FC042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AD174C7"/>
    <w:multiLevelType w:val="hybridMultilevel"/>
    <w:tmpl w:val="D16CBB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E4149EF"/>
    <w:multiLevelType w:val="hybridMultilevel"/>
    <w:tmpl w:val="D2D4CE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F713B45"/>
    <w:multiLevelType w:val="hybridMultilevel"/>
    <w:tmpl w:val="6310E590"/>
    <w:lvl w:ilvl="0" w:tplc="6050416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07908"/>
    <w:multiLevelType w:val="hybridMultilevel"/>
    <w:tmpl w:val="9DB238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2C2533E"/>
    <w:multiLevelType w:val="hybridMultilevel"/>
    <w:tmpl w:val="1A1A9F5E"/>
    <w:lvl w:ilvl="0" w:tplc="498CFD62">
      <w:start w:val="1"/>
      <w:numFmt w:val="decimal"/>
      <w:lvlText w:val="%1)"/>
      <w:lvlJc w:val="left"/>
      <w:pPr>
        <w:ind w:left="1065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B2D3993"/>
    <w:multiLevelType w:val="hybridMultilevel"/>
    <w:tmpl w:val="4A96B31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9">
    <w:nsid w:val="57D711E0"/>
    <w:multiLevelType w:val="multilevel"/>
    <w:tmpl w:val="BF162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5B674FE7"/>
    <w:multiLevelType w:val="hybridMultilevel"/>
    <w:tmpl w:val="0E1243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DE337F3"/>
    <w:multiLevelType w:val="hybridMultilevel"/>
    <w:tmpl w:val="F3FA7AD4"/>
    <w:lvl w:ilvl="0" w:tplc="060C6AEA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3"/>
  </w:num>
  <w:num w:numId="5">
    <w:abstractNumId w:val="10"/>
  </w:num>
  <w:num w:numId="6">
    <w:abstractNumId w:val="4"/>
  </w:num>
  <w:num w:numId="7">
    <w:abstractNumId w:val="1"/>
  </w:num>
  <w:num w:numId="8">
    <w:abstractNumId w:val="7"/>
  </w:num>
  <w:num w:numId="9">
    <w:abstractNumId w:val="5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4BB5"/>
    <w:rsid w:val="00001CCE"/>
    <w:rsid w:val="000032B2"/>
    <w:rsid w:val="00004626"/>
    <w:rsid w:val="00004C69"/>
    <w:rsid w:val="00011EEF"/>
    <w:rsid w:val="00012A18"/>
    <w:rsid w:val="00014D5E"/>
    <w:rsid w:val="000151D0"/>
    <w:rsid w:val="00015574"/>
    <w:rsid w:val="00016177"/>
    <w:rsid w:val="00016770"/>
    <w:rsid w:val="00016F61"/>
    <w:rsid w:val="000174DD"/>
    <w:rsid w:val="00017A63"/>
    <w:rsid w:val="00020EEF"/>
    <w:rsid w:val="00021399"/>
    <w:rsid w:val="00023E4A"/>
    <w:rsid w:val="00024242"/>
    <w:rsid w:val="0002443F"/>
    <w:rsid w:val="000245BE"/>
    <w:rsid w:val="000246A3"/>
    <w:rsid w:val="00025686"/>
    <w:rsid w:val="0003389D"/>
    <w:rsid w:val="00034D89"/>
    <w:rsid w:val="0003512D"/>
    <w:rsid w:val="000441D6"/>
    <w:rsid w:val="00051125"/>
    <w:rsid w:val="00054600"/>
    <w:rsid w:val="00055B6A"/>
    <w:rsid w:val="000560EE"/>
    <w:rsid w:val="00057C18"/>
    <w:rsid w:val="00060D58"/>
    <w:rsid w:val="00061535"/>
    <w:rsid w:val="000619E2"/>
    <w:rsid w:val="00062026"/>
    <w:rsid w:val="000627D0"/>
    <w:rsid w:val="00062BDB"/>
    <w:rsid w:val="0006694D"/>
    <w:rsid w:val="0006695A"/>
    <w:rsid w:val="00067F80"/>
    <w:rsid w:val="0007038B"/>
    <w:rsid w:val="0007184E"/>
    <w:rsid w:val="000726F5"/>
    <w:rsid w:val="00074334"/>
    <w:rsid w:val="0007553A"/>
    <w:rsid w:val="000775CF"/>
    <w:rsid w:val="000811B2"/>
    <w:rsid w:val="00081AA7"/>
    <w:rsid w:val="00081E0C"/>
    <w:rsid w:val="000824EF"/>
    <w:rsid w:val="0008360A"/>
    <w:rsid w:val="00083F9F"/>
    <w:rsid w:val="00084172"/>
    <w:rsid w:val="000861F4"/>
    <w:rsid w:val="00091168"/>
    <w:rsid w:val="00092151"/>
    <w:rsid w:val="00096ED3"/>
    <w:rsid w:val="000A1112"/>
    <w:rsid w:val="000A3A5F"/>
    <w:rsid w:val="000A40E8"/>
    <w:rsid w:val="000A68B5"/>
    <w:rsid w:val="000B4758"/>
    <w:rsid w:val="000B47BB"/>
    <w:rsid w:val="000B56DB"/>
    <w:rsid w:val="000C2507"/>
    <w:rsid w:val="000C2C5B"/>
    <w:rsid w:val="000C356A"/>
    <w:rsid w:val="000C4E88"/>
    <w:rsid w:val="000C7694"/>
    <w:rsid w:val="000C7F7A"/>
    <w:rsid w:val="000D1865"/>
    <w:rsid w:val="000D1CD1"/>
    <w:rsid w:val="000D57F7"/>
    <w:rsid w:val="000D6341"/>
    <w:rsid w:val="000D7DB3"/>
    <w:rsid w:val="000E071F"/>
    <w:rsid w:val="000E10B8"/>
    <w:rsid w:val="000E7279"/>
    <w:rsid w:val="000F2AED"/>
    <w:rsid w:val="000F7B5F"/>
    <w:rsid w:val="00102DCA"/>
    <w:rsid w:val="00104FB7"/>
    <w:rsid w:val="00105EFF"/>
    <w:rsid w:val="001075EF"/>
    <w:rsid w:val="00113C0F"/>
    <w:rsid w:val="00114C56"/>
    <w:rsid w:val="00115469"/>
    <w:rsid w:val="00123DC4"/>
    <w:rsid w:val="0012570F"/>
    <w:rsid w:val="00132994"/>
    <w:rsid w:val="00133AF0"/>
    <w:rsid w:val="0013423E"/>
    <w:rsid w:val="00134420"/>
    <w:rsid w:val="00134B12"/>
    <w:rsid w:val="0013542D"/>
    <w:rsid w:val="0014093D"/>
    <w:rsid w:val="00142530"/>
    <w:rsid w:val="00143B65"/>
    <w:rsid w:val="00145E16"/>
    <w:rsid w:val="00146092"/>
    <w:rsid w:val="00153900"/>
    <w:rsid w:val="00154FFB"/>
    <w:rsid w:val="001560C4"/>
    <w:rsid w:val="00156C4D"/>
    <w:rsid w:val="00160B48"/>
    <w:rsid w:val="00161029"/>
    <w:rsid w:val="0016516E"/>
    <w:rsid w:val="001663A0"/>
    <w:rsid w:val="001717D9"/>
    <w:rsid w:val="00171E08"/>
    <w:rsid w:val="0017211F"/>
    <w:rsid w:val="00173EF4"/>
    <w:rsid w:val="001742EE"/>
    <w:rsid w:val="0017460C"/>
    <w:rsid w:val="00174618"/>
    <w:rsid w:val="00176BF4"/>
    <w:rsid w:val="0018095C"/>
    <w:rsid w:val="00181587"/>
    <w:rsid w:val="001824C0"/>
    <w:rsid w:val="001847E3"/>
    <w:rsid w:val="001850FB"/>
    <w:rsid w:val="00187BED"/>
    <w:rsid w:val="00187F3E"/>
    <w:rsid w:val="001918F1"/>
    <w:rsid w:val="001977BA"/>
    <w:rsid w:val="001A01E2"/>
    <w:rsid w:val="001A6A6D"/>
    <w:rsid w:val="001B075E"/>
    <w:rsid w:val="001B0D02"/>
    <w:rsid w:val="001B2181"/>
    <w:rsid w:val="001B276D"/>
    <w:rsid w:val="001B6433"/>
    <w:rsid w:val="001B6BD9"/>
    <w:rsid w:val="001B6BFF"/>
    <w:rsid w:val="001C08E7"/>
    <w:rsid w:val="001C10B1"/>
    <w:rsid w:val="001C1200"/>
    <w:rsid w:val="001C377F"/>
    <w:rsid w:val="001C4F22"/>
    <w:rsid w:val="001C54EC"/>
    <w:rsid w:val="001D3631"/>
    <w:rsid w:val="001D66AF"/>
    <w:rsid w:val="001E1F7E"/>
    <w:rsid w:val="001E2F54"/>
    <w:rsid w:val="001E3D2A"/>
    <w:rsid w:val="001F0088"/>
    <w:rsid w:val="001F0EF7"/>
    <w:rsid w:val="001F2AEB"/>
    <w:rsid w:val="001F3407"/>
    <w:rsid w:val="001F3E28"/>
    <w:rsid w:val="001F43C6"/>
    <w:rsid w:val="001F4DAE"/>
    <w:rsid w:val="001F5098"/>
    <w:rsid w:val="001F69F3"/>
    <w:rsid w:val="001F6D43"/>
    <w:rsid w:val="00203D3C"/>
    <w:rsid w:val="00204849"/>
    <w:rsid w:val="00204BB5"/>
    <w:rsid w:val="00215405"/>
    <w:rsid w:val="00220B63"/>
    <w:rsid w:val="00221F38"/>
    <w:rsid w:val="002240E0"/>
    <w:rsid w:val="002240F0"/>
    <w:rsid w:val="002273C7"/>
    <w:rsid w:val="00230745"/>
    <w:rsid w:val="002320A3"/>
    <w:rsid w:val="00232390"/>
    <w:rsid w:val="002339D6"/>
    <w:rsid w:val="0023577A"/>
    <w:rsid w:val="00235BCA"/>
    <w:rsid w:val="00245370"/>
    <w:rsid w:val="00245B4A"/>
    <w:rsid w:val="002467B8"/>
    <w:rsid w:val="00247B5A"/>
    <w:rsid w:val="00250A4F"/>
    <w:rsid w:val="00252760"/>
    <w:rsid w:val="00253819"/>
    <w:rsid w:val="00253C73"/>
    <w:rsid w:val="002609AB"/>
    <w:rsid w:val="00262A70"/>
    <w:rsid w:val="00262B25"/>
    <w:rsid w:val="002633CC"/>
    <w:rsid w:val="00264554"/>
    <w:rsid w:val="00266162"/>
    <w:rsid w:val="002665CF"/>
    <w:rsid w:val="00270866"/>
    <w:rsid w:val="00274118"/>
    <w:rsid w:val="00274236"/>
    <w:rsid w:val="002813DF"/>
    <w:rsid w:val="00282B1D"/>
    <w:rsid w:val="00282FEB"/>
    <w:rsid w:val="0028591F"/>
    <w:rsid w:val="002922EE"/>
    <w:rsid w:val="0029271A"/>
    <w:rsid w:val="00292E5C"/>
    <w:rsid w:val="002A113B"/>
    <w:rsid w:val="002A378A"/>
    <w:rsid w:val="002A4BCB"/>
    <w:rsid w:val="002A7CBE"/>
    <w:rsid w:val="002B0412"/>
    <w:rsid w:val="002B1D10"/>
    <w:rsid w:val="002B2302"/>
    <w:rsid w:val="002C048F"/>
    <w:rsid w:val="002C2846"/>
    <w:rsid w:val="002C454B"/>
    <w:rsid w:val="002C50D4"/>
    <w:rsid w:val="002C707E"/>
    <w:rsid w:val="002D3D42"/>
    <w:rsid w:val="002D495C"/>
    <w:rsid w:val="002D6F1B"/>
    <w:rsid w:val="002D70F7"/>
    <w:rsid w:val="002D7EEE"/>
    <w:rsid w:val="002E10AA"/>
    <w:rsid w:val="002E30A9"/>
    <w:rsid w:val="002E3630"/>
    <w:rsid w:val="002E53FD"/>
    <w:rsid w:val="002F0702"/>
    <w:rsid w:val="002F0B18"/>
    <w:rsid w:val="002F6A0C"/>
    <w:rsid w:val="00303595"/>
    <w:rsid w:val="00305AAA"/>
    <w:rsid w:val="0031017B"/>
    <w:rsid w:val="003108EC"/>
    <w:rsid w:val="00310B1C"/>
    <w:rsid w:val="00310E87"/>
    <w:rsid w:val="003129BB"/>
    <w:rsid w:val="00313853"/>
    <w:rsid w:val="00314064"/>
    <w:rsid w:val="003143B5"/>
    <w:rsid w:val="00315441"/>
    <w:rsid w:val="00317EAE"/>
    <w:rsid w:val="003228FB"/>
    <w:rsid w:val="00322935"/>
    <w:rsid w:val="00324AE3"/>
    <w:rsid w:val="003262A8"/>
    <w:rsid w:val="00326CD9"/>
    <w:rsid w:val="00332B9F"/>
    <w:rsid w:val="00332E1D"/>
    <w:rsid w:val="00333212"/>
    <w:rsid w:val="00336738"/>
    <w:rsid w:val="003372D5"/>
    <w:rsid w:val="00341F86"/>
    <w:rsid w:val="00344858"/>
    <w:rsid w:val="00345FD8"/>
    <w:rsid w:val="003474D2"/>
    <w:rsid w:val="00350859"/>
    <w:rsid w:val="00351641"/>
    <w:rsid w:val="00352667"/>
    <w:rsid w:val="0035322F"/>
    <w:rsid w:val="003546FE"/>
    <w:rsid w:val="00354B3F"/>
    <w:rsid w:val="00361647"/>
    <w:rsid w:val="003705D8"/>
    <w:rsid w:val="0037198A"/>
    <w:rsid w:val="00373645"/>
    <w:rsid w:val="00381371"/>
    <w:rsid w:val="0038153E"/>
    <w:rsid w:val="003826A3"/>
    <w:rsid w:val="003833C2"/>
    <w:rsid w:val="003846DE"/>
    <w:rsid w:val="00385AA1"/>
    <w:rsid w:val="00386D93"/>
    <w:rsid w:val="003902BE"/>
    <w:rsid w:val="0039062A"/>
    <w:rsid w:val="00392894"/>
    <w:rsid w:val="00393FE4"/>
    <w:rsid w:val="003A15DF"/>
    <w:rsid w:val="003A1652"/>
    <w:rsid w:val="003A2680"/>
    <w:rsid w:val="003A3540"/>
    <w:rsid w:val="003A6014"/>
    <w:rsid w:val="003A6CEF"/>
    <w:rsid w:val="003A6D70"/>
    <w:rsid w:val="003A6F1E"/>
    <w:rsid w:val="003B00B7"/>
    <w:rsid w:val="003C4654"/>
    <w:rsid w:val="003C4FAD"/>
    <w:rsid w:val="003C7D6B"/>
    <w:rsid w:val="003D0A79"/>
    <w:rsid w:val="003D4392"/>
    <w:rsid w:val="003D4D3E"/>
    <w:rsid w:val="003D6217"/>
    <w:rsid w:val="003E1E1D"/>
    <w:rsid w:val="003E453D"/>
    <w:rsid w:val="003E503F"/>
    <w:rsid w:val="003E6BAB"/>
    <w:rsid w:val="003E6C02"/>
    <w:rsid w:val="003F1AF8"/>
    <w:rsid w:val="003F3B32"/>
    <w:rsid w:val="003F4F50"/>
    <w:rsid w:val="003F5A30"/>
    <w:rsid w:val="003F5B42"/>
    <w:rsid w:val="00401EC7"/>
    <w:rsid w:val="00403005"/>
    <w:rsid w:val="00403A15"/>
    <w:rsid w:val="0040524F"/>
    <w:rsid w:val="00407D45"/>
    <w:rsid w:val="004103D8"/>
    <w:rsid w:val="004115E6"/>
    <w:rsid w:val="00413A25"/>
    <w:rsid w:val="004145DC"/>
    <w:rsid w:val="00416C46"/>
    <w:rsid w:val="0042043F"/>
    <w:rsid w:val="0042121C"/>
    <w:rsid w:val="00421778"/>
    <w:rsid w:val="00421B3A"/>
    <w:rsid w:val="00421E81"/>
    <w:rsid w:val="00422532"/>
    <w:rsid w:val="00426987"/>
    <w:rsid w:val="00426A98"/>
    <w:rsid w:val="00432391"/>
    <w:rsid w:val="004372DF"/>
    <w:rsid w:val="00442F32"/>
    <w:rsid w:val="00444886"/>
    <w:rsid w:val="00445383"/>
    <w:rsid w:val="00446F68"/>
    <w:rsid w:val="00447ACA"/>
    <w:rsid w:val="00450F29"/>
    <w:rsid w:val="00453FC4"/>
    <w:rsid w:val="00455D76"/>
    <w:rsid w:val="004566BE"/>
    <w:rsid w:val="00456BC6"/>
    <w:rsid w:val="004618A5"/>
    <w:rsid w:val="00463C4F"/>
    <w:rsid w:val="0046522A"/>
    <w:rsid w:val="004656D9"/>
    <w:rsid w:val="0046676C"/>
    <w:rsid w:val="004678E6"/>
    <w:rsid w:val="00474C01"/>
    <w:rsid w:val="004759CE"/>
    <w:rsid w:val="0047779A"/>
    <w:rsid w:val="00477C1B"/>
    <w:rsid w:val="00481001"/>
    <w:rsid w:val="00481285"/>
    <w:rsid w:val="004850DC"/>
    <w:rsid w:val="00485F6F"/>
    <w:rsid w:val="00490B60"/>
    <w:rsid w:val="0049244B"/>
    <w:rsid w:val="00493A80"/>
    <w:rsid w:val="0049643E"/>
    <w:rsid w:val="00496B52"/>
    <w:rsid w:val="004A3F8D"/>
    <w:rsid w:val="004A7F05"/>
    <w:rsid w:val="004B7569"/>
    <w:rsid w:val="004B7A65"/>
    <w:rsid w:val="004C3597"/>
    <w:rsid w:val="004C5DC7"/>
    <w:rsid w:val="004C7CB0"/>
    <w:rsid w:val="004D5C83"/>
    <w:rsid w:val="004D77DB"/>
    <w:rsid w:val="004D7D7F"/>
    <w:rsid w:val="004E1358"/>
    <w:rsid w:val="004E4A70"/>
    <w:rsid w:val="004E66B2"/>
    <w:rsid w:val="004E7145"/>
    <w:rsid w:val="004E726B"/>
    <w:rsid w:val="004F05DB"/>
    <w:rsid w:val="004F0DE2"/>
    <w:rsid w:val="004F0E53"/>
    <w:rsid w:val="004F39E2"/>
    <w:rsid w:val="004F4FE2"/>
    <w:rsid w:val="004F5D90"/>
    <w:rsid w:val="004F6C51"/>
    <w:rsid w:val="00503B9E"/>
    <w:rsid w:val="005046EA"/>
    <w:rsid w:val="00504D6F"/>
    <w:rsid w:val="0050681F"/>
    <w:rsid w:val="0051034C"/>
    <w:rsid w:val="005106C0"/>
    <w:rsid w:val="00515A09"/>
    <w:rsid w:val="0051640E"/>
    <w:rsid w:val="0052071D"/>
    <w:rsid w:val="00521639"/>
    <w:rsid w:val="005216B0"/>
    <w:rsid w:val="005225F8"/>
    <w:rsid w:val="00522B18"/>
    <w:rsid w:val="00523ECC"/>
    <w:rsid w:val="00524E5A"/>
    <w:rsid w:val="0052647E"/>
    <w:rsid w:val="005267A8"/>
    <w:rsid w:val="00531D87"/>
    <w:rsid w:val="00534949"/>
    <w:rsid w:val="00535493"/>
    <w:rsid w:val="00537982"/>
    <w:rsid w:val="00541F16"/>
    <w:rsid w:val="0054219E"/>
    <w:rsid w:val="00544487"/>
    <w:rsid w:val="00547926"/>
    <w:rsid w:val="00547A81"/>
    <w:rsid w:val="005503D6"/>
    <w:rsid w:val="00550B0D"/>
    <w:rsid w:val="00550E7A"/>
    <w:rsid w:val="005534C3"/>
    <w:rsid w:val="00553BA6"/>
    <w:rsid w:val="00555A97"/>
    <w:rsid w:val="00555DF6"/>
    <w:rsid w:val="00557F31"/>
    <w:rsid w:val="00560493"/>
    <w:rsid w:val="0056101C"/>
    <w:rsid w:val="005622F0"/>
    <w:rsid w:val="00563FDE"/>
    <w:rsid w:val="00565409"/>
    <w:rsid w:val="00565569"/>
    <w:rsid w:val="0057291E"/>
    <w:rsid w:val="0057385C"/>
    <w:rsid w:val="0057416D"/>
    <w:rsid w:val="00576037"/>
    <w:rsid w:val="00576545"/>
    <w:rsid w:val="00577FF3"/>
    <w:rsid w:val="005908C2"/>
    <w:rsid w:val="00591151"/>
    <w:rsid w:val="005918C3"/>
    <w:rsid w:val="00593C9B"/>
    <w:rsid w:val="00596DBF"/>
    <w:rsid w:val="00597012"/>
    <w:rsid w:val="005A2B14"/>
    <w:rsid w:val="005A5B3E"/>
    <w:rsid w:val="005A5D96"/>
    <w:rsid w:val="005A7083"/>
    <w:rsid w:val="005B09A4"/>
    <w:rsid w:val="005B09E9"/>
    <w:rsid w:val="005B416F"/>
    <w:rsid w:val="005B6184"/>
    <w:rsid w:val="005B6265"/>
    <w:rsid w:val="005B6A25"/>
    <w:rsid w:val="005B7E0F"/>
    <w:rsid w:val="005C5408"/>
    <w:rsid w:val="005C5D45"/>
    <w:rsid w:val="005C5F86"/>
    <w:rsid w:val="005C69BB"/>
    <w:rsid w:val="005D34A5"/>
    <w:rsid w:val="005D3A42"/>
    <w:rsid w:val="005D455C"/>
    <w:rsid w:val="005D5CB2"/>
    <w:rsid w:val="005D5EC9"/>
    <w:rsid w:val="005E16A8"/>
    <w:rsid w:val="005E2B54"/>
    <w:rsid w:val="005E5669"/>
    <w:rsid w:val="005F2771"/>
    <w:rsid w:val="005F53E2"/>
    <w:rsid w:val="005F5810"/>
    <w:rsid w:val="006002D9"/>
    <w:rsid w:val="00601859"/>
    <w:rsid w:val="00603212"/>
    <w:rsid w:val="00606976"/>
    <w:rsid w:val="00610599"/>
    <w:rsid w:val="00610B93"/>
    <w:rsid w:val="00611450"/>
    <w:rsid w:val="006115FB"/>
    <w:rsid w:val="006124C5"/>
    <w:rsid w:val="006242B5"/>
    <w:rsid w:val="00631964"/>
    <w:rsid w:val="006326CE"/>
    <w:rsid w:val="00637E02"/>
    <w:rsid w:val="00644A8B"/>
    <w:rsid w:val="00645F62"/>
    <w:rsid w:val="00647CDF"/>
    <w:rsid w:val="00652523"/>
    <w:rsid w:val="00655578"/>
    <w:rsid w:val="00655A85"/>
    <w:rsid w:val="00655BC1"/>
    <w:rsid w:val="006561DD"/>
    <w:rsid w:val="0065650B"/>
    <w:rsid w:val="00656692"/>
    <w:rsid w:val="00656BD5"/>
    <w:rsid w:val="0066238A"/>
    <w:rsid w:val="006628A3"/>
    <w:rsid w:val="006634B8"/>
    <w:rsid w:val="00664171"/>
    <w:rsid w:val="006717B6"/>
    <w:rsid w:val="00672214"/>
    <w:rsid w:val="0067274F"/>
    <w:rsid w:val="00674499"/>
    <w:rsid w:val="0067638F"/>
    <w:rsid w:val="006769CA"/>
    <w:rsid w:val="00681A13"/>
    <w:rsid w:val="00682671"/>
    <w:rsid w:val="00683142"/>
    <w:rsid w:val="00684AAD"/>
    <w:rsid w:val="0068555C"/>
    <w:rsid w:val="006876B6"/>
    <w:rsid w:val="00690F9F"/>
    <w:rsid w:val="00692297"/>
    <w:rsid w:val="006942BA"/>
    <w:rsid w:val="00697BBC"/>
    <w:rsid w:val="006A1E31"/>
    <w:rsid w:val="006A6531"/>
    <w:rsid w:val="006A715C"/>
    <w:rsid w:val="006B0494"/>
    <w:rsid w:val="006B0A0A"/>
    <w:rsid w:val="006B2B6A"/>
    <w:rsid w:val="006B4E29"/>
    <w:rsid w:val="006B4EB2"/>
    <w:rsid w:val="006B6230"/>
    <w:rsid w:val="006B6E4D"/>
    <w:rsid w:val="006B7005"/>
    <w:rsid w:val="006B7442"/>
    <w:rsid w:val="006B7B44"/>
    <w:rsid w:val="006C1ECE"/>
    <w:rsid w:val="006C20E2"/>
    <w:rsid w:val="006C242E"/>
    <w:rsid w:val="006C52E8"/>
    <w:rsid w:val="006C604C"/>
    <w:rsid w:val="006C68D4"/>
    <w:rsid w:val="006D3B4F"/>
    <w:rsid w:val="006D5204"/>
    <w:rsid w:val="006D5281"/>
    <w:rsid w:val="006D5778"/>
    <w:rsid w:val="006D6420"/>
    <w:rsid w:val="006D693D"/>
    <w:rsid w:val="006D7474"/>
    <w:rsid w:val="006D784E"/>
    <w:rsid w:val="006D7BCF"/>
    <w:rsid w:val="006E0504"/>
    <w:rsid w:val="006E07BB"/>
    <w:rsid w:val="006E0D16"/>
    <w:rsid w:val="006E23A7"/>
    <w:rsid w:val="006E3860"/>
    <w:rsid w:val="006E505C"/>
    <w:rsid w:val="006E7326"/>
    <w:rsid w:val="006E7C1A"/>
    <w:rsid w:val="006F1682"/>
    <w:rsid w:val="006F2560"/>
    <w:rsid w:val="006F2735"/>
    <w:rsid w:val="006F2891"/>
    <w:rsid w:val="006F6A13"/>
    <w:rsid w:val="006F718E"/>
    <w:rsid w:val="00700EE3"/>
    <w:rsid w:val="00700FC8"/>
    <w:rsid w:val="00706BF9"/>
    <w:rsid w:val="00707223"/>
    <w:rsid w:val="00707F78"/>
    <w:rsid w:val="00710B6F"/>
    <w:rsid w:val="007126A3"/>
    <w:rsid w:val="00716B91"/>
    <w:rsid w:val="00720562"/>
    <w:rsid w:val="007215ED"/>
    <w:rsid w:val="007235DA"/>
    <w:rsid w:val="00723B5C"/>
    <w:rsid w:val="00724463"/>
    <w:rsid w:val="00725B43"/>
    <w:rsid w:val="00727D5F"/>
    <w:rsid w:val="00732D3A"/>
    <w:rsid w:val="00734380"/>
    <w:rsid w:val="007365C5"/>
    <w:rsid w:val="0073672D"/>
    <w:rsid w:val="00736BF9"/>
    <w:rsid w:val="0073745C"/>
    <w:rsid w:val="007378E4"/>
    <w:rsid w:val="00737B91"/>
    <w:rsid w:val="00737F65"/>
    <w:rsid w:val="00741924"/>
    <w:rsid w:val="00742A55"/>
    <w:rsid w:val="00742AE8"/>
    <w:rsid w:val="00747039"/>
    <w:rsid w:val="00747760"/>
    <w:rsid w:val="007503B6"/>
    <w:rsid w:val="00755DBB"/>
    <w:rsid w:val="00755FD7"/>
    <w:rsid w:val="0076096E"/>
    <w:rsid w:val="007612A3"/>
    <w:rsid w:val="007632CD"/>
    <w:rsid w:val="00764434"/>
    <w:rsid w:val="007653A4"/>
    <w:rsid w:val="00766307"/>
    <w:rsid w:val="0076662F"/>
    <w:rsid w:val="00767EB3"/>
    <w:rsid w:val="00771987"/>
    <w:rsid w:val="007744B2"/>
    <w:rsid w:val="0077477C"/>
    <w:rsid w:val="007816AA"/>
    <w:rsid w:val="007819B3"/>
    <w:rsid w:val="00784153"/>
    <w:rsid w:val="00784969"/>
    <w:rsid w:val="00786BF4"/>
    <w:rsid w:val="007876E5"/>
    <w:rsid w:val="007904BA"/>
    <w:rsid w:val="007913DC"/>
    <w:rsid w:val="007A044B"/>
    <w:rsid w:val="007A4BAE"/>
    <w:rsid w:val="007A7E7A"/>
    <w:rsid w:val="007B34F0"/>
    <w:rsid w:val="007B5536"/>
    <w:rsid w:val="007C1DF9"/>
    <w:rsid w:val="007C4735"/>
    <w:rsid w:val="007C5106"/>
    <w:rsid w:val="007C7C72"/>
    <w:rsid w:val="007D0B42"/>
    <w:rsid w:val="007D0CC9"/>
    <w:rsid w:val="007D4BB0"/>
    <w:rsid w:val="007E1479"/>
    <w:rsid w:val="007E1831"/>
    <w:rsid w:val="007E20D3"/>
    <w:rsid w:val="007E34CC"/>
    <w:rsid w:val="007E4867"/>
    <w:rsid w:val="007E5BF7"/>
    <w:rsid w:val="007E6895"/>
    <w:rsid w:val="007F57FB"/>
    <w:rsid w:val="007F688D"/>
    <w:rsid w:val="00803F68"/>
    <w:rsid w:val="008111F2"/>
    <w:rsid w:val="00812C90"/>
    <w:rsid w:val="00813C8A"/>
    <w:rsid w:val="0082052F"/>
    <w:rsid w:val="008217B2"/>
    <w:rsid w:val="00821E14"/>
    <w:rsid w:val="008237B3"/>
    <w:rsid w:val="0082464D"/>
    <w:rsid w:val="00825C12"/>
    <w:rsid w:val="00826B85"/>
    <w:rsid w:val="00827D4C"/>
    <w:rsid w:val="00834F72"/>
    <w:rsid w:val="00835701"/>
    <w:rsid w:val="00835D01"/>
    <w:rsid w:val="0084205E"/>
    <w:rsid w:val="008449DF"/>
    <w:rsid w:val="00844AC8"/>
    <w:rsid w:val="00846FD7"/>
    <w:rsid w:val="0085070C"/>
    <w:rsid w:val="0085224B"/>
    <w:rsid w:val="0085402F"/>
    <w:rsid w:val="008644C2"/>
    <w:rsid w:val="00864F1E"/>
    <w:rsid w:val="00866005"/>
    <w:rsid w:val="008725AE"/>
    <w:rsid w:val="00872611"/>
    <w:rsid w:val="00872B54"/>
    <w:rsid w:val="008755E0"/>
    <w:rsid w:val="0087795E"/>
    <w:rsid w:val="0088117A"/>
    <w:rsid w:val="0088155E"/>
    <w:rsid w:val="00883A71"/>
    <w:rsid w:val="00884059"/>
    <w:rsid w:val="00884321"/>
    <w:rsid w:val="008851EB"/>
    <w:rsid w:val="0089307B"/>
    <w:rsid w:val="00893364"/>
    <w:rsid w:val="008937E4"/>
    <w:rsid w:val="00896545"/>
    <w:rsid w:val="0089698D"/>
    <w:rsid w:val="008A0075"/>
    <w:rsid w:val="008A0D43"/>
    <w:rsid w:val="008A1D8B"/>
    <w:rsid w:val="008A4BE8"/>
    <w:rsid w:val="008A60D9"/>
    <w:rsid w:val="008A62E0"/>
    <w:rsid w:val="008B3253"/>
    <w:rsid w:val="008B4FB2"/>
    <w:rsid w:val="008C0CA9"/>
    <w:rsid w:val="008C1538"/>
    <w:rsid w:val="008C23B3"/>
    <w:rsid w:val="008C3C32"/>
    <w:rsid w:val="008C7A67"/>
    <w:rsid w:val="008D16D2"/>
    <w:rsid w:val="008D2A82"/>
    <w:rsid w:val="008D38F8"/>
    <w:rsid w:val="008E0683"/>
    <w:rsid w:val="008E0C31"/>
    <w:rsid w:val="008E17E9"/>
    <w:rsid w:val="008E1B6E"/>
    <w:rsid w:val="008E1D5C"/>
    <w:rsid w:val="008E2C5D"/>
    <w:rsid w:val="008F2525"/>
    <w:rsid w:val="008F2E9B"/>
    <w:rsid w:val="008F3758"/>
    <w:rsid w:val="008F4264"/>
    <w:rsid w:val="008F4E98"/>
    <w:rsid w:val="008F7117"/>
    <w:rsid w:val="008F7A0B"/>
    <w:rsid w:val="008F7DA6"/>
    <w:rsid w:val="00901DE5"/>
    <w:rsid w:val="00902DF3"/>
    <w:rsid w:val="00902EB7"/>
    <w:rsid w:val="0090302C"/>
    <w:rsid w:val="00903CA0"/>
    <w:rsid w:val="00903D3F"/>
    <w:rsid w:val="00904E22"/>
    <w:rsid w:val="00905E7F"/>
    <w:rsid w:val="00912068"/>
    <w:rsid w:val="00914721"/>
    <w:rsid w:val="00915212"/>
    <w:rsid w:val="00926321"/>
    <w:rsid w:val="00926523"/>
    <w:rsid w:val="00927122"/>
    <w:rsid w:val="0093246D"/>
    <w:rsid w:val="00936A15"/>
    <w:rsid w:val="00940473"/>
    <w:rsid w:val="00951BAE"/>
    <w:rsid w:val="00952049"/>
    <w:rsid w:val="00956573"/>
    <w:rsid w:val="00956AF2"/>
    <w:rsid w:val="00961498"/>
    <w:rsid w:val="00961A58"/>
    <w:rsid w:val="00963350"/>
    <w:rsid w:val="00966D52"/>
    <w:rsid w:val="0096761C"/>
    <w:rsid w:val="00967B64"/>
    <w:rsid w:val="00971E2B"/>
    <w:rsid w:val="009723A3"/>
    <w:rsid w:val="009731F6"/>
    <w:rsid w:val="009736F1"/>
    <w:rsid w:val="0097436F"/>
    <w:rsid w:val="00975D9A"/>
    <w:rsid w:val="00980A5D"/>
    <w:rsid w:val="00981341"/>
    <w:rsid w:val="009827AC"/>
    <w:rsid w:val="00982E73"/>
    <w:rsid w:val="00983A55"/>
    <w:rsid w:val="00983D51"/>
    <w:rsid w:val="0098424D"/>
    <w:rsid w:val="009850F4"/>
    <w:rsid w:val="00987BCA"/>
    <w:rsid w:val="00990868"/>
    <w:rsid w:val="00991283"/>
    <w:rsid w:val="00994C3F"/>
    <w:rsid w:val="00996E1B"/>
    <w:rsid w:val="009A006E"/>
    <w:rsid w:val="009A0670"/>
    <w:rsid w:val="009A06E7"/>
    <w:rsid w:val="009A2DEB"/>
    <w:rsid w:val="009A70E5"/>
    <w:rsid w:val="009B0CE0"/>
    <w:rsid w:val="009B1AEB"/>
    <w:rsid w:val="009B221A"/>
    <w:rsid w:val="009B4564"/>
    <w:rsid w:val="009B5017"/>
    <w:rsid w:val="009B6861"/>
    <w:rsid w:val="009B6BBE"/>
    <w:rsid w:val="009C1506"/>
    <w:rsid w:val="009C44DA"/>
    <w:rsid w:val="009C4E8D"/>
    <w:rsid w:val="009C678F"/>
    <w:rsid w:val="009D2120"/>
    <w:rsid w:val="009D2A34"/>
    <w:rsid w:val="009D662F"/>
    <w:rsid w:val="009E0CE7"/>
    <w:rsid w:val="009E1196"/>
    <w:rsid w:val="009E20CE"/>
    <w:rsid w:val="009E31FA"/>
    <w:rsid w:val="009E5B5D"/>
    <w:rsid w:val="009E71D7"/>
    <w:rsid w:val="009E7F8B"/>
    <w:rsid w:val="009F130E"/>
    <w:rsid w:val="009F22E3"/>
    <w:rsid w:val="009F29D1"/>
    <w:rsid w:val="009F351E"/>
    <w:rsid w:val="009F459E"/>
    <w:rsid w:val="009F6FFC"/>
    <w:rsid w:val="009F766A"/>
    <w:rsid w:val="00A00E72"/>
    <w:rsid w:val="00A070CF"/>
    <w:rsid w:val="00A10D1B"/>
    <w:rsid w:val="00A12539"/>
    <w:rsid w:val="00A13CB8"/>
    <w:rsid w:val="00A1464E"/>
    <w:rsid w:val="00A14A59"/>
    <w:rsid w:val="00A15B6A"/>
    <w:rsid w:val="00A206FC"/>
    <w:rsid w:val="00A2114F"/>
    <w:rsid w:val="00A23C43"/>
    <w:rsid w:val="00A24203"/>
    <w:rsid w:val="00A24B4A"/>
    <w:rsid w:val="00A25628"/>
    <w:rsid w:val="00A26018"/>
    <w:rsid w:val="00A26B59"/>
    <w:rsid w:val="00A2703B"/>
    <w:rsid w:val="00A27D97"/>
    <w:rsid w:val="00A319BC"/>
    <w:rsid w:val="00A32039"/>
    <w:rsid w:val="00A32E06"/>
    <w:rsid w:val="00A33FC4"/>
    <w:rsid w:val="00A35B3F"/>
    <w:rsid w:val="00A36369"/>
    <w:rsid w:val="00A375AC"/>
    <w:rsid w:val="00A43324"/>
    <w:rsid w:val="00A50BAE"/>
    <w:rsid w:val="00A51C4B"/>
    <w:rsid w:val="00A52E3A"/>
    <w:rsid w:val="00A53E2C"/>
    <w:rsid w:val="00A549FD"/>
    <w:rsid w:val="00A54D11"/>
    <w:rsid w:val="00A607A4"/>
    <w:rsid w:val="00A62BE4"/>
    <w:rsid w:val="00A62C1A"/>
    <w:rsid w:val="00A63268"/>
    <w:rsid w:val="00A64450"/>
    <w:rsid w:val="00A660C5"/>
    <w:rsid w:val="00A672C0"/>
    <w:rsid w:val="00A7069A"/>
    <w:rsid w:val="00A75213"/>
    <w:rsid w:val="00A8239F"/>
    <w:rsid w:val="00A83F35"/>
    <w:rsid w:val="00A84DA2"/>
    <w:rsid w:val="00A858C5"/>
    <w:rsid w:val="00A859D8"/>
    <w:rsid w:val="00A87501"/>
    <w:rsid w:val="00AA1EE6"/>
    <w:rsid w:val="00AA4287"/>
    <w:rsid w:val="00AA54C8"/>
    <w:rsid w:val="00AA5E63"/>
    <w:rsid w:val="00AA5FE6"/>
    <w:rsid w:val="00AA610A"/>
    <w:rsid w:val="00AB32F0"/>
    <w:rsid w:val="00AB7B10"/>
    <w:rsid w:val="00AC0C38"/>
    <w:rsid w:val="00AC4C89"/>
    <w:rsid w:val="00AC513A"/>
    <w:rsid w:val="00AC66A1"/>
    <w:rsid w:val="00AC7097"/>
    <w:rsid w:val="00AD7266"/>
    <w:rsid w:val="00AD768F"/>
    <w:rsid w:val="00AE0F0D"/>
    <w:rsid w:val="00AE199F"/>
    <w:rsid w:val="00AE2567"/>
    <w:rsid w:val="00AE3B9E"/>
    <w:rsid w:val="00AE5310"/>
    <w:rsid w:val="00AE63A4"/>
    <w:rsid w:val="00AE7238"/>
    <w:rsid w:val="00AE7DB1"/>
    <w:rsid w:val="00AF1226"/>
    <w:rsid w:val="00AF135F"/>
    <w:rsid w:val="00AF27A7"/>
    <w:rsid w:val="00AF3313"/>
    <w:rsid w:val="00AF4CB7"/>
    <w:rsid w:val="00AF5463"/>
    <w:rsid w:val="00AF69F3"/>
    <w:rsid w:val="00B039CF"/>
    <w:rsid w:val="00B05A76"/>
    <w:rsid w:val="00B0760D"/>
    <w:rsid w:val="00B07827"/>
    <w:rsid w:val="00B10F76"/>
    <w:rsid w:val="00B14637"/>
    <w:rsid w:val="00B16575"/>
    <w:rsid w:val="00B1694D"/>
    <w:rsid w:val="00B1779E"/>
    <w:rsid w:val="00B17BA3"/>
    <w:rsid w:val="00B17CA5"/>
    <w:rsid w:val="00B23350"/>
    <w:rsid w:val="00B23E1E"/>
    <w:rsid w:val="00B2437B"/>
    <w:rsid w:val="00B24701"/>
    <w:rsid w:val="00B30448"/>
    <w:rsid w:val="00B3126A"/>
    <w:rsid w:val="00B317C8"/>
    <w:rsid w:val="00B35385"/>
    <w:rsid w:val="00B37F5A"/>
    <w:rsid w:val="00B40F78"/>
    <w:rsid w:val="00B41DAF"/>
    <w:rsid w:val="00B428FD"/>
    <w:rsid w:val="00B464C6"/>
    <w:rsid w:val="00B46D5B"/>
    <w:rsid w:val="00B718DB"/>
    <w:rsid w:val="00B74994"/>
    <w:rsid w:val="00B74C5A"/>
    <w:rsid w:val="00B750E7"/>
    <w:rsid w:val="00B774E6"/>
    <w:rsid w:val="00B77947"/>
    <w:rsid w:val="00B8094E"/>
    <w:rsid w:val="00B80AD1"/>
    <w:rsid w:val="00B829B6"/>
    <w:rsid w:val="00B857D8"/>
    <w:rsid w:val="00B85D9A"/>
    <w:rsid w:val="00B87051"/>
    <w:rsid w:val="00B9038F"/>
    <w:rsid w:val="00B90BA6"/>
    <w:rsid w:val="00B91812"/>
    <w:rsid w:val="00B92E3E"/>
    <w:rsid w:val="00B93C3B"/>
    <w:rsid w:val="00B93D9D"/>
    <w:rsid w:val="00B942B7"/>
    <w:rsid w:val="00B94A46"/>
    <w:rsid w:val="00B955BB"/>
    <w:rsid w:val="00B97FBA"/>
    <w:rsid w:val="00BA02AA"/>
    <w:rsid w:val="00BB073D"/>
    <w:rsid w:val="00BB1DA2"/>
    <w:rsid w:val="00BB2E19"/>
    <w:rsid w:val="00BB5591"/>
    <w:rsid w:val="00BB564C"/>
    <w:rsid w:val="00BB5EB9"/>
    <w:rsid w:val="00BC1A10"/>
    <w:rsid w:val="00BC4FD7"/>
    <w:rsid w:val="00BC539F"/>
    <w:rsid w:val="00BC5508"/>
    <w:rsid w:val="00BC582A"/>
    <w:rsid w:val="00BC5E07"/>
    <w:rsid w:val="00BD1502"/>
    <w:rsid w:val="00BD1F08"/>
    <w:rsid w:val="00BD55BF"/>
    <w:rsid w:val="00BD57A3"/>
    <w:rsid w:val="00BD66BA"/>
    <w:rsid w:val="00BD7731"/>
    <w:rsid w:val="00BE2277"/>
    <w:rsid w:val="00BE62CC"/>
    <w:rsid w:val="00BE6792"/>
    <w:rsid w:val="00BE67A9"/>
    <w:rsid w:val="00BF2B3F"/>
    <w:rsid w:val="00BF33B4"/>
    <w:rsid w:val="00BF3B5B"/>
    <w:rsid w:val="00BF59E5"/>
    <w:rsid w:val="00BF5FD0"/>
    <w:rsid w:val="00BF64C9"/>
    <w:rsid w:val="00BF7DF5"/>
    <w:rsid w:val="00C00E5D"/>
    <w:rsid w:val="00C01381"/>
    <w:rsid w:val="00C0162A"/>
    <w:rsid w:val="00C01C56"/>
    <w:rsid w:val="00C02F7E"/>
    <w:rsid w:val="00C036E8"/>
    <w:rsid w:val="00C037E5"/>
    <w:rsid w:val="00C0757B"/>
    <w:rsid w:val="00C1192E"/>
    <w:rsid w:val="00C14CB2"/>
    <w:rsid w:val="00C20E8C"/>
    <w:rsid w:val="00C21F7C"/>
    <w:rsid w:val="00C26116"/>
    <w:rsid w:val="00C2634A"/>
    <w:rsid w:val="00C26415"/>
    <w:rsid w:val="00C26C8C"/>
    <w:rsid w:val="00C26CE3"/>
    <w:rsid w:val="00C275F8"/>
    <w:rsid w:val="00C310F3"/>
    <w:rsid w:val="00C33BEB"/>
    <w:rsid w:val="00C34AE0"/>
    <w:rsid w:val="00C356C4"/>
    <w:rsid w:val="00C370E3"/>
    <w:rsid w:val="00C40453"/>
    <w:rsid w:val="00C41324"/>
    <w:rsid w:val="00C43156"/>
    <w:rsid w:val="00C4463F"/>
    <w:rsid w:val="00C459C2"/>
    <w:rsid w:val="00C45D99"/>
    <w:rsid w:val="00C52304"/>
    <w:rsid w:val="00C53625"/>
    <w:rsid w:val="00C60084"/>
    <w:rsid w:val="00C61BBD"/>
    <w:rsid w:val="00C6241E"/>
    <w:rsid w:val="00C62B58"/>
    <w:rsid w:val="00C67D7B"/>
    <w:rsid w:val="00C70D0B"/>
    <w:rsid w:val="00C70F1B"/>
    <w:rsid w:val="00C71093"/>
    <w:rsid w:val="00C71455"/>
    <w:rsid w:val="00C74387"/>
    <w:rsid w:val="00C74689"/>
    <w:rsid w:val="00C818EA"/>
    <w:rsid w:val="00C8257C"/>
    <w:rsid w:val="00C9001A"/>
    <w:rsid w:val="00C91CFE"/>
    <w:rsid w:val="00C930F0"/>
    <w:rsid w:val="00C9576E"/>
    <w:rsid w:val="00C96FEE"/>
    <w:rsid w:val="00CA0EA0"/>
    <w:rsid w:val="00CA1516"/>
    <w:rsid w:val="00CA1A81"/>
    <w:rsid w:val="00CA4725"/>
    <w:rsid w:val="00CB0912"/>
    <w:rsid w:val="00CB32AF"/>
    <w:rsid w:val="00CB57BA"/>
    <w:rsid w:val="00CC5D67"/>
    <w:rsid w:val="00CD0EC7"/>
    <w:rsid w:val="00CD1619"/>
    <w:rsid w:val="00CD26C2"/>
    <w:rsid w:val="00CD47F3"/>
    <w:rsid w:val="00CD4E5C"/>
    <w:rsid w:val="00CD4F17"/>
    <w:rsid w:val="00CD6891"/>
    <w:rsid w:val="00CD73DD"/>
    <w:rsid w:val="00CE17D7"/>
    <w:rsid w:val="00CE5142"/>
    <w:rsid w:val="00CE5E09"/>
    <w:rsid w:val="00CE6297"/>
    <w:rsid w:val="00CE6AD5"/>
    <w:rsid w:val="00CE7B0F"/>
    <w:rsid w:val="00CF54EF"/>
    <w:rsid w:val="00D01337"/>
    <w:rsid w:val="00D01D1C"/>
    <w:rsid w:val="00D073D1"/>
    <w:rsid w:val="00D07D54"/>
    <w:rsid w:val="00D11F72"/>
    <w:rsid w:val="00D17D70"/>
    <w:rsid w:val="00D22482"/>
    <w:rsid w:val="00D26DF1"/>
    <w:rsid w:val="00D33B87"/>
    <w:rsid w:val="00D3502F"/>
    <w:rsid w:val="00D3710C"/>
    <w:rsid w:val="00D37DDF"/>
    <w:rsid w:val="00D411B3"/>
    <w:rsid w:val="00D429DD"/>
    <w:rsid w:val="00D4399B"/>
    <w:rsid w:val="00D46207"/>
    <w:rsid w:val="00D47C20"/>
    <w:rsid w:val="00D5091F"/>
    <w:rsid w:val="00D51227"/>
    <w:rsid w:val="00D526B3"/>
    <w:rsid w:val="00D54078"/>
    <w:rsid w:val="00D557E0"/>
    <w:rsid w:val="00D57D4F"/>
    <w:rsid w:val="00D60C53"/>
    <w:rsid w:val="00D63943"/>
    <w:rsid w:val="00D66DA3"/>
    <w:rsid w:val="00D70798"/>
    <w:rsid w:val="00D709FC"/>
    <w:rsid w:val="00D72383"/>
    <w:rsid w:val="00D74993"/>
    <w:rsid w:val="00D75888"/>
    <w:rsid w:val="00D759BA"/>
    <w:rsid w:val="00D8047D"/>
    <w:rsid w:val="00D805AA"/>
    <w:rsid w:val="00D81417"/>
    <w:rsid w:val="00D82B0E"/>
    <w:rsid w:val="00D85EEA"/>
    <w:rsid w:val="00D926F2"/>
    <w:rsid w:val="00D93667"/>
    <w:rsid w:val="00D95247"/>
    <w:rsid w:val="00D96157"/>
    <w:rsid w:val="00D96F7B"/>
    <w:rsid w:val="00D97273"/>
    <w:rsid w:val="00D97C99"/>
    <w:rsid w:val="00DA07F5"/>
    <w:rsid w:val="00DA0A63"/>
    <w:rsid w:val="00DA0F8C"/>
    <w:rsid w:val="00DA1458"/>
    <w:rsid w:val="00DA423C"/>
    <w:rsid w:val="00DA56A3"/>
    <w:rsid w:val="00DA5983"/>
    <w:rsid w:val="00DB25D4"/>
    <w:rsid w:val="00DB2A6D"/>
    <w:rsid w:val="00DC0152"/>
    <w:rsid w:val="00DC0159"/>
    <w:rsid w:val="00DC34F5"/>
    <w:rsid w:val="00DC44BD"/>
    <w:rsid w:val="00DC4669"/>
    <w:rsid w:val="00DC4C50"/>
    <w:rsid w:val="00DC50A1"/>
    <w:rsid w:val="00DC6304"/>
    <w:rsid w:val="00DC78EA"/>
    <w:rsid w:val="00DD0EAF"/>
    <w:rsid w:val="00DD4553"/>
    <w:rsid w:val="00DD56EF"/>
    <w:rsid w:val="00DD6243"/>
    <w:rsid w:val="00DE1194"/>
    <w:rsid w:val="00DE122B"/>
    <w:rsid w:val="00DE2675"/>
    <w:rsid w:val="00DE3CC9"/>
    <w:rsid w:val="00DE4024"/>
    <w:rsid w:val="00DE7256"/>
    <w:rsid w:val="00DE7BAA"/>
    <w:rsid w:val="00DF2289"/>
    <w:rsid w:val="00DF4A14"/>
    <w:rsid w:val="00DF7A65"/>
    <w:rsid w:val="00E00F6B"/>
    <w:rsid w:val="00E03A3A"/>
    <w:rsid w:val="00E066E3"/>
    <w:rsid w:val="00E07212"/>
    <w:rsid w:val="00E13ABE"/>
    <w:rsid w:val="00E15531"/>
    <w:rsid w:val="00E15ACE"/>
    <w:rsid w:val="00E222A3"/>
    <w:rsid w:val="00E22359"/>
    <w:rsid w:val="00E23F70"/>
    <w:rsid w:val="00E24BC1"/>
    <w:rsid w:val="00E25A57"/>
    <w:rsid w:val="00E27F8F"/>
    <w:rsid w:val="00E30309"/>
    <w:rsid w:val="00E31076"/>
    <w:rsid w:val="00E33B7D"/>
    <w:rsid w:val="00E348F9"/>
    <w:rsid w:val="00E36E89"/>
    <w:rsid w:val="00E3791B"/>
    <w:rsid w:val="00E42084"/>
    <w:rsid w:val="00E42CCA"/>
    <w:rsid w:val="00E447DC"/>
    <w:rsid w:val="00E448ED"/>
    <w:rsid w:val="00E449AA"/>
    <w:rsid w:val="00E51D7A"/>
    <w:rsid w:val="00E5214C"/>
    <w:rsid w:val="00E52298"/>
    <w:rsid w:val="00E54BF0"/>
    <w:rsid w:val="00E57768"/>
    <w:rsid w:val="00E6133C"/>
    <w:rsid w:val="00E62ADC"/>
    <w:rsid w:val="00E62DEA"/>
    <w:rsid w:val="00E62E6D"/>
    <w:rsid w:val="00E6520F"/>
    <w:rsid w:val="00E6660B"/>
    <w:rsid w:val="00E6706E"/>
    <w:rsid w:val="00E674D8"/>
    <w:rsid w:val="00E71469"/>
    <w:rsid w:val="00E71847"/>
    <w:rsid w:val="00E73A04"/>
    <w:rsid w:val="00E73E0B"/>
    <w:rsid w:val="00E7558B"/>
    <w:rsid w:val="00E7701B"/>
    <w:rsid w:val="00E810CF"/>
    <w:rsid w:val="00E834E4"/>
    <w:rsid w:val="00E85729"/>
    <w:rsid w:val="00E85E0C"/>
    <w:rsid w:val="00E87C14"/>
    <w:rsid w:val="00E9070D"/>
    <w:rsid w:val="00E91572"/>
    <w:rsid w:val="00E92225"/>
    <w:rsid w:val="00E922C1"/>
    <w:rsid w:val="00E925B8"/>
    <w:rsid w:val="00E9328D"/>
    <w:rsid w:val="00E9488F"/>
    <w:rsid w:val="00E952D0"/>
    <w:rsid w:val="00E96148"/>
    <w:rsid w:val="00E965C9"/>
    <w:rsid w:val="00EA01FB"/>
    <w:rsid w:val="00EA3A14"/>
    <w:rsid w:val="00EA4702"/>
    <w:rsid w:val="00EA6832"/>
    <w:rsid w:val="00EA6CB2"/>
    <w:rsid w:val="00EB1D03"/>
    <w:rsid w:val="00EB4A1D"/>
    <w:rsid w:val="00EB4A64"/>
    <w:rsid w:val="00EC008B"/>
    <w:rsid w:val="00EC024F"/>
    <w:rsid w:val="00EC1CEF"/>
    <w:rsid w:val="00EC696A"/>
    <w:rsid w:val="00ED2C6C"/>
    <w:rsid w:val="00ED49A7"/>
    <w:rsid w:val="00ED579B"/>
    <w:rsid w:val="00ED6477"/>
    <w:rsid w:val="00ED69A3"/>
    <w:rsid w:val="00EE07BE"/>
    <w:rsid w:val="00EE1473"/>
    <w:rsid w:val="00EE292D"/>
    <w:rsid w:val="00EE4B15"/>
    <w:rsid w:val="00EE6B18"/>
    <w:rsid w:val="00EF1841"/>
    <w:rsid w:val="00EF351B"/>
    <w:rsid w:val="00EF7705"/>
    <w:rsid w:val="00EF7F30"/>
    <w:rsid w:val="00F003D1"/>
    <w:rsid w:val="00F014AE"/>
    <w:rsid w:val="00F049A0"/>
    <w:rsid w:val="00F06684"/>
    <w:rsid w:val="00F0718B"/>
    <w:rsid w:val="00F13E23"/>
    <w:rsid w:val="00F142D8"/>
    <w:rsid w:val="00F14C97"/>
    <w:rsid w:val="00F168FD"/>
    <w:rsid w:val="00F16FF0"/>
    <w:rsid w:val="00F2161F"/>
    <w:rsid w:val="00F2290F"/>
    <w:rsid w:val="00F25402"/>
    <w:rsid w:val="00F26730"/>
    <w:rsid w:val="00F273C7"/>
    <w:rsid w:val="00F33D13"/>
    <w:rsid w:val="00F34C1F"/>
    <w:rsid w:val="00F362DC"/>
    <w:rsid w:val="00F3647C"/>
    <w:rsid w:val="00F3687A"/>
    <w:rsid w:val="00F42686"/>
    <w:rsid w:val="00F42F18"/>
    <w:rsid w:val="00F44BB8"/>
    <w:rsid w:val="00F46C3C"/>
    <w:rsid w:val="00F51045"/>
    <w:rsid w:val="00F532A8"/>
    <w:rsid w:val="00F542DD"/>
    <w:rsid w:val="00F560A0"/>
    <w:rsid w:val="00F608DA"/>
    <w:rsid w:val="00F62AF4"/>
    <w:rsid w:val="00F63045"/>
    <w:rsid w:val="00F646FA"/>
    <w:rsid w:val="00F64BFA"/>
    <w:rsid w:val="00F6510D"/>
    <w:rsid w:val="00F65308"/>
    <w:rsid w:val="00F67D0E"/>
    <w:rsid w:val="00F7184E"/>
    <w:rsid w:val="00F71F33"/>
    <w:rsid w:val="00F723D1"/>
    <w:rsid w:val="00F73320"/>
    <w:rsid w:val="00F74A72"/>
    <w:rsid w:val="00F8209C"/>
    <w:rsid w:val="00F82E87"/>
    <w:rsid w:val="00F845FA"/>
    <w:rsid w:val="00F8622B"/>
    <w:rsid w:val="00F863CA"/>
    <w:rsid w:val="00F87E68"/>
    <w:rsid w:val="00F90278"/>
    <w:rsid w:val="00F9027A"/>
    <w:rsid w:val="00F907C8"/>
    <w:rsid w:val="00F920A3"/>
    <w:rsid w:val="00F92661"/>
    <w:rsid w:val="00F97088"/>
    <w:rsid w:val="00FA0D9B"/>
    <w:rsid w:val="00FA1660"/>
    <w:rsid w:val="00FA4CA0"/>
    <w:rsid w:val="00FA5217"/>
    <w:rsid w:val="00FA59A0"/>
    <w:rsid w:val="00FA7EE8"/>
    <w:rsid w:val="00FB0680"/>
    <w:rsid w:val="00FB1C37"/>
    <w:rsid w:val="00FB2CD6"/>
    <w:rsid w:val="00FB3FC1"/>
    <w:rsid w:val="00FB4AF6"/>
    <w:rsid w:val="00FB4F2E"/>
    <w:rsid w:val="00FB6BE7"/>
    <w:rsid w:val="00FB7EFD"/>
    <w:rsid w:val="00FC3826"/>
    <w:rsid w:val="00FC429E"/>
    <w:rsid w:val="00FC7120"/>
    <w:rsid w:val="00FC7213"/>
    <w:rsid w:val="00FC77D0"/>
    <w:rsid w:val="00FD7094"/>
    <w:rsid w:val="00FE1B26"/>
    <w:rsid w:val="00FE2044"/>
    <w:rsid w:val="00FE249C"/>
    <w:rsid w:val="00FE26A5"/>
    <w:rsid w:val="00FE2A69"/>
    <w:rsid w:val="00FE39CC"/>
    <w:rsid w:val="00FE438D"/>
    <w:rsid w:val="00FE6316"/>
    <w:rsid w:val="00FE7739"/>
    <w:rsid w:val="00FF7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A5F"/>
    <w:pPr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4BB5"/>
  </w:style>
  <w:style w:type="paragraph" w:styleId="a5">
    <w:name w:val="footer"/>
    <w:basedOn w:val="a"/>
    <w:link w:val="a6"/>
    <w:uiPriority w:val="99"/>
    <w:semiHidden/>
    <w:unhideWhenUsed/>
    <w:rsid w:val="00204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4BB5"/>
  </w:style>
  <w:style w:type="table" w:styleId="a7">
    <w:name w:val="Table Grid"/>
    <w:basedOn w:val="a1"/>
    <w:uiPriority w:val="59"/>
    <w:rsid w:val="00DA14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A4287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  <w:lang w:eastAsia="en-US"/>
    </w:rPr>
  </w:style>
  <w:style w:type="character" w:customStyle="1" w:styleId="a8">
    <w:name w:val="Основной текст Знак"/>
    <w:link w:val="a9"/>
    <w:rsid w:val="00B85D9A"/>
    <w:rPr>
      <w:rFonts w:ascii="Calibri" w:hAnsi="Calibri" w:cs="Calibri"/>
      <w:shd w:val="clear" w:color="auto" w:fill="FFFFFF"/>
    </w:rPr>
  </w:style>
  <w:style w:type="paragraph" w:styleId="a9">
    <w:name w:val="Body Text"/>
    <w:basedOn w:val="a"/>
    <w:link w:val="a8"/>
    <w:rsid w:val="00B85D9A"/>
    <w:pPr>
      <w:widowControl w:val="0"/>
      <w:shd w:val="clear" w:color="auto" w:fill="FFFFFF"/>
      <w:spacing w:after="780" w:line="298" w:lineRule="exact"/>
      <w:ind w:hanging="1600"/>
    </w:pPr>
    <w:rPr>
      <w:rFonts w:cs="Calibri"/>
    </w:rPr>
  </w:style>
  <w:style w:type="character" w:customStyle="1" w:styleId="1">
    <w:name w:val="Основной текст Знак1"/>
    <w:basedOn w:val="a0"/>
    <w:uiPriority w:val="99"/>
    <w:semiHidden/>
    <w:rsid w:val="00B85D9A"/>
  </w:style>
  <w:style w:type="paragraph" w:styleId="aa">
    <w:name w:val="List Paragraph"/>
    <w:basedOn w:val="a"/>
    <w:uiPriority w:val="34"/>
    <w:qFormat/>
    <w:rsid w:val="0007553A"/>
    <w:pPr>
      <w:ind w:left="720"/>
      <w:contextualSpacing/>
    </w:pPr>
  </w:style>
  <w:style w:type="paragraph" w:customStyle="1" w:styleId="Default">
    <w:name w:val="Default"/>
    <w:rsid w:val="00EB4A64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C77D0"/>
  </w:style>
  <w:style w:type="paragraph" w:styleId="ab">
    <w:name w:val="Normal (Web)"/>
    <w:basedOn w:val="a"/>
    <w:uiPriority w:val="99"/>
    <w:unhideWhenUsed/>
    <w:rsid w:val="00FC77D0"/>
    <w:pPr>
      <w:spacing w:before="240" w:after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rsid w:val="006F1682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uiPriority w:val="99"/>
    <w:rsid w:val="006F1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6F1682"/>
    <w:rPr>
      <w:vertAlign w:val="superscript"/>
    </w:rPr>
  </w:style>
  <w:style w:type="character" w:customStyle="1" w:styleId="FontStyle12">
    <w:name w:val="Font Style12"/>
    <w:rsid w:val="006E0504"/>
    <w:rPr>
      <w:rFonts w:ascii="Times New Roman" w:hAnsi="Times New Roman" w:cs="Times New Roman" w:hint="default"/>
      <w:sz w:val="24"/>
      <w:szCs w:val="24"/>
    </w:rPr>
  </w:style>
  <w:style w:type="character" w:customStyle="1" w:styleId="af">
    <w:name w:val="Основной текст_"/>
    <w:link w:val="10"/>
    <w:rsid w:val="004D5C83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f"/>
    <w:rsid w:val="004D5C83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C33BE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C33BEB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semiHidden/>
    <w:unhideWhenUsed/>
    <w:rsid w:val="003372D5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3372D5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rsid w:val="003372D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372D5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3372D5"/>
    <w:rPr>
      <w:b/>
      <w:bCs/>
      <w:sz w:val="20"/>
      <w:szCs w:val="20"/>
    </w:rPr>
  </w:style>
  <w:style w:type="character" w:customStyle="1" w:styleId="11">
    <w:name w:val="Основной текст Знак11"/>
    <w:uiPriority w:val="99"/>
    <w:semiHidden/>
    <w:rsid w:val="00ED2C6C"/>
    <w:rPr>
      <w:rFonts w:cs="Times New Roman"/>
    </w:rPr>
  </w:style>
  <w:style w:type="paragraph" w:customStyle="1" w:styleId="ConsPlusNormal">
    <w:name w:val="ConsPlusNormal"/>
    <w:rsid w:val="0085070C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f7">
    <w:name w:val="Revision"/>
    <w:hidden/>
    <w:uiPriority w:val="99"/>
    <w:semiHidden/>
    <w:rsid w:val="00247B5A"/>
    <w:rPr>
      <w:sz w:val="22"/>
      <w:szCs w:val="22"/>
      <w:lang w:eastAsia="en-US"/>
    </w:rPr>
  </w:style>
  <w:style w:type="character" w:styleId="af8">
    <w:name w:val="Hyperlink"/>
    <w:basedOn w:val="a0"/>
    <w:uiPriority w:val="99"/>
    <w:unhideWhenUsed/>
    <w:rsid w:val="0048100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5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63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88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381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01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14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53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0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4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01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761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0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93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556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778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32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48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334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95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96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163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37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92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06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0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09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8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E0B1C8ADAC653FBEA55D1E9049ED91A63B5BC1BDB036D12C5B445229pEa3J" TargetMode="External"/><Relationship Id="rId13" Type="http://schemas.openxmlformats.org/officeDocument/2006/relationships/hyperlink" Target="consultantplus://offline/ref=7F2EEDDD06F168B694690D2DE649735BC9E53CBFC16FEC31087E4E96CAJ2nFL" TargetMode="External"/><Relationship Id="rId18" Type="http://schemas.openxmlformats.org/officeDocument/2006/relationships/hyperlink" Target="https://www.gibdd.ru/r/77/contacts/div1145039/" TargetMode="External"/><Relationship Id="rId26" Type="http://schemas.openxmlformats.org/officeDocument/2006/relationships/hyperlink" Target="http://www.cbr.ru/currency_base/daily.aspx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br.ru/hd_base/?PrtId=metall_base_new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743F552A0D416E80BEAF690826125BB530BB097B6A5A5C17137C1E72FF3E91DCF3284BA9D2A6279g3rBM" TargetMode="External"/><Relationship Id="rId17" Type="http://schemas.openxmlformats.org/officeDocument/2006/relationships/hyperlink" Target="http://www.cbr.ru/currency_base/daily.aspx" TargetMode="External"/><Relationship Id="rId25" Type="http://schemas.openxmlformats.org/officeDocument/2006/relationships/hyperlink" Target="http://www.cbr.ru/currency_base/daily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ossluzhba.gov.ru/page/index/spravki_bk" TargetMode="External"/><Relationship Id="rId20" Type="http://schemas.openxmlformats.org/officeDocument/2006/relationships/hyperlink" Target="https://www.gibdd.ru/r/66/contacts/div1165043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F2EEDDD06F168B694690D2DE649735BC9E53CBFC16FEC31087E4E96CAJ2nFL" TargetMode="External"/><Relationship Id="rId24" Type="http://schemas.openxmlformats.org/officeDocument/2006/relationships/hyperlink" Target="http://www.cbr.ru/currency_base/daily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remlin.ru/structure/additional/12" TargetMode="External"/><Relationship Id="rId23" Type="http://schemas.openxmlformats.org/officeDocument/2006/relationships/hyperlink" Target="http://cbr.ru/credit/likvidbase/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176F7DE9F43BBC5D4BD135AAE1CAD04D0FAF9650A130B33DA87DA13E97FAF95DCF18F97FDC1FE2FAH7g2M" TargetMode="External"/><Relationship Id="rId19" Type="http://schemas.openxmlformats.org/officeDocument/2006/relationships/hyperlink" Target="https://www.gibdd.ru/r/66/contacts/div1165058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E7374AA1332C6CF9FF0059DC9BC42D7E0C4094E90E8D4E87A0DE0B00JBsBL" TargetMode="External"/><Relationship Id="rId14" Type="http://schemas.openxmlformats.org/officeDocument/2006/relationships/hyperlink" Target="consultantplus://offline/ref=33E7B6DD529722622844D6F9EBC8DBA03B3FAEDA9118A1613233FFF35FCD6ECFCAED66496D73EC2Di9vDO" TargetMode="External"/><Relationship Id="rId22" Type="http://schemas.openxmlformats.org/officeDocument/2006/relationships/hyperlink" Target="http://www.cbr.ru/currency_base/daily.aspx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27B45E00-F3E0-42AA-9C5E-2F01C160B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16101</Words>
  <Characters>91777</Characters>
  <Application>Microsoft Office Word</Application>
  <DocSecurity>4</DocSecurity>
  <Lines>764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107663</CharactersWithSpaces>
  <SharedDoc>false</SharedDoc>
  <HLinks>
    <vt:vector size="108" baseType="variant">
      <vt:variant>
        <vt:i4>6357056</vt:i4>
      </vt:variant>
      <vt:variant>
        <vt:i4>57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6357056</vt:i4>
      </vt:variant>
      <vt:variant>
        <vt:i4>54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6357056</vt:i4>
      </vt:variant>
      <vt:variant>
        <vt:i4>51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6357056</vt:i4>
      </vt:variant>
      <vt:variant>
        <vt:i4>48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6422633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consultantplus://offline/ref=4BC6814DDC56B9B1ED04E47954C025460615ECC74F14F649C2C82A9D5718F7703D27FC49DDA3FC0Da9xCL</vt:lpwstr>
      </vt:variant>
      <vt:variant>
        <vt:lpwstr/>
      </vt:variant>
      <vt:variant>
        <vt:i4>6946816</vt:i4>
      </vt:variant>
      <vt:variant>
        <vt:i4>42</vt:i4>
      </vt:variant>
      <vt:variant>
        <vt:i4>0</vt:i4>
      </vt:variant>
      <vt:variant>
        <vt:i4>5</vt:i4>
      </vt:variant>
      <vt:variant>
        <vt:lpwstr>http://www.cbr.ru/hd_base/?PrtId=metall_base_new</vt:lpwstr>
      </vt:variant>
      <vt:variant>
        <vt:lpwstr/>
      </vt:variant>
      <vt:variant>
        <vt:i4>7536703</vt:i4>
      </vt:variant>
      <vt:variant>
        <vt:i4>39</vt:i4>
      </vt:variant>
      <vt:variant>
        <vt:i4>0</vt:i4>
      </vt:variant>
      <vt:variant>
        <vt:i4>5</vt:i4>
      </vt:variant>
      <vt:variant>
        <vt:lpwstr>https://www.gibdd.ru/r/66/contacts/div1165043/</vt:lpwstr>
      </vt:variant>
      <vt:variant>
        <vt:lpwstr/>
      </vt:variant>
      <vt:variant>
        <vt:i4>7471156</vt:i4>
      </vt:variant>
      <vt:variant>
        <vt:i4>36</vt:i4>
      </vt:variant>
      <vt:variant>
        <vt:i4>0</vt:i4>
      </vt:variant>
      <vt:variant>
        <vt:i4>5</vt:i4>
      </vt:variant>
      <vt:variant>
        <vt:lpwstr>https://www.gibdd.ru/r/66/contacts/div1165058/</vt:lpwstr>
      </vt:variant>
      <vt:variant>
        <vt:lpwstr/>
      </vt:variant>
      <vt:variant>
        <vt:i4>7667766</vt:i4>
      </vt:variant>
      <vt:variant>
        <vt:i4>33</vt:i4>
      </vt:variant>
      <vt:variant>
        <vt:i4>0</vt:i4>
      </vt:variant>
      <vt:variant>
        <vt:i4>5</vt:i4>
      </vt:variant>
      <vt:variant>
        <vt:lpwstr>https://www.gibdd.ru/r/77/contacts/div1145039/</vt:lpwstr>
      </vt:variant>
      <vt:variant>
        <vt:lpwstr/>
      </vt:variant>
      <vt:variant>
        <vt:i4>6357056</vt:i4>
      </vt:variant>
      <vt:variant>
        <vt:i4>24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3997744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consultantplus://offline/ref=5641DFA6DFA37D81192D8E8914A3E181315036EAF8D6959583FB31B2B797E4C0B9ECFF511E44B645h0yAO</vt:lpwstr>
      </vt:variant>
      <vt:variant>
        <vt:lpwstr/>
      </vt:variant>
      <vt:variant>
        <vt:i4>6291554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consultantplus://offline/ref=33E7B6DD529722622844D6F9EBC8DBA03B3FAEDA9118A1613233FFF35FCD6ECFCAED66496D73EC2Di9vDO</vt:lpwstr>
      </vt:variant>
      <vt:variant>
        <vt:lpwstr/>
      </vt:variant>
      <vt:variant>
        <vt:i4>4784143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consultantplus://offline/ref=7F2EEDDD06F168B694690D2DE649735BC9E53CBFC16FEC31087E4E96CAJ2nFL</vt:lpwstr>
      </vt:variant>
      <vt:variant>
        <vt:lpwstr/>
      </vt:variant>
      <vt:variant>
        <vt:i4>3145790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consultantplus://offline/ref=3743F552A0D416E80BEAF690826125BB530BB097B6A5A5C17137C1E72FF3E91DCF3284BA9D2A6279g3rBM</vt:lpwstr>
      </vt:variant>
      <vt:variant>
        <vt:lpwstr/>
      </vt:variant>
      <vt:variant>
        <vt:i4>4784143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consultantplus://offline/ref=7F2EEDDD06F168B694690D2DE649735BC9E53CBFC16FEC31087E4E96CAJ2nFL</vt:lpwstr>
      </vt:variant>
      <vt:variant>
        <vt:lpwstr/>
      </vt:variant>
      <vt:variant>
        <vt:i4>2490430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consultantplus://offline/ref=176F7DE9F43BBC5D4BD135AAE1CAD04D0FAF9650A130B33DA87DA13E97FAF95DCF18F97FDC1FE2FAH7g2M</vt:lpwstr>
      </vt:variant>
      <vt:variant>
        <vt:lpwstr/>
      </vt:variant>
      <vt:variant>
        <vt:i4>65619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consultantplus://offline/ref=C9E7374AA1332C6CF9FF0059DC9BC42D7E0C4094E90E8D4E87A0DE0B00JBsBL</vt:lpwstr>
      </vt:variant>
      <vt:variant>
        <vt:lpwstr/>
      </vt:variant>
      <vt:variant>
        <vt:i4>5898250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consultantplus://offline/ref=57E0B1C8ADAC653FBEA55D1E9049ED91A63B5BC1BDB036D12C5B445229pEa3J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KovalkovaEA</dc:creator>
  <cp:lastModifiedBy>Правки 3</cp:lastModifiedBy>
  <cp:revision>2</cp:revision>
  <cp:lastPrinted>2018-12-26T07:50:00Z</cp:lastPrinted>
  <dcterms:created xsi:type="dcterms:W3CDTF">2018-12-26T10:30:00Z</dcterms:created>
  <dcterms:modified xsi:type="dcterms:W3CDTF">2018-12-26T10:30:00Z</dcterms:modified>
</cp:coreProperties>
</file>